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0F6" w:rsidRPr="00F33AA7" w:rsidRDefault="008E60F6" w:rsidP="008E60F6">
      <w:pPr>
        <w:shd w:val="clear" w:color="auto" w:fill="FFFFFF"/>
        <w:spacing w:before="100" w:beforeAutospacing="1" w:after="100" w:afterAutospacing="1" w:line="240" w:lineRule="auto"/>
        <w:outlineLvl w:val="0"/>
        <w:rPr>
          <w:rFonts w:ascii="Tahoma" w:eastAsia="Times New Roman" w:hAnsi="Tahoma" w:cs="Tahoma"/>
          <w:b/>
          <w:bCs/>
          <w:color w:val="000000"/>
          <w:kern w:val="36"/>
          <w:sz w:val="28"/>
          <w:szCs w:val="28"/>
        </w:rPr>
      </w:pPr>
      <w:r w:rsidRPr="00F33AA7">
        <w:rPr>
          <w:rFonts w:ascii="Tahoma" w:eastAsia="Times New Roman" w:hAnsi="Tahoma" w:cs="Tahoma"/>
          <w:b/>
          <w:bCs/>
          <w:color w:val="000000"/>
          <w:kern w:val="36"/>
          <w:sz w:val="28"/>
          <w:szCs w:val="28"/>
        </w:rPr>
        <w:t>Bedir Savaşı</w:t>
      </w:r>
    </w:p>
    <w:p w:rsidR="008E60F6" w:rsidRPr="00F33AA7" w:rsidRDefault="008E60F6" w:rsidP="008E60F6">
      <w:pPr>
        <w:shd w:val="clear" w:color="auto" w:fill="FFFFFF"/>
        <w:spacing w:before="100" w:beforeAutospacing="1" w:after="100" w:afterAutospacing="1" w:line="270" w:lineRule="atLeast"/>
        <w:rPr>
          <w:rFonts w:ascii="Verdana" w:eastAsia="Times New Roman" w:hAnsi="Verdana" w:cs="Times New Roman"/>
          <w:color w:val="2E2E2E"/>
          <w:sz w:val="28"/>
          <w:szCs w:val="28"/>
        </w:rPr>
      </w:pPr>
      <w:r w:rsidRPr="00F33AA7">
        <w:rPr>
          <w:rFonts w:ascii="Verdana" w:eastAsia="Times New Roman" w:hAnsi="Verdana" w:cs="Times New Roman"/>
          <w:b/>
          <w:bCs/>
          <w:color w:val="2E2E2E"/>
          <w:sz w:val="28"/>
          <w:szCs w:val="28"/>
        </w:rPr>
        <w:t>Bedir Savaşı,</w:t>
      </w:r>
      <w:r w:rsidRPr="00F33AA7">
        <w:rPr>
          <w:rFonts w:ascii="Verdana" w:eastAsia="Times New Roman" w:hAnsi="Verdana" w:cs="Times New Roman"/>
          <w:color w:val="2E2E2E"/>
          <w:sz w:val="28"/>
          <w:szCs w:val="28"/>
        </w:rPr>
        <w:t> Müslümanlar ve Kureyşli müşrikler arasında 13 Mart 624 tarihinde yapılmış olan ilk savaştır. Bu savaş Müslümanlar ve Kureyşliler arasında olmasına rağmen, İslamiyet açısından oldukça önemlidir. Müslümanların buradan zaferle ayrılması, İslamiyet'in yayılmasında önemli bir etkendir. Bedir savaşçıları Ashab-ı Bedir ya da Bedriyun olarak bilinen kişiler, Hz Muhammed'in sahabeleri içinde oldukça kıymetlidir. Bu zafer İslam camiası açısından temellerin sağlam olmasına yardımcı olmuştur. Hz Muhammed savaş öncesinde secdeye kapanarak, "Ey Allah'ım şu küçük ordu eriyip giderse, yeryüzünde sana ibadet edecek kimse kalmayacaktır." demiştir. Bu savaşın Kadir gecesiyle aynı geceye denk geldiği söylenmektedir. </w:t>
      </w:r>
    </w:p>
    <w:p w:rsidR="008E60F6" w:rsidRPr="00F33AA7" w:rsidRDefault="008E60F6" w:rsidP="008E60F6">
      <w:pPr>
        <w:shd w:val="clear" w:color="auto" w:fill="FFFFFF"/>
        <w:spacing w:before="100" w:beforeAutospacing="1" w:after="100" w:afterAutospacing="1" w:line="270" w:lineRule="atLeast"/>
        <w:rPr>
          <w:rFonts w:ascii="Verdana" w:eastAsia="Times New Roman" w:hAnsi="Verdana" w:cs="Times New Roman"/>
          <w:color w:val="2E2E2E"/>
          <w:sz w:val="28"/>
          <w:szCs w:val="28"/>
        </w:rPr>
      </w:pPr>
      <w:r w:rsidRPr="00F33AA7">
        <w:rPr>
          <w:rFonts w:ascii="Verdana" w:eastAsia="Times New Roman" w:hAnsi="Verdana" w:cs="Times New Roman"/>
          <w:b/>
          <w:bCs/>
          <w:color w:val="2E2E2E"/>
          <w:sz w:val="28"/>
          <w:szCs w:val="28"/>
        </w:rPr>
        <w:t>Bedir savaşının nedenleri nelerdir?</w:t>
      </w:r>
    </w:p>
    <w:p w:rsidR="008E60F6" w:rsidRPr="00F33AA7" w:rsidRDefault="008E60F6" w:rsidP="008E60F6">
      <w:pPr>
        <w:shd w:val="clear" w:color="auto" w:fill="FFFFFF"/>
        <w:spacing w:before="100" w:beforeAutospacing="1" w:after="100" w:afterAutospacing="1" w:line="270" w:lineRule="atLeast"/>
        <w:rPr>
          <w:rFonts w:ascii="Verdana" w:eastAsia="Times New Roman" w:hAnsi="Verdana" w:cs="Times New Roman"/>
          <w:color w:val="2E2E2E"/>
          <w:sz w:val="28"/>
          <w:szCs w:val="28"/>
        </w:rPr>
      </w:pPr>
      <w:r w:rsidRPr="00F33AA7">
        <w:rPr>
          <w:rFonts w:ascii="Verdana" w:eastAsia="Times New Roman" w:hAnsi="Verdana" w:cs="Times New Roman"/>
          <w:color w:val="2E2E2E"/>
          <w:sz w:val="28"/>
          <w:szCs w:val="28"/>
        </w:rPr>
        <w:t>Bu savaşın en önemli nedeni Müslümanları hicrete zorlayan Kureyşlilerin, hicret sonrası geride bırakılan malları yağmalamalarıdır. Müslümanlar mallarını kullanamadıklarından sıkıntı çekiyor, çareyi ticaret kervanlarına saldırmakta buluyordu. Kureyşliler içinse, kervanlarının Müslümanlar tarafından yağmalanması olarak bilinir. Yağmalanan kervanlardan dolayı maddi kayıplara uğruyorlardı.</w:t>
      </w:r>
    </w:p>
    <w:p w:rsidR="008E60F6" w:rsidRPr="00F33AA7" w:rsidRDefault="008E60F6" w:rsidP="008E60F6">
      <w:pPr>
        <w:shd w:val="clear" w:color="auto" w:fill="FFFFFF"/>
        <w:spacing w:before="100" w:beforeAutospacing="1" w:after="100" w:afterAutospacing="1" w:line="270" w:lineRule="atLeast"/>
        <w:rPr>
          <w:rFonts w:ascii="Verdana" w:eastAsia="Times New Roman" w:hAnsi="Verdana" w:cs="Times New Roman"/>
          <w:color w:val="2E2E2E"/>
          <w:sz w:val="28"/>
          <w:szCs w:val="28"/>
        </w:rPr>
      </w:pPr>
      <w:r w:rsidRPr="00F33AA7">
        <w:rPr>
          <w:rFonts w:ascii="Verdana" w:eastAsia="Times New Roman" w:hAnsi="Verdana" w:cs="Times New Roman"/>
          <w:b/>
          <w:bCs/>
          <w:color w:val="2E2E2E"/>
          <w:sz w:val="28"/>
          <w:szCs w:val="28"/>
        </w:rPr>
        <w:t>Bedir savaşı</w:t>
      </w:r>
    </w:p>
    <w:p w:rsidR="008E60F6" w:rsidRPr="00F33AA7" w:rsidRDefault="008E60F6" w:rsidP="008E60F6">
      <w:pPr>
        <w:shd w:val="clear" w:color="auto" w:fill="FFFFFF"/>
        <w:spacing w:before="100" w:beforeAutospacing="1" w:after="100" w:afterAutospacing="1" w:line="270" w:lineRule="atLeast"/>
        <w:rPr>
          <w:rFonts w:ascii="Verdana" w:eastAsia="Times New Roman" w:hAnsi="Verdana" w:cs="Times New Roman"/>
          <w:color w:val="2E2E2E"/>
          <w:sz w:val="28"/>
          <w:szCs w:val="28"/>
        </w:rPr>
      </w:pPr>
      <w:r w:rsidRPr="00F33AA7">
        <w:rPr>
          <w:rFonts w:ascii="Verdana" w:eastAsia="Times New Roman" w:hAnsi="Verdana" w:cs="Times New Roman"/>
          <w:color w:val="2E2E2E"/>
          <w:sz w:val="28"/>
          <w:szCs w:val="28"/>
        </w:rPr>
        <w:t xml:space="preserve">Bedir Medine'nin 120 km güneybatısında kalan, Kızıldeniz'e 20 km mesafede bir kasabaydı. Mekke ve Medine arasından geçen kervanlar buradan Suriye'ye kadar gitmekteydi. Buradaki halkta kervanlara verdikleri hizmetlerle geçiniyordu. Malları yağma edilen Müslümanlar, buna karşılık kervanlara saldırı düzenleyerek geçimlerini sağlıyorlardı. İçinde oldukça fazla ticari mal bulunan Ebu Süfyan yönetimindeki bir kervana yapılacak saldırıyı haber alan Kureyşliler savaş hazırlıklarına başladı. Ebu Süfyan ise kervanın yolunu değiştirdi. Müslümanlar Bedir yakınlarında Hz Muhammed komutasında 305 kişiyle kervanı beklerken, Kureyşliler de 950 kişilik bir ordu hazırlayarak, Ebu Süfyan'ın tehlikenin bitti demesine rağmen, Bedir'e doğru yola çıktı. Ordular karşılıklı geldiklerinde, Arap </w:t>
      </w:r>
      <w:r w:rsidRPr="00F33AA7">
        <w:rPr>
          <w:rFonts w:ascii="Verdana" w:eastAsia="Times New Roman" w:hAnsi="Verdana" w:cs="Times New Roman"/>
          <w:color w:val="2E2E2E"/>
          <w:sz w:val="28"/>
          <w:szCs w:val="28"/>
        </w:rPr>
        <w:lastRenderedPageBreak/>
        <w:t>savaşlarının geleneği olan "Er dileme" için aralarında üçer kişi seçtiler.</w:t>
      </w:r>
    </w:p>
    <w:p w:rsidR="008E60F6" w:rsidRPr="00F33AA7" w:rsidRDefault="008E60F6" w:rsidP="008E60F6">
      <w:pPr>
        <w:shd w:val="clear" w:color="auto" w:fill="FFFFFF"/>
        <w:spacing w:after="0" w:line="270" w:lineRule="atLeast"/>
        <w:jc w:val="center"/>
        <w:rPr>
          <w:rFonts w:ascii="Verdana" w:eastAsia="Times New Roman" w:hAnsi="Verdana" w:cs="Times New Roman"/>
          <w:color w:val="2E2E2E"/>
          <w:sz w:val="28"/>
          <w:szCs w:val="28"/>
        </w:rPr>
      </w:pPr>
      <w:r w:rsidRPr="00F33AA7">
        <w:rPr>
          <w:rFonts w:ascii="Verdana" w:eastAsia="Times New Roman" w:hAnsi="Verdana" w:cs="Times New Roman"/>
          <w:noProof/>
          <w:color w:val="2E2E2E"/>
          <w:sz w:val="28"/>
          <w:szCs w:val="28"/>
        </w:rPr>
        <w:drawing>
          <wp:inline distT="0" distB="0" distL="0" distR="0">
            <wp:extent cx="4953000" cy="2124075"/>
            <wp:effectExtent l="19050" t="0" r="0" b="0"/>
            <wp:docPr id="1" name="Resim 1" descr="Bedir Savaş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dir Savaşı"/>
                    <pic:cNvPicPr>
                      <a:picLocks noChangeAspect="1" noChangeArrowheads="1"/>
                    </pic:cNvPicPr>
                  </pic:nvPicPr>
                  <pic:blipFill>
                    <a:blip r:embed="rId5" cstate="print"/>
                    <a:srcRect/>
                    <a:stretch>
                      <a:fillRect/>
                    </a:stretch>
                  </pic:blipFill>
                  <pic:spPr bwMode="auto">
                    <a:xfrm>
                      <a:off x="0" y="0"/>
                      <a:ext cx="4953000" cy="2124075"/>
                    </a:xfrm>
                    <a:prstGeom prst="rect">
                      <a:avLst/>
                    </a:prstGeom>
                    <a:noFill/>
                    <a:ln w="9525">
                      <a:noFill/>
                      <a:miter lim="800000"/>
                      <a:headEnd/>
                      <a:tailEnd/>
                    </a:ln>
                  </pic:spPr>
                </pic:pic>
              </a:graphicData>
            </a:graphic>
          </wp:inline>
        </w:drawing>
      </w:r>
    </w:p>
    <w:p w:rsidR="008E60F6" w:rsidRPr="00F33AA7" w:rsidRDefault="008E60F6" w:rsidP="008E60F6">
      <w:pPr>
        <w:shd w:val="clear" w:color="auto" w:fill="FFFFFF"/>
        <w:spacing w:after="0" w:line="270" w:lineRule="atLeast"/>
        <w:rPr>
          <w:rFonts w:ascii="Verdana" w:eastAsia="Times New Roman" w:hAnsi="Verdana" w:cs="Times New Roman"/>
          <w:color w:val="2E2E2E"/>
          <w:sz w:val="28"/>
          <w:szCs w:val="28"/>
        </w:rPr>
      </w:pPr>
      <w:r w:rsidRPr="00F33AA7">
        <w:rPr>
          <w:rFonts w:ascii="Verdana" w:eastAsia="Times New Roman" w:hAnsi="Verdana" w:cs="Times New Roman"/>
          <w:color w:val="2E2E2E"/>
          <w:sz w:val="28"/>
          <w:szCs w:val="28"/>
        </w:rPr>
        <w:br/>
        <w:t>Yaptıkları üç karşılaşmayı da Müslümanlar kazandıktan sonra, savaş başladı. Kureyşliler komutanları olan Ebu Cehil öldürüldükten sonra dağıldılar. Hz Ali bu savaşta önemli bir rol oynamıştır. Hz Muhammed'in bayraktarlığını yapıp, müşriklere ağır kayıplar verdirmiştir. Geride 70 ölü ve bir o kadar esir bıraktılar. Müslümanların kaybı ise 14 kişiydi. Savaşı Müslümanlar kazanmıştı. Hz Muhammed esirlere iyi muamele edilmesini, ihtiyaçlarının görülmesini istedi. Esirlerden sadece iki kişi idam edilmiştir. Bunlar Müslümanlara eziyet yapmış olanlardı. Savaşta öldürülenler arasında Ebu Süfyan'ın kayınpederi, oğlu ve kayınbiraderi de bulunuyordu. Ebu Süfyan ve karısı bunun intikamını almak için yemin etmiştir. Müslümanlar esirlerin karşılığında Mekkelilerden yüklüce miktarda para aldı. Savaş alanında elde edilen ganimetlerle birlikte alınan paralarda Müslümanlar arasında eşit olarak paylaşıldı.</w:t>
      </w:r>
    </w:p>
    <w:p w:rsidR="008E60F6" w:rsidRPr="00F33AA7" w:rsidRDefault="008E60F6" w:rsidP="008E60F6">
      <w:pPr>
        <w:shd w:val="clear" w:color="auto" w:fill="FFFFFF"/>
        <w:spacing w:before="100" w:beforeAutospacing="1" w:after="100" w:afterAutospacing="1" w:line="270" w:lineRule="atLeast"/>
        <w:rPr>
          <w:rFonts w:ascii="Verdana" w:eastAsia="Times New Roman" w:hAnsi="Verdana" w:cs="Times New Roman"/>
          <w:color w:val="2E2E2E"/>
          <w:sz w:val="28"/>
          <w:szCs w:val="28"/>
        </w:rPr>
      </w:pPr>
      <w:r w:rsidRPr="00F33AA7">
        <w:rPr>
          <w:rFonts w:ascii="Verdana" w:eastAsia="Times New Roman" w:hAnsi="Verdana" w:cs="Times New Roman"/>
          <w:b/>
          <w:bCs/>
          <w:color w:val="2E2E2E"/>
          <w:sz w:val="28"/>
          <w:szCs w:val="28"/>
        </w:rPr>
        <w:t>Bedir savaşının sonuçları nelerdir?</w:t>
      </w:r>
    </w:p>
    <w:p w:rsidR="008E60F6" w:rsidRPr="00F33AA7" w:rsidRDefault="008E60F6" w:rsidP="008E60F6">
      <w:pPr>
        <w:numPr>
          <w:ilvl w:val="0"/>
          <w:numId w:val="1"/>
        </w:numPr>
        <w:shd w:val="clear" w:color="auto" w:fill="FFFFFF"/>
        <w:spacing w:before="100" w:beforeAutospacing="1" w:after="100" w:afterAutospacing="1" w:line="270" w:lineRule="atLeast"/>
        <w:rPr>
          <w:rFonts w:ascii="Verdana" w:eastAsia="Times New Roman" w:hAnsi="Verdana" w:cs="Times New Roman"/>
          <w:color w:val="2E2E2E"/>
          <w:sz w:val="28"/>
          <w:szCs w:val="28"/>
        </w:rPr>
      </w:pPr>
      <w:r w:rsidRPr="00F33AA7">
        <w:rPr>
          <w:rFonts w:ascii="Verdana" w:eastAsia="Times New Roman" w:hAnsi="Verdana" w:cs="Times New Roman"/>
          <w:color w:val="2E2E2E"/>
          <w:sz w:val="28"/>
          <w:szCs w:val="28"/>
        </w:rPr>
        <w:t>Bu savaşın Müslümanlar açısından manevi etkisi oldukça fazladır. Bu zaferle Hz Muhammed'in nüfuzu oldukça artmıştır. Müslüman olmak isteyenlerin sayısında artış olmuştur.</w:t>
      </w:r>
    </w:p>
    <w:p w:rsidR="008E60F6" w:rsidRPr="00F33AA7" w:rsidRDefault="008E60F6" w:rsidP="008E60F6">
      <w:pPr>
        <w:numPr>
          <w:ilvl w:val="0"/>
          <w:numId w:val="1"/>
        </w:numPr>
        <w:shd w:val="clear" w:color="auto" w:fill="FFFFFF"/>
        <w:spacing w:before="100" w:beforeAutospacing="1" w:after="100" w:afterAutospacing="1" w:line="270" w:lineRule="atLeast"/>
        <w:rPr>
          <w:rFonts w:ascii="Verdana" w:eastAsia="Times New Roman" w:hAnsi="Verdana" w:cs="Times New Roman"/>
          <w:color w:val="2E2E2E"/>
          <w:sz w:val="28"/>
          <w:szCs w:val="28"/>
        </w:rPr>
      </w:pPr>
      <w:r w:rsidRPr="00F33AA7">
        <w:rPr>
          <w:rFonts w:ascii="Verdana" w:eastAsia="Times New Roman" w:hAnsi="Verdana" w:cs="Times New Roman"/>
          <w:color w:val="2E2E2E"/>
          <w:sz w:val="28"/>
          <w:szCs w:val="28"/>
        </w:rPr>
        <w:t>Medinelilerden putperest olanlarda, bu zaferle birlikte İslam'ı kabul etmeye başlamıştır.</w:t>
      </w:r>
    </w:p>
    <w:p w:rsidR="008E60F6" w:rsidRPr="00F33AA7" w:rsidRDefault="008E60F6" w:rsidP="008E60F6">
      <w:pPr>
        <w:numPr>
          <w:ilvl w:val="0"/>
          <w:numId w:val="1"/>
        </w:numPr>
        <w:shd w:val="clear" w:color="auto" w:fill="FFFFFF"/>
        <w:spacing w:before="100" w:beforeAutospacing="1" w:after="100" w:afterAutospacing="1" w:line="270" w:lineRule="atLeast"/>
        <w:rPr>
          <w:rFonts w:ascii="Verdana" w:eastAsia="Times New Roman" w:hAnsi="Verdana" w:cs="Times New Roman"/>
          <w:color w:val="2E2E2E"/>
          <w:sz w:val="28"/>
          <w:szCs w:val="28"/>
        </w:rPr>
      </w:pPr>
      <w:r w:rsidRPr="00F33AA7">
        <w:rPr>
          <w:rFonts w:ascii="Verdana" w:eastAsia="Times New Roman" w:hAnsi="Verdana" w:cs="Times New Roman"/>
          <w:color w:val="2E2E2E"/>
          <w:sz w:val="28"/>
          <w:szCs w:val="28"/>
        </w:rPr>
        <w:lastRenderedPageBreak/>
        <w:t>Bedir savaşı sonunda Hz Muhammed'in esirler ve elde edilen ganimet hakkındaki kararları, İslam savaş hukukunun temellerini atmıştır.</w:t>
      </w:r>
    </w:p>
    <w:p w:rsidR="008E60F6" w:rsidRPr="00F33AA7" w:rsidRDefault="008E60F6" w:rsidP="008E60F6">
      <w:pPr>
        <w:numPr>
          <w:ilvl w:val="0"/>
          <w:numId w:val="1"/>
        </w:numPr>
        <w:shd w:val="clear" w:color="auto" w:fill="FFFFFF"/>
        <w:spacing w:before="100" w:beforeAutospacing="1" w:after="100" w:afterAutospacing="1" w:line="270" w:lineRule="atLeast"/>
        <w:rPr>
          <w:rFonts w:ascii="Verdana" w:eastAsia="Times New Roman" w:hAnsi="Verdana" w:cs="Times New Roman"/>
          <w:color w:val="2E2E2E"/>
          <w:sz w:val="28"/>
          <w:szCs w:val="28"/>
        </w:rPr>
      </w:pPr>
      <w:r w:rsidRPr="00F33AA7">
        <w:rPr>
          <w:rFonts w:ascii="Verdana" w:eastAsia="Times New Roman" w:hAnsi="Verdana" w:cs="Times New Roman"/>
          <w:color w:val="2E2E2E"/>
          <w:sz w:val="28"/>
          <w:szCs w:val="28"/>
        </w:rPr>
        <w:t>Bedir savaşında yenilen Mekkelilerin Arabistan'da ki itibarları sarsılmıştır.</w:t>
      </w:r>
    </w:p>
    <w:p w:rsidR="008E60F6" w:rsidRPr="00F33AA7" w:rsidRDefault="008E60F6" w:rsidP="008E60F6">
      <w:pPr>
        <w:numPr>
          <w:ilvl w:val="0"/>
          <w:numId w:val="1"/>
        </w:numPr>
        <w:shd w:val="clear" w:color="auto" w:fill="FFFFFF"/>
        <w:spacing w:before="100" w:beforeAutospacing="1" w:after="100" w:afterAutospacing="1" w:line="270" w:lineRule="atLeast"/>
        <w:rPr>
          <w:rFonts w:ascii="Verdana" w:eastAsia="Times New Roman" w:hAnsi="Verdana" w:cs="Times New Roman"/>
          <w:color w:val="2E2E2E"/>
          <w:sz w:val="28"/>
          <w:szCs w:val="28"/>
        </w:rPr>
      </w:pPr>
      <w:r w:rsidRPr="00F33AA7">
        <w:rPr>
          <w:rFonts w:ascii="Verdana" w:eastAsia="Times New Roman" w:hAnsi="Verdana" w:cs="Times New Roman"/>
          <w:color w:val="2E2E2E"/>
          <w:sz w:val="28"/>
          <w:szCs w:val="28"/>
        </w:rPr>
        <w:t>Kureyşliler savaş sonrası intikam alma duygularından dolayı yeni planlar yapmaya başlamışlar. </w:t>
      </w:r>
    </w:p>
    <w:p w:rsidR="008E60F6" w:rsidRPr="00F33AA7" w:rsidRDefault="008E60F6" w:rsidP="008E60F6">
      <w:pPr>
        <w:numPr>
          <w:ilvl w:val="0"/>
          <w:numId w:val="1"/>
        </w:numPr>
        <w:shd w:val="clear" w:color="auto" w:fill="FFFFFF"/>
        <w:spacing w:before="100" w:beforeAutospacing="1" w:after="100" w:afterAutospacing="1" w:line="270" w:lineRule="atLeast"/>
        <w:rPr>
          <w:rFonts w:ascii="Verdana" w:eastAsia="Times New Roman" w:hAnsi="Verdana" w:cs="Times New Roman"/>
          <w:color w:val="2E2E2E"/>
          <w:sz w:val="28"/>
          <w:szCs w:val="28"/>
        </w:rPr>
      </w:pPr>
      <w:r w:rsidRPr="00F33AA7">
        <w:rPr>
          <w:rFonts w:ascii="Verdana" w:eastAsia="Times New Roman" w:hAnsi="Verdana" w:cs="Times New Roman"/>
          <w:color w:val="2E2E2E"/>
          <w:sz w:val="28"/>
          <w:szCs w:val="28"/>
        </w:rPr>
        <w:t>Medine'de bulunan Museviler Kureyşlilere yardım ettiklerinden, Müslümanlar ile aralarındaki anlaşma bozulmuştur. Bu yüzden Yahudi kabilesi Beni Kaynuka, Müslümanlar tarafından kuşatılmış ve göç etmeye zorlanmıştır. </w:t>
      </w:r>
    </w:p>
    <w:p w:rsidR="008E60F6" w:rsidRPr="00F33AA7" w:rsidRDefault="008E60F6" w:rsidP="008E60F6">
      <w:pPr>
        <w:numPr>
          <w:ilvl w:val="0"/>
          <w:numId w:val="1"/>
        </w:numPr>
        <w:shd w:val="clear" w:color="auto" w:fill="FFFFFF"/>
        <w:spacing w:before="100" w:beforeAutospacing="1" w:after="100" w:afterAutospacing="1" w:line="270" w:lineRule="atLeast"/>
        <w:rPr>
          <w:rFonts w:ascii="Verdana" w:eastAsia="Times New Roman" w:hAnsi="Verdana" w:cs="Times New Roman"/>
          <w:color w:val="2E2E2E"/>
          <w:sz w:val="28"/>
          <w:szCs w:val="28"/>
        </w:rPr>
      </w:pPr>
      <w:r w:rsidRPr="00F33AA7">
        <w:rPr>
          <w:rFonts w:ascii="Verdana" w:eastAsia="Times New Roman" w:hAnsi="Verdana" w:cs="Times New Roman"/>
          <w:color w:val="2E2E2E"/>
          <w:sz w:val="28"/>
          <w:szCs w:val="28"/>
        </w:rPr>
        <w:t>Bedir kuyuları ve Şam ticaret yollarının idaresi Müslümanların eline geçmiştir.</w:t>
      </w:r>
    </w:p>
    <w:p w:rsidR="008E60F6" w:rsidRPr="00F33AA7" w:rsidRDefault="008E60F6" w:rsidP="008E60F6">
      <w:pPr>
        <w:numPr>
          <w:ilvl w:val="0"/>
          <w:numId w:val="1"/>
        </w:numPr>
        <w:shd w:val="clear" w:color="auto" w:fill="FFFFFF"/>
        <w:spacing w:before="100" w:beforeAutospacing="1" w:after="100" w:afterAutospacing="1" w:line="270" w:lineRule="atLeast"/>
        <w:rPr>
          <w:rFonts w:ascii="Verdana" w:eastAsia="Times New Roman" w:hAnsi="Verdana" w:cs="Times New Roman"/>
          <w:color w:val="2E2E2E"/>
          <w:sz w:val="28"/>
          <w:szCs w:val="28"/>
        </w:rPr>
      </w:pPr>
      <w:r w:rsidRPr="00F33AA7">
        <w:rPr>
          <w:rFonts w:ascii="Verdana" w:eastAsia="Times New Roman" w:hAnsi="Verdana" w:cs="Times New Roman"/>
          <w:color w:val="2E2E2E"/>
          <w:sz w:val="28"/>
          <w:szCs w:val="28"/>
        </w:rPr>
        <w:t>Savaştaki bir kısım Mekkeli esir, okuma yazma bilmeyen Medinelilere bunu öğreterek serbest kalmıştır.</w:t>
      </w:r>
    </w:p>
    <w:p w:rsidR="00767FE5" w:rsidRDefault="00767FE5">
      <w:pPr>
        <w:rPr>
          <w:sz w:val="28"/>
          <w:szCs w:val="28"/>
        </w:rPr>
      </w:pPr>
    </w:p>
    <w:p w:rsidR="00767FE5" w:rsidRDefault="00767FE5" w:rsidP="00767FE5">
      <w:pPr>
        <w:rPr>
          <w:sz w:val="28"/>
          <w:szCs w:val="28"/>
        </w:rPr>
      </w:pPr>
    </w:p>
    <w:p w:rsidR="00394A86" w:rsidRPr="00767FE5" w:rsidRDefault="009D6BDB" w:rsidP="009D6BDB">
      <w:pPr>
        <w:ind w:firstLine="708"/>
        <w:rPr>
          <w:sz w:val="28"/>
          <w:szCs w:val="28"/>
        </w:rPr>
      </w:pPr>
      <w:hyperlink r:id="rId6" w:history="1">
        <w:r w:rsidRPr="0017096D">
          <w:rPr>
            <w:rStyle w:val="Kpr"/>
            <w:b/>
            <w:sz w:val="28"/>
            <w:szCs w:val="28"/>
          </w:rPr>
          <w:t>www.sorubak.com</w:t>
        </w:r>
      </w:hyperlink>
      <w:r>
        <w:rPr>
          <w:b/>
          <w:sz w:val="28"/>
          <w:szCs w:val="28"/>
        </w:rPr>
        <w:t xml:space="preserve"> </w:t>
      </w:r>
    </w:p>
    <w:sectPr w:rsidR="00394A86" w:rsidRPr="00767FE5" w:rsidSect="00394A8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7A7B7E"/>
    <w:multiLevelType w:val="multilevel"/>
    <w:tmpl w:val="C166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8E60F6"/>
    <w:rsid w:val="00394A86"/>
    <w:rsid w:val="00662C52"/>
    <w:rsid w:val="00767FE5"/>
    <w:rsid w:val="008E60F6"/>
    <w:rsid w:val="009D6BDB"/>
    <w:rsid w:val="00F33AA7"/>
    <w:rsid w:val="00F51D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86"/>
  </w:style>
  <w:style w:type="paragraph" w:styleId="Balk1">
    <w:name w:val="heading 1"/>
    <w:basedOn w:val="Normal"/>
    <w:link w:val="Balk1Char"/>
    <w:uiPriority w:val="9"/>
    <w:qFormat/>
    <w:rsid w:val="008E60F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E60F6"/>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8E60F6"/>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E60F6"/>
    <w:rPr>
      <w:b/>
      <w:bCs/>
    </w:rPr>
  </w:style>
  <w:style w:type="character" w:customStyle="1" w:styleId="apple-converted-space">
    <w:name w:val="apple-converted-space"/>
    <w:basedOn w:val="VarsaylanParagrafYazTipi"/>
    <w:rsid w:val="008E60F6"/>
  </w:style>
  <w:style w:type="paragraph" w:styleId="BalonMetni">
    <w:name w:val="Balloon Text"/>
    <w:basedOn w:val="Normal"/>
    <w:link w:val="BalonMetniChar"/>
    <w:uiPriority w:val="99"/>
    <w:semiHidden/>
    <w:unhideWhenUsed/>
    <w:rsid w:val="008E60F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60F6"/>
    <w:rPr>
      <w:rFonts w:ascii="Tahoma" w:hAnsi="Tahoma" w:cs="Tahoma"/>
      <w:sz w:val="16"/>
      <w:szCs w:val="16"/>
    </w:rPr>
  </w:style>
  <w:style w:type="character" w:styleId="Kpr">
    <w:name w:val="Hyperlink"/>
    <w:basedOn w:val="VarsaylanParagrafYazTipi"/>
    <w:unhideWhenUsed/>
    <w:rsid w:val="00767FE5"/>
    <w:rPr>
      <w:color w:val="0000FF"/>
      <w:u w:val="single"/>
    </w:rPr>
  </w:style>
</w:styles>
</file>

<file path=word/webSettings.xml><?xml version="1.0" encoding="utf-8"?>
<w:webSettings xmlns:r="http://schemas.openxmlformats.org/officeDocument/2006/relationships" xmlns:w="http://schemas.openxmlformats.org/wordprocessingml/2006/main">
  <w:divs>
    <w:div w:id="650446926">
      <w:bodyDiv w:val="1"/>
      <w:marLeft w:val="0"/>
      <w:marRight w:val="0"/>
      <w:marTop w:val="0"/>
      <w:marBottom w:val="0"/>
      <w:divBdr>
        <w:top w:val="none" w:sz="0" w:space="0" w:color="auto"/>
        <w:left w:val="none" w:sz="0" w:space="0" w:color="auto"/>
        <w:bottom w:val="none" w:sz="0" w:space="0" w:color="auto"/>
        <w:right w:val="none" w:sz="0" w:space="0" w:color="auto"/>
      </w:divBdr>
      <w:divsChild>
        <w:div w:id="15767460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595</Words>
  <Characters>3393</Characters>
  <DocSecurity>0</DocSecurity>
  <Lines>28</Lines>
  <Paragraphs>7</Paragraphs>
  <ScaleCrop>false</ScaleCrop>
  <Manager>www.sorubak.com</Manager>
  <Company/>
  <LinksUpToDate>false</LinksUpToDate>
  <CharactersWithSpaces>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2017-03-20T14:06:00Z</dcterms:created>
  <dcterms:modified xsi:type="dcterms:W3CDTF">2017-03-20T14:06:00Z</dcterms:modified>
  <cp:category>www.sorubak.com</cp:category>
</cp:coreProperties>
</file>