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4F4A37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2016 - 2017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6. SINIF DİN KÜLTÜRÜ VE AHLAK BİLGİSİ DERSİ</w:t>
                  </w:r>
                </w:p>
                <w:p w:rsidR="003203A4" w:rsidRPr="000675E6" w:rsidRDefault="002775C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852"/>
        <w:gridCol w:w="1853"/>
        <w:gridCol w:w="1853"/>
      </w:tblGrid>
      <w:tr w:rsidR="0008020D" w:rsidRPr="00AE0FC0" w:rsidTr="00B16E79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İnanç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E0FC0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Pr="00AE0FC0">
              <w:rPr>
                <w:rFonts w:ascii="Comic Sans MS" w:hAnsi="Comic Sans MS" w:cs="Times New Roman"/>
                <w:sz w:val="19"/>
                <w:szCs w:val="19"/>
              </w:rPr>
              <w:t>-i Nebi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Kıssa</w:t>
            </w:r>
          </w:p>
        </w:tc>
        <w:tc>
          <w:tcPr>
            <w:tcW w:w="1853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Yalan</w:t>
            </w:r>
          </w:p>
        </w:tc>
        <w:tc>
          <w:tcPr>
            <w:tcW w:w="1853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Eyüp</w:t>
            </w:r>
          </w:p>
        </w:tc>
      </w:tr>
    </w:tbl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1-) Hz.</w:t>
      </w:r>
      <w:r w:rsidR="00DA00DD">
        <w:rPr>
          <w:rFonts w:ascii="Comic Sans MS" w:hAnsi="Comic Sans MS" w:cs="Times New Roman"/>
          <w:sz w:val="19"/>
          <w:szCs w:val="19"/>
        </w:rPr>
        <w:t xml:space="preserve"> </w:t>
      </w:r>
      <w:r w:rsidRPr="00AE0FC0">
        <w:rPr>
          <w:rFonts w:ascii="Comic Sans MS" w:hAnsi="Comic Sans MS" w:cs="Times New Roman"/>
          <w:sz w:val="19"/>
          <w:szCs w:val="19"/>
        </w:rPr>
        <w:t xml:space="preserve">Muhammed, Medine’ye hicret ettiğinde öncelikle Müslümanların ibadet edebileceği, eğitim-öğretim göreceği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…………………………………..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’ </w:t>
      </w:r>
      <w:proofErr w:type="spellStart"/>
      <w:r w:rsidRPr="00AE0FC0">
        <w:rPr>
          <w:rFonts w:ascii="Comic Sans MS" w:hAnsi="Comic Sans MS" w:cs="Times New Roman"/>
          <w:sz w:val="19"/>
          <w:szCs w:val="19"/>
        </w:rPr>
        <w:t>yi</w:t>
      </w:r>
      <w:proofErr w:type="spellEnd"/>
      <w:r w:rsidRPr="00AE0FC0">
        <w:rPr>
          <w:rFonts w:ascii="Comic Sans MS" w:hAnsi="Comic Sans MS" w:cs="Times New Roman"/>
          <w:sz w:val="19"/>
          <w:szCs w:val="19"/>
        </w:rPr>
        <w:t xml:space="preserve"> yaptırdı.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2-) Kur’an’da sabır örneği olarak anlatılan peygamber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…………………………….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’ tür.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Geçmişte yaşamış topluluklar ve peygamberler hakkında anlatılan ibret verici hikaye ve olaylara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.</w:t>
      </w:r>
      <w:bookmarkStart w:id="0" w:name="_GoBack"/>
      <w:bookmarkEnd w:id="0"/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Kur’an-ı Kerim’in </w:t>
      </w:r>
      <w:r w:rsidR="0008020D" w:rsidRPr="00AE0FC0">
        <w:rPr>
          <w:rFonts w:ascii="Comic Sans MS" w:hAnsi="Comic Sans MS" w:cs="Times New Roman"/>
          <w:sz w:val="19"/>
          <w:szCs w:val="19"/>
        </w:rPr>
        <w:t xml:space="preserve">en fazla üzerinde durduğu konu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…………………….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konusudur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>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Başkalarını aldatmak amacıyla bilerek gerçeğe aykırı söylenen söze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Kur’an-ı Kerim’in ana konuları İnanç, İbadet, Ahlak ve Kıssalardır.</w:t>
            </w:r>
          </w:p>
        </w:tc>
      </w:tr>
      <w:tr w:rsidR="00845AF9" w:rsidRPr="00AE0FC0" w:rsidTr="00AE0FC0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bottom"/>
          </w:tcPr>
          <w:p w:rsidR="00845AF9" w:rsidRPr="00AE0FC0" w:rsidRDefault="00845AF9" w:rsidP="00AE0F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Tevhit: Allah’ın bir olduğuna inanmaktır.</w:t>
            </w:r>
          </w:p>
          <w:p w:rsidR="00845AF9" w:rsidRPr="00AE0FC0" w:rsidRDefault="00845AF9" w:rsidP="00AE0FC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Allah’a inanan bir kişi, ahiret gününe inanmak zorunda değildir.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İbadet etmenin asıl amacı Allah’ın hoşnutluğunu kazanmaktır.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F66818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Muhammed,(sav) ilk vahiy geldikten sonra bunu ilk kez eşi 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Hatice ile paylaştı.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42"/>
        <w:gridCol w:w="1276"/>
        <w:gridCol w:w="6946"/>
      </w:tblGrid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F6681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 Muhammed 622 yılında Medine’ye hicret ettiğinde şehirde yaşayan insanlarla barış ve huzur içinde yaşamak için</w:t>
            </w:r>
            <w:r w:rsidR="004B6359"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imzaladığı antlaşma.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Peygamber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Medine’de Mekkeli Müslümanları karşılayıp onlara yardım eden Müslümanlara denir.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Muhacir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Mekke’den Medine’ye hicret eden Müslümanlara denir.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Medine Vesikası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Bir kimsenin arkasından, onun hoşuna gitmeyecek şekilde konuşmak.</w:t>
            </w:r>
          </w:p>
        </w:tc>
      </w:tr>
      <w:tr w:rsidR="00AE0FC0" w:rsidRPr="00AE0FC0" w:rsidTr="00AE0FC0">
        <w:trPr>
          <w:trHeight w:val="68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Ensar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 w:rsidRPr="00AE0FC0">
              <w:rPr>
                <w:rFonts w:ascii="Comic Sans MS" w:hAnsi="Comic Sans MS" w:cs="Times New Roman"/>
                <w:sz w:val="19"/>
                <w:szCs w:val="19"/>
              </w:rPr>
              <w:t>Allah’ın emirlerini ve yasaklarını insanlara bildirmekle görevli olan elçi.</w:t>
            </w:r>
            <w:proofErr w:type="gramEnd"/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5A1B51" w:rsidRPr="0066203D" w:rsidRDefault="005A1B51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lastRenderedPageBreak/>
        <w:t xml:space="preserve">1. </w:t>
      </w:r>
      <w:r w:rsidRPr="0066203D">
        <w:rPr>
          <w:rFonts w:ascii="Comic Sans MS" w:hAnsi="Comic Sans MS" w:cs="ArialMT"/>
          <w:sz w:val="18"/>
          <w:szCs w:val="18"/>
        </w:rPr>
        <w:t>I. Hz. Ömer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II. Hz. Hamza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</w:t>
      </w:r>
      <w:r w:rsidR="005A1B51" w:rsidRPr="0066203D">
        <w:rPr>
          <w:rFonts w:ascii="Comic Sans MS" w:hAnsi="Comic Sans MS" w:cs="ArialMT"/>
          <w:sz w:val="18"/>
          <w:szCs w:val="18"/>
        </w:rPr>
        <w:t>III. Hz. Hatice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IV. Hz.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Zeyd</w:t>
      </w:r>
      <w:proofErr w:type="spellEnd"/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Yukarıda numaralandırılmış</w:t>
      </w:r>
      <w:r w:rsidR="004F7F48" w:rsidRPr="0066203D">
        <w:rPr>
          <w:rFonts w:ascii="Comic Sans MS" w:hAnsi="Comic Sans MS" w:cs="Arial-BoldMT"/>
          <w:b/>
          <w:bCs/>
          <w:sz w:val="18"/>
          <w:szCs w:val="18"/>
        </w:rPr>
        <w:t xml:space="preserve"> isimlerden hangileri ilk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Müslümanlardan kabul edilir?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Yalnı</w:t>
      </w:r>
      <w:r w:rsidR="004F7F48" w:rsidRPr="0066203D">
        <w:rPr>
          <w:rFonts w:ascii="Comic Sans MS" w:hAnsi="Comic Sans MS" w:cs="ArialMT"/>
          <w:sz w:val="18"/>
          <w:szCs w:val="18"/>
        </w:rPr>
        <w:t>z II.</w:t>
      </w:r>
      <w:r w:rsidR="004F7F48" w:rsidRPr="0066203D">
        <w:rPr>
          <w:rFonts w:ascii="Comic Sans MS" w:hAnsi="Comic Sans MS" w:cs="ArialMT"/>
          <w:sz w:val="18"/>
          <w:szCs w:val="18"/>
        </w:rPr>
        <w:tab/>
      </w:r>
      <w:r w:rsidR="004F7F48"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>B) Yalnız III.</w:t>
      </w:r>
    </w:p>
    <w:p w:rsidR="00F6681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II ve III.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</w:r>
      <w:r w:rsidR="005A1B51" w:rsidRPr="0066203D">
        <w:rPr>
          <w:rFonts w:ascii="Comic Sans MS" w:hAnsi="Comic Sans MS" w:cs="ArialMT"/>
          <w:sz w:val="18"/>
          <w:szCs w:val="18"/>
        </w:rPr>
        <w:t>D) III ve IV.</w:t>
      </w:r>
    </w:p>
    <w:p w:rsidR="004F7F48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2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. Mekkeli müşriklerin Müslümanları resmen tanımaları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ilk olarak aşağıdaki olaylardan hangisi ile olmuştur?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A)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Hudeybiye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Antlaşması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B) Akabe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Biatları</w:t>
      </w:r>
      <w:proofErr w:type="spellEnd"/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Medine Sözleşmesi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Mekke’nin Fethi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3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>• Mekkeli müş</w:t>
      </w:r>
      <w:r w:rsidRPr="0066203D">
        <w:rPr>
          <w:rFonts w:ascii="Comic Sans MS" w:hAnsi="Comic Sans MS" w:cs="ArialMT"/>
          <w:sz w:val="18"/>
          <w:szCs w:val="18"/>
        </w:rPr>
        <w:t xml:space="preserve">rikleri oyalamak ve Peygamberimizin hicretini </w:t>
      </w:r>
      <w:r w:rsidR="005A1B51" w:rsidRPr="0066203D">
        <w:rPr>
          <w:rFonts w:ascii="Comic Sans MS" w:hAnsi="Comic Sans MS" w:cs="ArialMT"/>
          <w:sz w:val="18"/>
          <w:szCs w:val="18"/>
        </w:rPr>
        <w:t>kolaylaştırmak amacıyla bütün tehlikeleri göze alarak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onun yatağına yatmıştı.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Peygamberimizin bıraktığı emanetleri teslim ettikten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sonra yola çıkarak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Kûba</w:t>
      </w:r>
      <w:proofErr w:type="spellEnd"/>
      <w:r w:rsidR="005A1B51" w:rsidRPr="0066203D">
        <w:rPr>
          <w:rFonts w:ascii="Comic Sans MS" w:hAnsi="Comic Sans MS" w:cs="ArialMT"/>
          <w:sz w:val="18"/>
          <w:szCs w:val="18"/>
        </w:rPr>
        <w:t xml:space="preserve"> köyünde onunla buluştu.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Hakkında bilgi verilen kişi aşağıdakilerden hangisidir?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Hz. Ebu Bekir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Hz. Hamza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Hz Ali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Hz. Ömer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  <w:u w:val="single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4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</w:t>
      </w:r>
      <w:proofErr w:type="spellStart"/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Mescid</w:t>
      </w:r>
      <w:proofErr w:type="spellEnd"/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-i Nebi’nin iş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levlerinden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biri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Müslümanlara topluca ibadet etme imkânı sağlamak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Müslümanların sosyalleşmesine katkı sunmak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Eğitim ve öğretim kurumu işlevini görmek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Spor müsabakalarına ev sahipliği yapmak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5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>• Savaşın bir sebebi Mekkelilerin Müslümanlara yenilmesinin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intikamını almak istemeleridir.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Müslüman okçuların Peygamberin emrini unutmaları savaşın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gidişatını değiştirmiştir.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Mekkeliler bu savaşı kendileri için bir başarı olarak görmüşlerdir.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Verilen bu bilgiler aşağıdaki savaşların hangisi ile ilgilidir?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A)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Uhut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Savaşı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B)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Mûte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Savaşı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Bedir Savaşı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Hendek Savaşı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lastRenderedPageBreak/>
        <w:t>6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“Ey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mü’minler</w:t>
      </w:r>
      <w:proofErr w:type="spellEnd"/>
      <w:r w:rsidR="005A1B51" w:rsidRPr="0066203D">
        <w:rPr>
          <w:rFonts w:ascii="Comic Sans MS" w:hAnsi="Comic Sans MS" w:cs="ArialMT"/>
          <w:sz w:val="18"/>
          <w:szCs w:val="18"/>
        </w:rPr>
        <w:t>! Size iki şey bırakıyorum ki onlara sımsıkı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sarıldıkça yanlış</w:t>
      </w:r>
      <w:r w:rsidRPr="0066203D">
        <w:rPr>
          <w:rFonts w:ascii="Comic Sans MS" w:hAnsi="Comic Sans MS" w:cs="ArialMT"/>
          <w:sz w:val="18"/>
          <w:szCs w:val="18"/>
        </w:rPr>
        <w:t xml:space="preserve"> yola </w:t>
      </w:r>
      <w:r w:rsidR="005A1B51" w:rsidRPr="0066203D">
        <w:rPr>
          <w:rFonts w:ascii="Comic Sans MS" w:hAnsi="Comic Sans MS" w:cs="ArialMT"/>
          <w:sz w:val="18"/>
          <w:szCs w:val="18"/>
        </w:rPr>
        <w:t>sapmazsınız. Bunlar Allahın kitabı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ve- - - ”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(Hadis-i şerif)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 ifadelerden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hangisi getirilmelidir?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örf ve âdetlerdir.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fıkıh kitaplarıdır.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seçilecek halifelerdir.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benim sünnetimdir.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7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. Verilen cümlelerden hangisi ibadetin yapılış nedenlerinden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6203D" w:rsidRPr="0066203D">
        <w:rPr>
          <w:rFonts w:ascii="Comic Sans MS" w:hAnsi="Comic Sans MS" w:cs="Arial-BoldMT"/>
          <w:b/>
          <w:bCs/>
          <w:sz w:val="18"/>
          <w:szCs w:val="18"/>
        </w:rPr>
        <w:t>biri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Allah’ın hoşnutluğunu kazanmak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Doğru davranışların yaygınlaşmasını sağlamak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Maddi kazanç elde etmeye çalışmak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İnsanlara faydalı olmak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b/>
          <w:sz w:val="18"/>
          <w:szCs w:val="18"/>
        </w:rPr>
        <w:t>8.</w:t>
      </w:r>
      <w:r w:rsidRPr="0066203D">
        <w:rPr>
          <w:rFonts w:ascii="Comic Sans MS" w:hAnsi="Comic Sans MS" w:cs="ArialMT"/>
          <w:sz w:val="18"/>
          <w:szCs w:val="18"/>
        </w:rPr>
        <w:t xml:space="preserve"> “De ki: Allah birdir. Allah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samettir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. </w:t>
      </w:r>
      <w:proofErr w:type="gramStart"/>
      <w:r w:rsidRPr="0066203D">
        <w:rPr>
          <w:rFonts w:ascii="Comic Sans MS" w:hAnsi="Comic Sans MS" w:cs="ArialMT"/>
          <w:sz w:val="18"/>
          <w:szCs w:val="18"/>
        </w:rPr>
        <w:t>(</w:t>
      </w:r>
      <w:proofErr w:type="gramEnd"/>
      <w:r w:rsidRPr="0066203D">
        <w:rPr>
          <w:rFonts w:ascii="Comic Sans MS" w:hAnsi="Comic Sans MS" w:cs="ArialMT"/>
          <w:sz w:val="18"/>
          <w:szCs w:val="18"/>
        </w:rPr>
        <w:t xml:space="preserve">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Herşey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ona muhtaçtır.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O hiçbir şeye muhtaç değildir.</w:t>
      </w:r>
      <w:proofErr w:type="gramStart"/>
      <w:r w:rsidRPr="0066203D">
        <w:rPr>
          <w:rFonts w:ascii="Comic Sans MS" w:hAnsi="Comic Sans MS" w:cs="ArialMT"/>
          <w:sz w:val="18"/>
          <w:szCs w:val="18"/>
        </w:rPr>
        <w:t>)</w:t>
      </w:r>
      <w:proofErr w:type="gramEnd"/>
      <w:r w:rsidRPr="0066203D">
        <w:rPr>
          <w:rFonts w:ascii="Comic Sans MS" w:hAnsi="Comic Sans MS" w:cs="ArialMT"/>
          <w:sz w:val="18"/>
          <w:szCs w:val="18"/>
        </w:rPr>
        <w:t xml:space="preserve"> O doğurmamış ve doğmamıştır.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Onun hiçbir dengi (benzeri) yoktur.”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(İhlas suresi)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ayetler Kur’an-ı Kerim’in ele aldığı temel konulardan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hangisine örnek oluşturur?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İbadet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  <w:t>B) Ahlak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Kıssalar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  <w:t>D) İnanç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  <w:u w:val="single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9. Aşağıdakilerden hangisi ibadetlerin yapılış amaçlarından biri </w:t>
      </w:r>
      <w:r w:rsidRPr="0066203D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Allah ile bağları güçlendirmek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Allah’ın rızasını kazanmak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İyi ve yararlı davranışlar kazanmak</w:t>
      </w:r>
    </w:p>
    <w:p w:rsidR="004F7F48" w:rsidRPr="0066203D" w:rsidRDefault="004F7F48" w:rsidP="004F7F48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Toplumda kendine bir yer edinmek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10. </w:t>
      </w:r>
      <w:r w:rsidRPr="0066203D">
        <w:rPr>
          <w:rFonts w:ascii="Comic Sans MS" w:hAnsi="Comic Sans MS" w:cs="ArialMT"/>
          <w:sz w:val="18"/>
          <w:szCs w:val="18"/>
        </w:rPr>
        <w:t>“…Allah, namaz ile günahları siler.”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hadiste namaz ile ilgili verilen mesaj aşağıdakilerden hangisidir?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İnsanın bağışlanmasına sebep olur.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İnsanları birbirine yakınlaştırır.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İnsana huzur ve mutluluk verir.</w:t>
      </w:r>
    </w:p>
    <w:p w:rsidR="004F7F48" w:rsidRDefault="004F7F48" w:rsidP="004F7F48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Namaz, dinin direğidir.</w:t>
      </w:r>
    </w:p>
    <w:p w:rsidR="0066203D" w:rsidRDefault="00D93DC3" w:rsidP="004F7F48">
      <w:pPr>
        <w:rPr>
          <w:rFonts w:ascii="Comic Sans MS" w:hAnsi="Comic Sans MS" w:cs="ArialMT"/>
          <w:sz w:val="18"/>
          <w:szCs w:val="18"/>
        </w:rPr>
      </w:pPr>
      <w:hyperlink r:id="rId9" w:history="1">
        <w:r w:rsidRPr="004F0DB6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66203D" w:rsidRPr="0066203D" w:rsidRDefault="0066203D" w:rsidP="0066203D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66203D" w:rsidRPr="0066203D" w:rsidRDefault="0066203D" w:rsidP="0066203D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66203D" w:rsidRPr="0066203D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2A0" w:rsidRDefault="002532A0" w:rsidP="003203A4">
      <w:pPr>
        <w:spacing w:after="0" w:line="240" w:lineRule="auto"/>
      </w:pPr>
      <w:r>
        <w:separator/>
      </w:r>
    </w:p>
  </w:endnote>
  <w:endnote w:type="continuationSeparator" w:id="0">
    <w:p w:rsidR="002532A0" w:rsidRDefault="002532A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2A0" w:rsidRDefault="002532A0" w:rsidP="003203A4">
      <w:pPr>
        <w:spacing w:after="0" w:line="240" w:lineRule="auto"/>
      </w:pPr>
      <w:r>
        <w:separator/>
      </w:r>
    </w:p>
  </w:footnote>
  <w:footnote w:type="continuationSeparator" w:id="0">
    <w:p w:rsidR="002532A0" w:rsidRDefault="002532A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136C8C"/>
    <w:rsid w:val="002532A0"/>
    <w:rsid w:val="002775CE"/>
    <w:rsid w:val="003203A4"/>
    <w:rsid w:val="00386A95"/>
    <w:rsid w:val="004B6359"/>
    <w:rsid w:val="004F4A37"/>
    <w:rsid w:val="004F7F48"/>
    <w:rsid w:val="00537FCE"/>
    <w:rsid w:val="005A1B51"/>
    <w:rsid w:val="0066203D"/>
    <w:rsid w:val="00675A6B"/>
    <w:rsid w:val="00845AF9"/>
    <w:rsid w:val="00A94233"/>
    <w:rsid w:val="00AE0FC0"/>
    <w:rsid w:val="00B16E79"/>
    <w:rsid w:val="00B92C21"/>
    <w:rsid w:val="00C77266"/>
    <w:rsid w:val="00C82E4E"/>
    <w:rsid w:val="00D93DC3"/>
    <w:rsid w:val="00DA00DD"/>
    <w:rsid w:val="00F523EA"/>
    <w:rsid w:val="00F6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A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3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69F9-2502-4C25-8703-308791DA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2017-03-27T14:18:00Z</dcterms:created>
  <dcterms:modified xsi:type="dcterms:W3CDTF">2017-03-27T14:18:00Z</dcterms:modified>
  <cp:category>www.sorubak.com</cp:category>
</cp:coreProperties>
</file>