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bookmarkStart w:id="0" w:name="_GoBack"/>
      <w:r>
        <w:rPr>
          <w:rFonts w:ascii="Comic Sans MS" w:hAnsi="Comic Sans MS"/>
          <w:sz w:val="24"/>
          <w:szCs w:val="24"/>
        </w:rPr>
        <w:t>ADI-SOYADI:</w:t>
      </w:r>
    </w:p>
    <w:p w:rsidR="006E2D0A" w:rsidRDefault="006E2D0A" w:rsidP="006E2D0A">
      <w:pPr>
        <w:spacing w:after="0" w:line="240" w:lineRule="auto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NUMARASI: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NOT: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CD5A94" w:rsidRDefault="008A1A94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2016-2017</w:t>
      </w:r>
      <w:r w:rsidR="006E2D0A">
        <w:rPr>
          <w:rFonts w:ascii="Comic Sans MS" w:hAnsi="Comic Sans MS"/>
          <w:sz w:val="24"/>
          <w:szCs w:val="24"/>
        </w:rPr>
        <w:t xml:space="preserve"> EĞİTİM ÖĞRETİM YILI RAHİME AKINCIOĞLU ORTAOKULU</w:t>
      </w:r>
    </w:p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6/A SINIFI BİLİM UYGULAMALARI DERSİ 1. DÖNEM 1. KAZANIM SINAVI</w:t>
      </w:r>
    </w:p>
    <w:bookmarkEnd w:id="0"/>
    <w:p w:rsidR="006E2D0A" w:rsidRDefault="006E2D0A" w:rsidP="006E2D0A">
      <w:pPr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6E2D0A" w:rsidRDefault="006E2D0A" w:rsidP="006E2D0A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bazı canlılar ve hücre modelleri verilmiştir. Bu canlıların hangi hücre yapısına ait olduklarını bulup hücre modelleri ile oklar yardımıyla eşleştiriniz.(5x3=15 P)</w:t>
      </w:r>
    </w:p>
    <w:p w:rsidR="00626352" w:rsidRDefault="00714D5D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5715</wp:posOffset>
            </wp:positionV>
            <wp:extent cx="6638925" cy="857250"/>
            <wp:effectExtent l="0" t="0" r="9525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38925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076541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margin">
              <wp:posOffset>1666875</wp:posOffset>
            </wp:positionH>
            <wp:positionV relativeFrom="paragraph">
              <wp:posOffset>210820</wp:posOffset>
            </wp:positionV>
            <wp:extent cx="2819400" cy="866775"/>
            <wp:effectExtent l="0" t="0" r="0" b="9525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9400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626352" w:rsidP="00626352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714D5D" w:rsidRPr="00714D5D" w:rsidRDefault="00626352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Aşağıda hücrenin organellerinin isimleri ve görevleri karışık olarak verilmiştir. Organeller ve görevlerini bulup tabloda</w:t>
      </w:r>
      <w:r w:rsidR="00076541">
        <w:rPr>
          <w:rFonts w:ascii="Comic Sans MS" w:hAnsi="Comic Sans MS"/>
          <w:sz w:val="24"/>
          <w:szCs w:val="24"/>
        </w:rPr>
        <w:t xml:space="preserve"> gri boyalı yerlere</w:t>
      </w:r>
      <w:r>
        <w:rPr>
          <w:rFonts w:ascii="Comic Sans MS" w:hAnsi="Comic Sans MS"/>
          <w:sz w:val="24"/>
          <w:szCs w:val="24"/>
        </w:rPr>
        <w:t xml:space="preserve"> uygun rakamlar</w:t>
      </w:r>
      <w:r w:rsidR="00076541">
        <w:rPr>
          <w:rFonts w:ascii="Comic Sans MS" w:hAnsi="Comic Sans MS"/>
          <w:sz w:val="24"/>
          <w:szCs w:val="24"/>
        </w:rPr>
        <w:t xml:space="preserve">ı yazarak </w:t>
      </w:r>
      <w:r>
        <w:rPr>
          <w:rFonts w:ascii="Comic Sans MS" w:hAnsi="Comic Sans MS"/>
          <w:sz w:val="24"/>
          <w:szCs w:val="24"/>
        </w:rPr>
        <w:t>eşleştiriniz.</w:t>
      </w:r>
      <w:r w:rsidR="00714D5D" w:rsidRPr="00714D5D">
        <w:rPr>
          <w:rFonts w:ascii="Comic Sans MS" w:hAnsi="Comic Sans MS"/>
          <w:sz w:val="24"/>
          <w:szCs w:val="24"/>
        </w:rPr>
        <w:t xml:space="preserve"> (10x3=30 P)</w:t>
      </w:r>
    </w:p>
    <w:tbl>
      <w:tblPr>
        <w:tblStyle w:val="TabloKlavuzu"/>
        <w:tblpPr w:leftFromText="141" w:rightFromText="141" w:vertAnchor="text" w:horzAnchor="margin" w:tblpY="44"/>
        <w:tblW w:w="0" w:type="auto"/>
        <w:tblLook w:val="04A0"/>
      </w:tblPr>
      <w:tblGrid>
        <w:gridCol w:w="472"/>
        <w:gridCol w:w="1898"/>
        <w:gridCol w:w="7128"/>
        <w:gridCol w:w="396"/>
      </w:tblGrid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ORGANELLER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GÖREVLER</w:t>
            </w:r>
          </w:p>
        </w:tc>
        <w:tc>
          <w:tcPr>
            <w:tcW w:w="396" w:type="dxa"/>
            <w:shd w:val="clear" w:color="auto" w:fill="FFFFFF" w:themeFill="background1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Çekirdek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bölünmesinde görev alır.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2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Mitokondri</w:t>
            </w:r>
          </w:p>
        </w:tc>
        <w:tc>
          <w:tcPr>
            <w:tcW w:w="7128" w:type="dxa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 w:rsidRPr="00076541">
              <w:rPr>
                <w:rFonts w:ascii="Comic Sans MS" w:hAnsi="Comic Sans MS"/>
                <w:sz w:val="24"/>
                <w:szCs w:val="24"/>
              </w:rPr>
              <w:t>Hücrede yaşamsal faaliyetlerin gerçekleştiği organeller bu sıvıda bulunur.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3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Kloroplast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yönetim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4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Koful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Hücrede besin ve atıkları depolamakla görevlidir.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5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Sentrozom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Salgı üretimi ve paketleme işlemi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6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Lizozom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Hücrenin enerji üretim merkezidir.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7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Sitoplazma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içerisinde madde iletimini sağlayan kanallardır.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8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 xml:space="preserve">Endoplazmik </w:t>
            </w:r>
          </w:p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retikulum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içi sindirim yapar.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9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Golgi aygıtı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Hücreye şekil verir ve seçici-geçirgen yapıdadır.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714D5D" w:rsidTr="00714D5D">
        <w:tc>
          <w:tcPr>
            <w:tcW w:w="472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10</w:t>
            </w:r>
          </w:p>
        </w:tc>
        <w:tc>
          <w:tcPr>
            <w:tcW w:w="189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Hücre zarı</w:t>
            </w:r>
          </w:p>
        </w:tc>
        <w:tc>
          <w:tcPr>
            <w:tcW w:w="7128" w:type="dxa"/>
          </w:tcPr>
          <w:p w:rsidR="00714D5D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  <w:r>
              <w:rPr>
                <w:rFonts w:ascii="Comic Sans MS" w:hAnsi="Comic Sans MS"/>
                <w:sz w:val="24"/>
                <w:szCs w:val="24"/>
              </w:rPr>
              <w:t>Bitkiye yeşil rengini verir, fotosentez yaparak besin ve oksijen üretmesini sağlar.</w:t>
            </w:r>
          </w:p>
        </w:tc>
        <w:tc>
          <w:tcPr>
            <w:tcW w:w="396" w:type="dxa"/>
            <w:shd w:val="clear" w:color="auto" w:fill="E7E6E6" w:themeFill="background2"/>
          </w:tcPr>
          <w:p w:rsidR="00714D5D" w:rsidRPr="00076541" w:rsidRDefault="00714D5D" w:rsidP="00714D5D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076541" w:rsidRPr="00714D5D" w:rsidRDefault="00076541" w:rsidP="00714D5D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 w:rsidRPr="00714D5D">
        <w:rPr>
          <w:rFonts w:ascii="Comic Sans MS" w:hAnsi="Comic Sans MS"/>
          <w:sz w:val="24"/>
          <w:szCs w:val="24"/>
        </w:rPr>
        <w:t>Görselde kemiğin kısımları gösterilmiştir. Bu kısımların isimlerini okların karşılarına yazınız.(6x3=18 P)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noProof/>
          <w:sz w:val="24"/>
          <w:szCs w:val="24"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1885950</wp:posOffset>
            </wp:positionH>
            <wp:positionV relativeFrom="paragraph">
              <wp:posOffset>155575</wp:posOffset>
            </wp:positionV>
            <wp:extent cx="3429000" cy="1387216"/>
            <wp:effectExtent l="0" t="0" r="0" b="381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0" cy="1387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lastRenderedPageBreak/>
        <w:t>Aşağıdaki tabloda vücudumuzdaki bazı kemikler ve kemik çeşitleri verilmiştir. Kemikleri uygun kemik çeşidi ile eşleştirip tabloda uygun yerlere X işareti koyunuz.(10x3=30 P)</w:t>
      </w:r>
    </w:p>
    <w:tbl>
      <w:tblPr>
        <w:tblStyle w:val="TabloKlavuzu"/>
        <w:tblW w:w="0" w:type="auto"/>
        <w:tblInd w:w="137" w:type="dxa"/>
        <w:tblLook w:val="04A0"/>
      </w:tblPr>
      <w:tblGrid>
        <w:gridCol w:w="2463"/>
        <w:gridCol w:w="1891"/>
        <w:gridCol w:w="1891"/>
        <w:gridCol w:w="1891"/>
        <w:gridCol w:w="1915"/>
      </w:tblGrid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KEMİK İSİMLERİ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UZUN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KISA KEMİK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YASSI KEMİK</w:t>
            </w: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DÜZENSİZ ŞEKİLLİ KEMİK</w:t>
            </w: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Omurga kemikleri</w:t>
            </w: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7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  <w:tc>
          <w:tcPr>
            <w:tcW w:w="1948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Göğüs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Uyluk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Pazu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El bilek kemikleri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Kafatası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 w:rsidRPr="00305790">
              <w:rPr>
                <w:rFonts w:ascii="Comic Sans MS" w:hAnsi="Comic Sans MS"/>
                <w:sz w:val="20"/>
                <w:szCs w:val="20"/>
              </w:rPr>
              <w:t>Çene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P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Kürek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El parmak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  <w:tr w:rsidR="00305790" w:rsidTr="00305790">
        <w:tc>
          <w:tcPr>
            <w:tcW w:w="2530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Kaval kemiği</w:t>
            </w: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7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  <w:tc>
          <w:tcPr>
            <w:tcW w:w="1948" w:type="dxa"/>
          </w:tcPr>
          <w:p w:rsidR="00305790" w:rsidRDefault="00305790" w:rsidP="00305790">
            <w:pPr>
              <w:pStyle w:val="ListeParagraf"/>
              <w:ind w:left="0"/>
              <w:jc w:val="center"/>
              <w:rPr>
                <w:rFonts w:ascii="Comic Sans MS" w:hAnsi="Comic Sans MS"/>
                <w:sz w:val="24"/>
                <w:szCs w:val="24"/>
              </w:rPr>
            </w:pPr>
          </w:p>
        </w:tc>
      </w:tr>
    </w:tbl>
    <w:p w:rsidR="00305790" w:rsidRDefault="00305790" w:rsidP="00305790">
      <w:pPr>
        <w:pStyle w:val="ListeParagraf"/>
        <w:spacing w:after="0" w:line="240" w:lineRule="auto"/>
        <w:jc w:val="center"/>
        <w:rPr>
          <w:rFonts w:ascii="Comic Sans MS" w:hAnsi="Comic Sans MS"/>
          <w:sz w:val="24"/>
          <w:szCs w:val="24"/>
        </w:rPr>
      </w:pPr>
    </w:p>
    <w:p w:rsidR="00076541" w:rsidRDefault="00305790" w:rsidP="00305790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 xml:space="preserve">Aşağıdaki boşlukları </w:t>
      </w:r>
      <w:r w:rsidR="008654D8">
        <w:rPr>
          <w:rFonts w:ascii="Comic Sans MS" w:hAnsi="Comic Sans MS"/>
          <w:sz w:val="24"/>
          <w:szCs w:val="24"/>
        </w:rPr>
        <w:t xml:space="preserve">aşağıda verilen </w:t>
      </w:r>
      <w:r>
        <w:rPr>
          <w:rFonts w:ascii="Comic Sans MS" w:hAnsi="Comic Sans MS"/>
          <w:sz w:val="24"/>
          <w:szCs w:val="24"/>
        </w:rPr>
        <w:t>uygun kelimelerle doldurunuz.(7x1=7 Puan)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8654D8">
      <w:pPr>
        <w:spacing w:after="0" w:line="240" w:lineRule="auto"/>
        <w:ind w:left="6" w:firstLine="708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(çizgili, düz, kıkırdak, oynar, oynamaz, dokuları, enine)</w:t>
      </w:r>
    </w:p>
    <w:p w:rsidR="00305790" w:rsidRDefault="00305790" w:rsidP="00305790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305790" w:rsidRDefault="00305790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305790">
        <w:rPr>
          <w:rFonts w:ascii="Comic Sans MS" w:hAnsi="Comic Sans MS"/>
          <w:sz w:val="24"/>
          <w:szCs w:val="24"/>
        </w:rPr>
        <w:t>Vücudumuzdaki belirli görevleri yapan hücreler bir araya gelerek …………………… oluşturur.</w:t>
      </w:r>
    </w:p>
    <w:p w:rsidR="00305790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Diyafram kası isteğimiz dışında çalışan …………………… kas çeşididir.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İskeletimizi oluşturan iskelet kasının diğer adı ………………………… kastır.</w:t>
      </w:r>
    </w:p>
    <w:p w:rsidR="00076541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Kemik zarı(periost) kemiğin beslenmesinde, kırılan ve çatlayan kemiklerin onarılmasında ve kemiğin …………………. büyümesinde görev alır.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Kol</w:t>
      </w:r>
      <w:r>
        <w:rPr>
          <w:rFonts w:ascii="Comic Sans MS" w:hAnsi="Comic Sans MS"/>
          <w:sz w:val="24"/>
          <w:szCs w:val="24"/>
        </w:rPr>
        <w:t>, bacak ve bileklerimizde ……………..….. eklemler bulunur.</w:t>
      </w:r>
    </w:p>
    <w:p w:rsidR="008654D8" w:rsidRP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 w:rsidRPr="008654D8">
        <w:rPr>
          <w:rFonts w:ascii="Comic Sans MS" w:hAnsi="Comic Sans MS"/>
          <w:sz w:val="24"/>
          <w:szCs w:val="24"/>
        </w:rPr>
        <w:t>Kemiğimizin boyuna uzamasını ……………………….. sağlar.</w:t>
      </w:r>
    </w:p>
    <w:p w:rsidR="008654D8" w:rsidRDefault="008654D8" w:rsidP="008654D8">
      <w:pPr>
        <w:pStyle w:val="ListeParagraf"/>
        <w:numPr>
          <w:ilvl w:val="0"/>
          <w:numId w:val="2"/>
        </w:numPr>
        <w:spacing w:after="0" w:line="360" w:lineRule="auto"/>
        <w:ind w:left="714" w:hanging="357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Üst çene ……………………… ekleme örnek verilebilir.</w:t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Pr="00714D5D" w:rsidRDefault="00076541" w:rsidP="00714D5D">
      <w:pPr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8654D8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NOT: Sınav süresi 1 ders saatidir.</w:t>
      </w:r>
    </w:p>
    <w:p w:rsidR="00076541" w:rsidRDefault="008654D8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>Soruların tam puanları yanlarında verilmiştir.</w:t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076541" w:rsidRDefault="00076541" w:rsidP="00076541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p w:rsidR="00626352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hyperlink r:id="rId8" w:history="1">
        <w:r w:rsidR="008A1A94" w:rsidRPr="00612214">
          <w:rPr>
            <w:rStyle w:val="Kpr"/>
          </w:rPr>
          <w:t>www.sorubak.com</w:t>
        </w:r>
      </w:hyperlink>
      <w:r w:rsidR="008A1A94">
        <w:t xml:space="preserve"> </w:t>
      </w:r>
    </w:p>
    <w:p w:rsidR="008654D8" w:rsidRDefault="008654D8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</w:r>
      <w:r>
        <w:rPr>
          <w:rFonts w:ascii="Comic Sans MS" w:hAnsi="Comic Sans MS"/>
          <w:sz w:val="24"/>
          <w:szCs w:val="24"/>
        </w:rPr>
        <w:tab/>
        <w:t>Fen Bilimleri Öğretmeni</w:t>
      </w:r>
    </w:p>
    <w:p w:rsidR="00626352" w:rsidRPr="00626352" w:rsidRDefault="00626352" w:rsidP="00626352">
      <w:pPr>
        <w:pStyle w:val="ListeParagraf"/>
        <w:spacing w:after="0" w:line="240" w:lineRule="auto"/>
        <w:jc w:val="both"/>
        <w:rPr>
          <w:rFonts w:ascii="Comic Sans MS" w:hAnsi="Comic Sans MS"/>
          <w:sz w:val="24"/>
          <w:szCs w:val="24"/>
        </w:rPr>
      </w:pPr>
    </w:p>
    <w:sectPr w:rsidR="00626352" w:rsidRPr="00626352" w:rsidSect="00714D5D">
      <w:pgSz w:w="12240" w:h="15840"/>
      <w:pgMar w:top="284" w:right="1417" w:bottom="426" w:left="851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254E7"/>
    <w:multiLevelType w:val="hybridMultilevel"/>
    <w:tmpl w:val="B3428B4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39D6F70"/>
    <w:multiLevelType w:val="hybridMultilevel"/>
    <w:tmpl w:val="4132A87E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6E2D0A"/>
    <w:rsid w:val="00076541"/>
    <w:rsid w:val="00305790"/>
    <w:rsid w:val="00626352"/>
    <w:rsid w:val="006E2D0A"/>
    <w:rsid w:val="00714D5D"/>
    <w:rsid w:val="008654D8"/>
    <w:rsid w:val="008A1A94"/>
    <w:rsid w:val="00CD5A94"/>
    <w:rsid w:val="00D115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15D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E2D0A"/>
    <w:pPr>
      <w:ind w:left="720"/>
      <w:contextualSpacing/>
    </w:pPr>
  </w:style>
  <w:style w:type="table" w:styleId="TabloKlavuzu">
    <w:name w:val="Table Grid"/>
    <w:basedOn w:val="NormalTablo"/>
    <w:uiPriority w:val="39"/>
    <w:rsid w:val="006263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8A1A94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2</Pages>
  <Words>384</Words>
  <Characters>2192</Characters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2571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2015-11-16T08:37:00Z</dcterms:created>
  <dcterms:modified xsi:type="dcterms:W3CDTF">2016-11-10T14:16:00Z</dcterms:modified>
  <cp:category>www.sorubak.com</cp:category>
</cp:coreProperties>
</file>