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593" w:type="dxa"/>
        <w:tblInd w:w="-856" w:type="dxa"/>
        <w:tblLook w:val="04A0"/>
      </w:tblPr>
      <w:tblGrid>
        <w:gridCol w:w="1135"/>
        <w:gridCol w:w="6095"/>
        <w:gridCol w:w="8363"/>
      </w:tblGrid>
      <w:tr w:rsidR="00632C6C" w:rsidRPr="005C6F5B" w:rsidTr="009C12DC">
        <w:tc>
          <w:tcPr>
            <w:tcW w:w="15593" w:type="dxa"/>
            <w:gridSpan w:val="3"/>
          </w:tcPr>
          <w:p w:rsidR="00632C6C" w:rsidRPr="00FC1025" w:rsidRDefault="00FC1025" w:rsidP="00632C6C">
            <w:pPr>
              <w:jc w:val="center"/>
              <w:rPr>
                <w:b/>
                <w:color w:val="00B0F0"/>
                <w:sz w:val="36"/>
              </w:rPr>
            </w:pPr>
            <w:r w:rsidRPr="00FC1025">
              <w:rPr>
                <w:b/>
                <w:color w:val="00B0F0"/>
                <w:sz w:val="36"/>
              </w:rPr>
              <w:t>6</w:t>
            </w:r>
            <w:r w:rsidR="00632C6C" w:rsidRPr="00FC1025">
              <w:rPr>
                <w:b/>
                <w:color w:val="00B0F0"/>
                <w:sz w:val="36"/>
              </w:rPr>
              <w:t>. SINIF SOSYAL BİLGİLER ÖĞRETİM PROGRAMI DEĞERLENDİRMESİ</w:t>
            </w:r>
          </w:p>
        </w:tc>
      </w:tr>
      <w:tr w:rsidR="00632C6C" w:rsidRPr="005C6F5B" w:rsidTr="00055191">
        <w:tc>
          <w:tcPr>
            <w:tcW w:w="1135" w:type="dxa"/>
          </w:tcPr>
          <w:p w:rsidR="00632C6C" w:rsidRPr="005C6F5B" w:rsidRDefault="00632C6C" w:rsidP="00632C6C">
            <w:pPr>
              <w:jc w:val="center"/>
              <w:rPr>
                <w:color w:val="FF0000"/>
                <w:sz w:val="24"/>
              </w:rPr>
            </w:pPr>
            <w:r w:rsidRPr="005C6F5B">
              <w:rPr>
                <w:color w:val="FF0000"/>
                <w:sz w:val="24"/>
              </w:rPr>
              <w:t>Ünite Adı</w:t>
            </w:r>
          </w:p>
        </w:tc>
        <w:tc>
          <w:tcPr>
            <w:tcW w:w="6095" w:type="dxa"/>
          </w:tcPr>
          <w:p w:rsidR="00632C6C" w:rsidRPr="005C6F5B" w:rsidRDefault="00632C6C" w:rsidP="00632C6C">
            <w:pPr>
              <w:jc w:val="center"/>
              <w:rPr>
                <w:color w:val="FF0000"/>
                <w:sz w:val="24"/>
              </w:rPr>
            </w:pPr>
            <w:r w:rsidRPr="005C6F5B">
              <w:rPr>
                <w:color w:val="FF0000"/>
                <w:sz w:val="24"/>
              </w:rPr>
              <w:t>DEĞİŞİKLİKLER</w:t>
            </w:r>
          </w:p>
        </w:tc>
        <w:tc>
          <w:tcPr>
            <w:tcW w:w="8363" w:type="dxa"/>
          </w:tcPr>
          <w:p w:rsidR="00632C6C" w:rsidRPr="005C6F5B" w:rsidRDefault="00632C6C" w:rsidP="00632C6C">
            <w:pPr>
              <w:jc w:val="center"/>
              <w:rPr>
                <w:color w:val="FF0000"/>
                <w:sz w:val="24"/>
              </w:rPr>
            </w:pPr>
            <w:r w:rsidRPr="005C6F5B">
              <w:rPr>
                <w:color w:val="FF0000"/>
                <w:sz w:val="24"/>
              </w:rPr>
              <w:t>DEĞERLENDİRME – TAVSİYE VE ELEŞTİRİLER</w:t>
            </w:r>
          </w:p>
        </w:tc>
      </w:tr>
      <w:tr w:rsidR="00632C6C" w:rsidRPr="005C6F5B" w:rsidTr="00055191">
        <w:tc>
          <w:tcPr>
            <w:tcW w:w="1135" w:type="dxa"/>
          </w:tcPr>
          <w:p w:rsidR="00632C6C" w:rsidRPr="005C6F5B" w:rsidRDefault="00632C6C">
            <w:r w:rsidRPr="005C6F5B">
              <w:t>1. ÜNİTE</w:t>
            </w:r>
          </w:p>
        </w:tc>
        <w:tc>
          <w:tcPr>
            <w:tcW w:w="6095" w:type="dxa"/>
          </w:tcPr>
          <w:p w:rsidR="00632C6C" w:rsidRDefault="00584B11" w:rsidP="00584B11">
            <w:pPr>
              <w:pStyle w:val="ListeParagraf"/>
              <w:numPr>
                <w:ilvl w:val="0"/>
                <w:numId w:val="4"/>
              </w:numPr>
              <w:ind w:left="317"/>
            </w:pPr>
            <w:r>
              <w:t>Eski müfredatta SOSYAL BİLGİLER öğreniyorum ünitesi tamamen kaldırılmış ve yerine farklı kazanımlar getirilmiştir.</w:t>
            </w:r>
          </w:p>
          <w:p w:rsidR="00584B11" w:rsidRPr="00DD5420" w:rsidRDefault="00DD5420" w:rsidP="00584B11">
            <w:pPr>
              <w:pStyle w:val="ListeParagraf"/>
              <w:numPr>
                <w:ilvl w:val="0"/>
                <w:numId w:val="4"/>
              </w:numPr>
              <w:ind w:left="317"/>
            </w:pPr>
            <w:r w:rsidRPr="00DD5420">
              <w:t>5. Sınıf 1. Ünitedeki roller konusunun devamı sayılabilecek “</w:t>
            </w:r>
            <w:r w:rsidRPr="00DD5420">
              <w:rPr>
                <w:color w:val="231F20"/>
              </w:rPr>
              <w:t>Sosyal rollerin zaman içerisindeki değişimini inceler.”</w:t>
            </w:r>
            <w:r>
              <w:rPr>
                <w:color w:val="231F20"/>
              </w:rPr>
              <w:t xml:space="preserve"> Kazanımı eklenmiştir. </w:t>
            </w:r>
          </w:p>
          <w:p w:rsidR="00584B11" w:rsidRPr="005C6F5B" w:rsidRDefault="00DD5420" w:rsidP="00DD5420">
            <w:pPr>
              <w:pStyle w:val="ListeParagraf"/>
              <w:numPr>
                <w:ilvl w:val="0"/>
                <w:numId w:val="4"/>
              </w:numPr>
              <w:ind w:left="317"/>
            </w:pPr>
            <w:r>
              <w:rPr>
                <w:color w:val="231F20"/>
              </w:rPr>
              <w:t>Ünite genel anlamda bireyin toplum içindeki yeri, toplumun üzerindeki etkisi, toplumsal birlik ve beraberlik üzerinde durmaktadır.</w:t>
            </w:r>
          </w:p>
        </w:tc>
        <w:tc>
          <w:tcPr>
            <w:tcW w:w="8363" w:type="dxa"/>
          </w:tcPr>
          <w:p w:rsidR="00632C6C" w:rsidRDefault="00DD5420">
            <w:r>
              <w:t>Eski müfredatta yer alan OLGU ve GÖRÜŞ konuları öğrenciler tarafından oldukça sevilen konulardı. Bu konu ve kazanımlar gözlemlerim neticesinde doğrudan bu veya başka bir ünitede yok. Bu açıdan ciddi de olmasa bir eksiklik sayılır.</w:t>
            </w:r>
          </w:p>
          <w:p w:rsidR="0061711B" w:rsidRDefault="0061711B">
            <w:r>
              <w:t>Ancak üniteye yeni eklenen kazanımların dersin ruhuna uygun olduğu da aşikârdır.</w:t>
            </w:r>
          </w:p>
          <w:p w:rsidR="0061711B" w:rsidRPr="0061711B" w:rsidRDefault="0061711B" w:rsidP="0061711B">
            <w:r w:rsidRPr="0061711B">
              <w:rPr>
                <w:i/>
                <w:color w:val="231F20"/>
              </w:rPr>
              <w:t>“Toplumda uyum içerisinde yaşayabilmek için farklı cinsiyet, sosyo-ekonomik ve kültürel gruplara karşı önyargıları sorgular.”</w:t>
            </w:r>
            <w:r>
              <w:rPr>
                <w:i/>
                <w:color w:val="231F20"/>
              </w:rPr>
              <w:t xml:space="preserve"> </w:t>
            </w:r>
            <w:r>
              <w:rPr>
                <w:color w:val="231F20"/>
              </w:rPr>
              <w:t>Ünitede en çok göze çarpan kazanımdır. Ülkemizdeki genel siyasi ve toplumsal olaylar düşünüldüğünde kadına şiddet, birlik ve beraberliğin bozulması, ön yargılı olma gibi olumsuzluklara karşı öğrencide farkındalık oluşturma açısından önemli bir kazanımdır. Ayrıca Sosyal Bilgiler dersinin günlük hayatla ilişkisi açısından da oldukça önemlidir.</w:t>
            </w:r>
          </w:p>
        </w:tc>
      </w:tr>
      <w:tr w:rsidR="00B16A3C" w:rsidRPr="005C6F5B" w:rsidTr="00055191">
        <w:tc>
          <w:tcPr>
            <w:tcW w:w="1135" w:type="dxa"/>
          </w:tcPr>
          <w:p w:rsidR="00B16A3C" w:rsidRPr="005C6F5B" w:rsidRDefault="00B16A3C">
            <w:r w:rsidRPr="005C6F5B">
              <w:t>2. ÜNİTE</w:t>
            </w:r>
          </w:p>
        </w:tc>
        <w:tc>
          <w:tcPr>
            <w:tcW w:w="6095" w:type="dxa"/>
          </w:tcPr>
          <w:p w:rsidR="009D0213" w:rsidRDefault="008D3DEA" w:rsidP="008D3DEA">
            <w:pPr>
              <w:pStyle w:val="ListeParagraf"/>
              <w:numPr>
                <w:ilvl w:val="0"/>
                <w:numId w:val="1"/>
              </w:numPr>
              <w:ind w:left="320"/>
            </w:pPr>
            <w:r>
              <w:t>Eski müfredattaki YERYÜZÜNDE YAŞAM ünitesi bu taslak programda 3.üniteye kaydırılmıştır. Eski müfredattaki İPEK YOLUNDA TÜRKLER ünitesi 2. Üniteye kaydırılmıştır.</w:t>
            </w:r>
          </w:p>
          <w:p w:rsidR="00362D3D" w:rsidRDefault="00362D3D" w:rsidP="00362D3D">
            <w:pPr>
              <w:pStyle w:val="ListeParagraf"/>
              <w:ind w:left="320"/>
            </w:pPr>
          </w:p>
          <w:p w:rsidR="008D3DEA" w:rsidRDefault="000C6821" w:rsidP="008D3DEA">
            <w:pPr>
              <w:pStyle w:val="ListeParagraf"/>
              <w:numPr>
                <w:ilvl w:val="0"/>
                <w:numId w:val="1"/>
              </w:numPr>
              <w:ind w:left="320"/>
            </w:pPr>
            <w:r>
              <w:t xml:space="preserve">Eski müfredata göre </w:t>
            </w:r>
            <w:r w:rsidR="00DA2843">
              <w:t xml:space="preserve">İlk Türk Devletleri ile ilgili </w:t>
            </w:r>
            <w:r>
              <w:t>kazanımlar da azalma görülmektedir.</w:t>
            </w:r>
          </w:p>
          <w:p w:rsidR="00362D3D" w:rsidRDefault="00362D3D" w:rsidP="00362D3D">
            <w:pPr>
              <w:pStyle w:val="ListeParagraf"/>
            </w:pPr>
          </w:p>
          <w:p w:rsidR="00362D3D" w:rsidRDefault="00362D3D" w:rsidP="00362D3D">
            <w:pPr>
              <w:pStyle w:val="ListeParagraf"/>
              <w:ind w:left="320"/>
            </w:pPr>
          </w:p>
          <w:p w:rsidR="000C6821" w:rsidRDefault="00DA2843" w:rsidP="008D3DEA">
            <w:pPr>
              <w:pStyle w:val="ListeParagraf"/>
              <w:numPr>
                <w:ilvl w:val="0"/>
                <w:numId w:val="1"/>
              </w:numPr>
              <w:ind w:left="320"/>
            </w:pPr>
            <w:r>
              <w:t>İlk Türk Devletlerindeki Ordu yapısı ve TSK ile ilişkil</w:t>
            </w:r>
            <w:r w:rsidR="00362D3D">
              <w:t>endirme kazanımı çıkartılmıştır.</w:t>
            </w:r>
          </w:p>
          <w:p w:rsidR="00362D3D" w:rsidRDefault="00362D3D" w:rsidP="00362D3D">
            <w:pPr>
              <w:pStyle w:val="ListeParagraf"/>
              <w:ind w:left="320"/>
            </w:pPr>
          </w:p>
          <w:p w:rsidR="00DA2843" w:rsidRDefault="006F4A90" w:rsidP="008D3DEA">
            <w:pPr>
              <w:pStyle w:val="ListeParagraf"/>
              <w:numPr>
                <w:ilvl w:val="0"/>
                <w:numId w:val="1"/>
              </w:numPr>
              <w:ind w:left="320"/>
            </w:pPr>
            <w:r>
              <w:t>7. Sınıf konusu olan Anadolu’nun Türkleşmesi, Beylikler Dönemi gibi konular 6.sınıf 2. Ünitesi içine aktarılmıştır.</w:t>
            </w:r>
          </w:p>
          <w:p w:rsidR="008D3DEA" w:rsidRPr="005C6F5B" w:rsidRDefault="008D3DEA" w:rsidP="00362D3D">
            <w:pPr>
              <w:pStyle w:val="ListeParagraf"/>
              <w:ind w:left="320"/>
            </w:pPr>
          </w:p>
        </w:tc>
        <w:tc>
          <w:tcPr>
            <w:tcW w:w="8363" w:type="dxa"/>
          </w:tcPr>
          <w:p w:rsidR="005C6F5B" w:rsidRDefault="006F4A90" w:rsidP="006F4A90">
            <w:r>
              <w:t>Türk tarihi için önemli başlıkları olan İslamiyet Öncesi Türk Tarihi, İslam Tarihi, Türk İslam Tarihi, Türkiye Selçuklu ve Anadolu Tarihi gibi lise yıllarında 2 yıllık tam öğretim programına yerleştirilen konuların 1. Üniteye sıkıştırılması konuların tam olarak aktarılamaması, konu bütünlüğünün tam olarak sağlanamaması ve sarmal eğitim gereği temel bilgilerin verilememesine neden olacaktır.</w:t>
            </w:r>
          </w:p>
          <w:p w:rsidR="006F4A90" w:rsidRDefault="006F4A90" w:rsidP="006F4A90">
            <w:r>
              <w:t>Ancak yukarıdaki görüşüm belli olsa da kazanım sayısının azalması ders saatinin azlığından kaynaklanan konu yetiştirememe öğrenci merkezli eğitimi yapamama gibi sorunları bir nebze de olsa azaltacaktır.</w:t>
            </w:r>
            <w:r w:rsidR="001C0741">
              <w:t xml:space="preserve"> Ayrıca Anadolu’nun Türkleşmesi konusu da yukarıdaki değerlendirmem baki kalmak üzere 7. Sınıftan alınarak 6. Sınıfta Karahanlı, Gazneli ve Büyük Selçuklu’nun peşinden aktarılması da konu bütünlüğünü sağlanması açısından faydalıdır.</w:t>
            </w:r>
          </w:p>
          <w:p w:rsidR="001C0741" w:rsidRPr="005C6F5B" w:rsidRDefault="001C0741" w:rsidP="006F4A90">
            <w:r>
              <w:t>TAVSİYE: Ortaöğretimde yıllara yayılan bu önemli başlıkların kısa bir ünitede sıkıştırılması ve oldukça sade verilmesi lise hayatına fayda sağlamayacağı düşüncesinden ve gerçekten gerekliliğine inandığımdan Milli Tarih dersinin tekrar getirilmesi ve 6.7. sınıflarda tek</w:t>
            </w:r>
            <w:r w:rsidR="008D220F">
              <w:t>rar okutulmasını istiyorum.</w:t>
            </w:r>
          </w:p>
        </w:tc>
      </w:tr>
      <w:tr w:rsidR="00D845FD" w:rsidRPr="005C6F5B" w:rsidTr="00055191">
        <w:tc>
          <w:tcPr>
            <w:tcW w:w="1135" w:type="dxa"/>
          </w:tcPr>
          <w:p w:rsidR="00D845FD" w:rsidRPr="005C6F5B" w:rsidRDefault="00D845FD" w:rsidP="00D845FD">
            <w:r>
              <w:t>3</w:t>
            </w:r>
            <w:r w:rsidRPr="005C6F5B">
              <w:t>. ÜNİTE</w:t>
            </w:r>
          </w:p>
        </w:tc>
        <w:tc>
          <w:tcPr>
            <w:tcW w:w="6095" w:type="dxa"/>
          </w:tcPr>
          <w:p w:rsidR="00D845FD" w:rsidRDefault="004E3A28" w:rsidP="004E3A28">
            <w:pPr>
              <w:pStyle w:val="ListeParagraf"/>
              <w:numPr>
                <w:ilvl w:val="0"/>
                <w:numId w:val="5"/>
              </w:numPr>
              <w:ind w:left="317"/>
            </w:pPr>
            <w:r>
              <w:t>Eski müfredatta 2. Ünitede yer alan YERYÜZÜNDE YAŞAM ünitesi kazanımları yeni taslakta 3. Ünitede görülmektedir.</w:t>
            </w:r>
          </w:p>
          <w:p w:rsidR="004E3A28" w:rsidRDefault="00100797" w:rsidP="004E3A28">
            <w:pPr>
              <w:pStyle w:val="ListeParagraf"/>
              <w:numPr>
                <w:ilvl w:val="0"/>
                <w:numId w:val="5"/>
              </w:numPr>
              <w:ind w:left="317"/>
            </w:pPr>
            <w:r>
              <w:t>Eski müfredata göre taslak programda ünite oldukça sadeleştirilmiştir. Özellikle öğrencilerin oldukça zorlandıkları Haritada ölçek konusu kaldırılmıştır.</w:t>
            </w:r>
          </w:p>
          <w:p w:rsidR="006100AE" w:rsidRPr="003015B0" w:rsidRDefault="003015B0" w:rsidP="004E3A28">
            <w:pPr>
              <w:pStyle w:val="ListeParagraf"/>
              <w:numPr>
                <w:ilvl w:val="0"/>
                <w:numId w:val="5"/>
              </w:numPr>
              <w:ind w:left="317"/>
            </w:pPr>
            <w:r w:rsidRPr="003015B0">
              <w:rPr>
                <w:color w:val="231F20"/>
              </w:rPr>
              <w:t>“Geçmişten günümüze, yerleşmeyi etkileyen faktörler” konusu 7. Sınıflara</w:t>
            </w:r>
            <w:r w:rsidR="00C70B0E" w:rsidRPr="003015B0">
              <w:t>, Anadolu ve Mezopotamya uygarlıkları</w:t>
            </w:r>
            <w:r w:rsidR="006100AE" w:rsidRPr="003015B0">
              <w:t xml:space="preserve"> </w:t>
            </w:r>
            <w:r w:rsidR="00C70B0E" w:rsidRPr="003015B0">
              <w:t>konuları</w:t>
            </w:r>
            <w:r w:rsidR="006100AE" w:rsidRPr="003015B0">
              <w:t xml:space="preserve"> </w:t>
            </w:r>
            <w:r w:rsidRPr="003015B0">
              <w:t>ise 5. Sınıflara aktarılarak bu kademeden çıkartılmıştır</w:t>
            </w:r>
            <w:r w:rsidR="006100AE" w:rsidRPr="003015B0">
              <w:t>.</w:t>
            </w:r>
          </w:p>
          <w:p w:rsidR="00100797" w:rsidRPr="005C6F5B" w:rsidRDefault="00C70B0E" w:rsidP="004E3A28">
            <w:pPr>
              <w:pStyle w:val="ListeParagraf"/>
              <w:numPr>
                <w:ilvl w:val="0"/>
                <w:numId w:val="5"/>
              </w:numPr>
              <w:ind w:left="317"/>
            </w:pPr>
            <w:r>
              <w:t xml:space="preserve">Türkiye’nin fiziki ve beşeri coğrafya özellikleri konusu </w:t>
            </w:r>
            <w:r>
              <w:lastRenderedPageBreak/>
              <w:t>eklenmiştir.</w:t>
            </w:r>
          </w:p>
        </w:tc>
        <w:tc>
          <w:tcPr>
            <w:tcW w:w="8363" w:type="dxa"/>
          </w:tcPr>
          <w:p w:rsidR="00A93187" w:rsidRDefault="00A93187" w:rsidP="00A93187">
            <w:r>
              <w:lastRenderedPageBreak/>
              <w:t xml:space="preserve">6. sınıflarda eski müfredatta en çok süre sıkıntısı yaşanan ve konudan konuya atlanılan bu ünitenin sadeleştirilmesi zaman ve öğrencilerin konuyu algılamaları açısından oldukça önemlidir. Özellikle haritada ölçek konusu gibi öğrenilmesi ve kavranılması zor, soyut olan bu konunun çıkartılması yerinde bir karar olduğunu düşünüyorum. </w:t>
            </w:r>
          </w:p>
          <w:p w:rsidR="00A93187" w:rsidRDefault="0097336A" w:rsidP="0097336A">
            <w:r>
              <w:t xml:space="preserve">Özellikle yeni eklenen </w:t>
            </w:r>
            <w:r w:rsidRPr="0097336A">
              <w:rPr>
                <w:i/>
              </w:rPr>
              <w:t xml:space="preserve">“Türkiye’nin fiziki ve beşeri coğrafya özelliklerini harita üzerinde gösterir.” </w:t>
            </w:r>
            <w:r>
              <w:t>kazanımı Milli Coğrafya dersiyle yetişen biz Sosyal Bilgiler öğretmenlerinin ve bu dersin ruhuna uygun oldukça güzel bir gelişmedir.</w:t>
            </w:r>
          </w:p>
          <w:p w:rsidR="00000C3D" w:rsidRPr="005C6F5B" w:rsidRDefault="00681D6C" w:rsidP="003015B0">
            <w:r>
              <w:t xml:space="preserve">TAVSİYE: </w:t>
            </w:r>
            <w:r w:rsidR="00883443">
              <w:t>Bu ünitenin her ne kadar konu anlatımını göremezsek de kazanımlarını beğendiğimi belirtmek istiyorum. Bundan dolayı ders kitabındaki konuların da kazanımların ruhuna uygun, içerik, görsel ve dizayn ile hazırlanmasını istiyorum.</w:t>
            </w:r>
          </w:p>
        </w:tc>
      </w:tr>
      <w:tr w:rsidR="0011631E" w:rsidRPr="005C6F5B" w:rsidTr="00495F80">
        <w:tc>
          <w:tcPr>
            <w:tcW w:w="15593" w:type="dxa"/>
            <w:gridSpan w:val="3"/>
          </w:tcPr>
          <w:p w:rsidR="0011631E" w:rsidRPr="00FC1025" w:rsidRDefault="0011631E" w:rsidP="0011631E">
            <w:pPr>
              <w:jc w:val="center"/>
              <w:rPr>
                <w:b/>
                <w:color w:val="00B0F0"/>
                <w:sz w:val="36"/>
              </w:rPr>
            </w:pPr>
            <w:r>
              <w:rPr>
                <w:b/>
                <w:color w:val="00B0F0"/>
                <w:sz w:val="36"/>
              </w:rPr>
              <w:lastRenderedPageBreak/>
              <w:t>6</w:t>
            </w:r>
            <w:r w:rsidRPr="00FC1025">
              <w:rPr>
                <w:b/>
                <w:color w:val="00B0F0"/>
                <w:sz w:val="36"/>
              </w:rPr>
              <w:t>. SINIF SOSYAL BİLGİLER ÖĞRETİM PROGRAMI DEĞERLENDİRMESİ</w:t>
            </w:r>
          </w:p>
        </w:tc>
      </w:tr>
      <w:tr w:rsidR="0011631E" w:rsidRPr="005C6F5B" w:rsidTr="00055191">
        <w:tc>
          <w:tcPr>
            <w:tcW w:w="1135" w:type="dxa"/>
          </w:tcPr>
          <w:p w:rsidR="0011631E" w:rsidRPr="005C6F5B" w:rsidRDefault="0011631E" w:rsidP="0011631E">
            <w:pPr>
              <w:jc w:val="center"/>
              <w:rPr>
                <w:color w:val="FF0000"/>
                <w:sz w:val="24"/>
              </w:rPr>
            </w:pPr>
            <w:r w:rsidRPr="005C6F5B">
              <w:rPr>
                <w:color w:val="FF0000"/>
                <w:sz w:val="24"/>
              </w:rPr>
              <w:t>Ünite Adı</w:t>
            </w:r>
          </w:p>
        </w:tc>
        <w:tc>
          <w:tcPr>
            <w:tcW w:w="6095" w:type="dxa"/>
          </w:tcPr>
          <w:p w:rsidR="0011631E" w:rsidRPr="005C6F5B" w:rsidRDefault="0011631E" w:rsidP="0011631E">
            <w:pPr>
              <w:jc w:val="center"/>
              <w:rPr>
                <w:color w:val="FF0000"/>
                <w:sz w:val="24"/>
              </w:rPr>
            </w:pPr>
            <w:r w:rsidRPr="005C6F5B">
              <w:rPr>
                <w:color w:val="FF0000"/>
                <w:sz w:val="24"/>
              </w:rPr>
              <w:t>DEĞİŞİKLİKLER</w:t>
            </w:r>
          </w:p>
        </w:tc>
        <w:tc>
          <w:tcPr>
            <w:tcW w:w="8363" w:type="dxa"/>
          </w:tcPr>
          <w:p w:rsidR="0011631E" w:rsidRPr="005C6F5B" w:rsidRDefault="0011631E" w:rsidP="0011631E">
            <w:pPr>
              <w:jc w:val="center"/>
              <w:rPr>
                <w:color w:val="FF0000"/>
                <w:sz w:val="24"/>
              </w:rPr>
            </w:pPr>
            <w:r w:rsidRPr="005C6F5B">
              <w:rPr>
                <w:color w:val="FF0000"/>
                <w:sz w:val="24"/>
              </w:rPr>
              <w:t>DEĞERLENDİRME – TAVSİYE VE ELEŞTİRİLER</w:t>
            </w:r>
          </w:p>
        </w:tc>
      </w:tr>
      <w:tr w:rsidR="0011631E" w:rsidRPr="005C6F5B" w:rsidTr="00055191">
        <w:tc>
          <w:tcPr>
            <w:tcW w:w="1135" w:type="dxa"/>
          </w:tcPr>
          <w:p w:rsidR="0011631E" w:rsidRDefault="0011631E" w:rsidP="0011631E">
            <w:r>
              <w:t>4</w:t>
            </w:r>
            <w:r w:rsidRPr="005C6F5B">
              <w:t>. ÜNİTE</w:t>
            </w:r>
          </w:p>
        </w:tc>
        <w:tc>
          <w:tcPr>
            <w:tcW w:w="6095" w:type="dxa"/>
          </w:tcPr>
          <w:p w:rsidR="0011631E" w:rsidRDefault="0011631E" w:rsidP="0011631E">
            <w:pPr>
              <w:pStyle w:val="ListeParagraf"/>
              <w:numPr>
                <w:ilvl w:val="0"/>
                <w:numId w:val="6"/>
              </w:numPr>
              <w:ind w:left="317"/>
            </w:pPr>
            <w:r>
              <w:t>Eskiden ÜLKEMİZİN KAYNAKLARI olan bu ünite BİLİM, TEKNOLOJİ ve TOPLUM alanı olarak değiştirilmiştir.</w:t>
            </w:r>
          </w:p>
          <w:p w:rsidR="0011631E" w:rsidRPr="006F7C86" w:rsidRDefault="0011631E" w:rsidP="0011631E">
            <w:pPr>
              <w:pStyle w:val="ListeParagraf"/>
              <w:numPr>
                <w:ilvl w:val="0"/>
                <w:numId w:val="6"/>
              </w:numPr>
              <w:ind w:left="317"/>
            </w:pPr>
            <w:r w:rsidRPr="006F7C86">
              <w:t xml:space="preserve">Sosyal Bilgilere yardımcı bilim dalları, </w:t>
            </w:r>
            <w:r w:rsidRPr="006F7C86">
              <w:rPr>
                <w:color w:val="231F20"/>
              </w:rPr>
              <w:t>Telif ve patent hakları</w:t>
            </w:r>
            <w:r w:rsidRPr="006F7C86">
              <w:t xml:space="preserve"> </w:t>
            </w:r>
            <w:r>
              <w:t>gibi konular</w:t>
            </w:r>
            <w:r w:rsidRPr="006F7C86">
              <w:t xml:space="preserve"> bu üniteye eklenmiştir.</w:t>
            </w:r>
          </w:p>
          <w:p w:rsidR="0011631E" w:rsidRDefault="0011631E" w:rsidP="0011631E">
            <w:pPr>
              <w:pStyle w:val="ListeParagraf"/>
              <w:numPr>
                <w:ilvl w:val="0"/>
                <w:numId w:val="6"/>
              </w:numPr>
              <w:ind w:left="317"/>
            </w:pPr>
            <w:r>
              <w:t>Ayrıca eski müfredatta 1. Ünitede yer alan “Bilimsel Araştırma Basamakları” bu üniteye aktarılmıştır.</w:t>
            </w:r>
          </w:p>
        </w:tc>
        <w:tc>
          <w:tcPr>
            <w:tcW w:w="8363" w:type="dxa"/>
          </w:tcPr>
          <w:p w:rsidR="00593293" w:rsidRDefault="00593293" w:rsidP="00593293">
            <w:r>
              <w:t xml:space="preserve">Eski müfredatta 1. Ünitede Bilimsel Araştırma Basamakları ve 7. Ünitede yer alan Telif, Patent hakkı gibi birbirini olaylı da olsa tamamlayan konuların bu ünitede birleştirilmesini olumlu buluyorum. Atatürk’ün bilime verdiği önem konusu 5. Sınıflardan </w:t>
            </w:r>
            <w:r w:rsidR="00F969CC">
              <w:t xml:space="preserve">ve 6.sınıf 7. Üniteden </w:t>
            </w:r>
            <w:r>
              <w:t>alınarak buraya aktarılması da ünitenin ruhuna uygun olduğu görülmüştür.</w:t>
            </w:r>
          </w:p>
          <w:p w:rsidR="0011631E" w:rsidRDefault="00593293" w:rsidP="00593293">
            <w:r>
              <w:t>TAVSİYE: Henüz yeni ve toplama olan bu ünitenin genel değerlendirmesi ancak uygulama sürecinde göreceğiz. Ama buna rağmen konuların somut, görsel ve öğrenci merkezli anlatıma ve uygulamaya uygun hazırlanması gereklidir.</w:t>
            </w:r>
          </w:p>
        </w:tc>
      </w:tr>
      <w:tr w:rsidR="0011631E" w:rsidRPr="005C6F5B" w:rsidTr="00055191">
        <w:tc>
          <w:tcPr>
            <w:tcW w:w="1135" w:type="dxa"/>
          </w:tcPr>
          <w:p w:rsidR="0011631E" w:rsidRDefault="0011631E" w:rsidP="0011631E">
            <w:r>
              <w:t>5</w:t>
            </w:r>
            <w:r w:rsidRPr="005C6F5B">
              <w:t>. ÜNİTE</w:t>
            </w:r>
          </w:p>
        </w:tc>
        <w:tc>
          <w:tcPr>
            <w:tcW w:w="6095" w:type="dxa"/>
          </w:tcPr>
          <w:p w:rsidR="0011631E" w:rsidRDefault="00B5678D" w:rsidP="0011631E">
            <w:pPr>
              <w:pStyle w:val="ListeParagraf"/>
              <w:numPr>
                <w:ilvl w:val="0"/>
                <w:numId w:val="6"/>
              </w:numPr>
              <w:ind w:left="317"/>
            </w:pPr>
            <w:r>
              <w:t>Eskiden 4. Ünitede yer alan kazanımlar yeni taslakta 5. Üniteye aktarılmıştır. Bunun dışında bir değişiklik gözlemlenememiştir.</w:t>
            </w:r>
          </w:p>
        </w:tc>
        <w:tc>
          <w:tcPr>
            <w:tcW w:w="8363" w:type="dxa"/>
          </w:tcPr>
          <w:p w:rsidR="0011631E" w:rsidRPr="00B5678D" w:rsidRDefault="00B5678D" w:rsidP="009E4FAB">
            <w:r w:rsidRPr="00B5678D">
              <w:rPr>
                <w:color w:val="231F20"/>
              </w:rPr>
              <w:t xml:space="preserve">Eski müfredattaki ders kitaplarında “Ülkemizin kaynaklarıyla ekonomik faaliyetlerini ilişkilendirir.” kazanımı </w:t>
            </w:r>
            <w:r>
              <w:rPr>
                <w:color w:val="231F20"/>
              </w:rPr>
              <w:t>MEB ve özel yayınların kitaplarında farklı şekillerde aktarılıyordu. TAVSİYE: Ülkemizin kaynakları konusu başlık başlık, faaliyet</w:t>
            </w:r>
            <w:r w:rsidR="009E4FAB">
              <w:rPr>
                <w:color w:val="231F20"/>
              </w:rPr>
              <w:t xml:space="preserve"> </w:t>
            </w:r>
            <w:r>
              <w:rPr>
                <w:color w:val="231F20"/>
              </w:rPr>
              <w:t>faaliyet olarak ders kitaplarında yer almalı, tüm ülkedeki özel ve MEB kitaplarında konu anlatımı uyumu sağlanmalıdır. Ayrıca konular günümüzle olan ilişkisi arttırılmalı 1990 ve öncesi yılların grafik ve istatistikleri yerine daha güncel veri, grafik ve görseller kullanılmalıdır.</w:t>
            </w:r>
          </w:p>
        </w:tc>
      </w:tr>
      <w:tr w:rsidR="0011631E" w:rsidRPr="005C6F5B" w:rsidTr="00055191">
        <w:tc>
          <w:tcPr>
            <w:tcW w:w="1135" w:type="dxa"/>
          </w:tcPr>
          <w:p w:rsidR="0011631E" w:rsidRDefault="0011631E" w:rsidP="0011631E">
            <w:r>
              <w:t>6</w:t>
            </w:r>
            <w:r w:rsidRPr="005C6F5B">
              <w:t>. ÜNİTE</w:t>
            </w:r>
          </w:p>
        </w:tc>
        <w:tc>
          <w:tcPr>
            <w:tcW w:w="6095" w:type="dxa"/>
          </w:tcPr>
          <w:p w:rsidR="003F1499" w:rsidRPr="00890D1C" w:rsidRDefault="003F1499" w:rsidP="003F1499">
            <w:pPr>
              <w:pStyle w:val="ListeParagraf"/>
              <w:numPr>
                <w:ilvl w:val="0"/>
                <w:numId w:val="2"/>
              </w:numPr>
              <w:ind w:left="320"/>
            </w:pPr>
            <w:r w:rsidRPr="003F1499">
              <w:rPr>
                <w:i/>
                <w:iCs/>
                <w:color w:val="231F20"/>
                <w:szCs w:val="20"/>
              </w:rPr>
              <w:t>“Tarihsel belgelerden yola çıkarak insan haklarının gelişim sürecini analiz eder.”” Değişik dönem ve kültürlerde demokratik yönetim anlayışının tarihsel gelişimini tartışır.”</w:t>
            </w:r>
            <w:r>
              <w:rPr>
                <w:i/>
                <w:iCs/>
                <w:color w:val="231F20"/>
                <w:szCs w:val="20"/>
              </w:rPr>
              <w:t xml:space="preserve"> </w:t>
            </w:r>
            <w:r>
              <w:rPr>
                <w:iCs/>
                <w:color w:val="231F20"/>
                <w:szCs w:val="20"/>
              </w:rPr>
              <w:t xml:space="preserve">gibi kazanımlar çıkartılmıştır. </w:t>
            </w:r>
          </w:p>
          <w:p w:rsidR="00890D1C" w:rsidRPr="00890D1C" w:rsidRDefault="00890D1C" w:rsidP="003F1499">
            <w:pPr>
              <w:pStyle w:val="ListeParagraf"/>
              <w:numPr>
                <w:ilvl w:val="0"/>
                <w:numId w:val="2"/>
              </w:numPr>
              <w:ind w:left="320"/>
            </w:pPr>
            <w:r w:rsidRPr="00890D1C">
              <w:rPr>
                <w:color w:val="231F20"/>
                <w:szCs w:val="20"/>
              </w:rPr>
              <w:t>“Türkiye Cumhuriyeti Devleti’nde yasama, yürütme ve yargı güçleri arasındaki ilişkiyi kavrar”, “Yönetimin karar alma sürecini etkileyen unsurları değerlendirir.” “Toplumsal hayatımızda demokrasinin önemini örnek olaylardan yola çıkarak tartışır”</w:t>
            </w:r>
            <w:r>
              <w:rPr>
                <w:color w:val="231F20"/>
                <w:szCs w:val="20"/>
              </w:rPr>
              <w:t xml:space="preserve"> gibi yeni kazanımlar e</w:t>
            </w:r>
            <w:r w:rsidRPr="00890D1C">
              <w:rPr>
                <w:color w:val="231F20"/>
                <w:szCs w:val="20"/>
              </w:rPr>
              <w:t>klenmiştir.</w:t>
            </w:r>
          </w:p>
        </w:tc>
        <w:tc>
          <w:tcPr>
            <w:tcW w:w="8363" w:type="dxa"/>
          </w:tcPr>
          <w:p w:rsidR="0011631E" w:rsidRDefault="00890D1C" w:rsidP="0011631E">
            <w:pPr>
              <w:rPr>
                <w:iCs/>
                <w:color w:val="231F20"/>
                <w:szCs w:val="20"/>
              </w:rPr>
            </w:pPr>
            <w:r w:rsidRPr="00890D1C">
              <w:rPr>
                <w:i/>
                <w:iCs/>
                <w:color w:val="231F20"/>
                <w:szCs w:val="20"/>
              </w:rPr>
              <w:t>15 Temmuz Dem</w:t>
            </w:r>
            <w:r>
              <w:rPr>
                <w:i/>
                <w:iCs/>
                <w:color w:val="231F20"/>
                <w:szCs w:val="20"/>
              </w:rPr>
              <w:t xml:space="preserve">okrasi ve Millî Birlik Günü </w:t>
            </w:r>
            <w:r>
              <w:rPr>
                <w:iCs/>
                <w:color w:val="231F20"/>
                <w:szCs w:val="20"/>
              </w:rPr>
              <w:t>konusu bu ünite kapsamına dâhil edilerek, demokrasi tarihimizdeki olaylar uzaktan yakına doğru olacak şekilde sıralanmıştır.</w:t>
            </w:r>
          </w:p>
          <w:p w:rsidR="006637EE" w:rsidRPr="00890D1C" w:rsidRDefault="006637EE" w:rsidP="009459DC">
            <w:r>
              <w:t xml:space="preserve">TAVSİYE: Kazanım sayısı ve konuların önemi göz önüne alındığında bu ünitenin zaman açısından sorun oluşturabileceği gözlemlenmiştir. </w:t>
            </w:r>
            <w:r w:rsidR="009459DC">
              <w:t xml:space="preserve">Ayrıca konuların birçoğunun soyut olması 6. Sınıf öğrencisinin bu konuları kavramasında sorunlar oluşturabilir. </w:t>
            </w:r>
            <w:r>
              <w:t>Bu açıdan</w:t>
            </w:r>
            <w:r w:rsidR="009459DC">
              <w:t xml:space="preserve"> hem zaman sıkıntısını çözmek hem de soyut konuları kavratabilmek adına</w:t>
            </w:r>
            <w:r>
              <w:t xml:space="preserve"> basımı yapılacak tüm ders kitaplarında bu </w:t>
            </w:r>
            <w:r w:rsidR="009459DC">
              <w:t>ünitedeki konu ve kazanımların</w:t>
            </w:r>
            <w:r>
              <w:t xml:space="preserve"> oldukça sade ve anlaşılır bir şekilde ele alınması</w:t>
            </w:r>
            <w:r w:rsidR="009459DC">
              <w:t xml:space="preserve"> gerekir.</w:t>
            </w:r>
            <w:r>
              <w:t xml:space="preserve"> </w:t>
            </w:r>
          </w:p>
        </w:tc>
      </w:tr>
      <w:tr w:rsidR="0011631E" w:rsidRPr="005C6F5B" w:rsidTr="00055191">
        <w:tc>
          <w:tcPr>
            <w:tcW w:w="1135" w:type="dxa"/>
          </w:tcPr>
          <w:p w:rsidR="0011631E" w:rsidRDefault="0011631E" w:rsidP="0011631E">
            <w:r>
              <w:t>7</w:t>
            </w:r>
            <w:r w:rsidRPr="005C6F5B">
              <w:t>. ÜNİTE</w:t>
            </w:r>
          </w:p>
        </w:tc>
        <w:tc>
          <w:tcPr>
            <w:tcW w:w="6095" w:type="dxa"/>
          </w:tcPr>
          <w:p w:rsidR="0011631E" w:rsidRDefault="00456BF6" w:rsidP="00456BF6">
            <w:pPr>
              <w:pStyle w:val="ListeParagraf"/>
              <w:numPr>
                <w:ilvl w:val="0"/>
                <w:numId w:val="2"/>
              </w:numPr>
              <w:ind w:left="320"/>
            </w:pPr>
            <w:r>
              <w:t>Eski müfredatta ELEKTRONİK YÜZYIL olan ünite, eski müfredatta ÜLKEMİZ ve DÜNYA olan 5. Ünitedeki konuların birçoğunun aynen aktarılmasıyla oluşturulmuştur.</w:t>
            </w:r>
          </w:p>
          <w:p w:rsidR="00456BF6" w:rsidRDefault="00456BF6" w:rsidP="00456BF6">
            <w:pPr>
              <w:pStyle w:val="ListeParagraf"/>
              <w:numPr>
                <w:ilvl w:val="0"/>
                <w:numId w:val="2"/>
              </w:numPr>
              <w:ind w:left="320"/>
            </w:pPr>
          </w:p>
        </w:tc>
        <w:tc>
          <w:tcPr>
            <w:tcW w:w="8363" w:type="dxa"/>
          </w:tcPr>
          <w:p w:rsidR="0011631E" w:rsidRDefault="009549A4" w:rsidP="0011631E">
            <w:r>
              <w:t>Ülkeler arası ticaret konusu ve Türkiye’nin diğer ülkelerle ekonomik ilişkileri gibi konular yeni müfredatta 5.6.7. sınıflarda hep son ünitelerde yer aldığı görülmüştür. Bu durumda bu konular sarmal eğitim sisteminde tüm kademelerde son haftalarda işlenecektir. Türkiye’nin iklim şartları, öğrencilerin hazırbulunuşluğu, ilgi alanları düşünüldüğünde ülkemizin ekonomik ve ticari ilişkileri konuları istenilen düzeyde aktarılmama riski bulunmaktadır.</w:t>
            </w:r>
          </w:p>
        </w:tc>
      </w:tr>
      <w:tr w:rsidR="0011631E" w:rsidRPr="005C6F5B" w:rsidTr="009E0A53">
        <w:tc>
          <w:tcPr>
            <w:tcW w:w="15593" w:type="dxa"/>
            <w:gridSpan w:val="3"/>
          </w:tcPr>
          <w:p w:rsidR="0011631E" w:rsidRPr="007701B6" w:rsidRDefault="0011631E" w:rsidP="0011631E">
            <w:pPr>
              <w:jc w:val="center"/>
              <w:rPr>
                <w:color w:val="00B050"/>
                <w:sz w:val="36"/>
              </w:rPr>
            </w:pPr>
            <w:r>
              <w:rPr>
                <w:color w:val="00B050"/>
                <w:sz w:val="36"/>
              </w:rPr>
              <w:t>6</w:t>
            </w:r>
            <w:r w:rsidRPr="007701B6">
              <w:rPr>
                <w:color w:val="00B050"/>
                <w:sz w:val="36"/>
              </w:rPr>
              <w:t>. SINIF SOSYAL BİLGİLER ÖĞRETİM PROGRAMI  “GENEL” DEĞERLENDİRMESİ</w:t>
            </w:r>
          </w:p>
        </w:tc>
      </w:tr>
      <w:tr w:rsidR="0011631E" w:rsidRPr="005C6F5B" w:rsidTr="009E0A53">
        <w:tc>
          <w:tcPr>
            <w:tcW w:w="15593" w:type="dxa"/>
            <w:gridSpan w:val="3"/>
          </w:tcPr>
          <w:p w:rsidR="0011631E" w:rsidRPr="007701B6" w:rsidRDefault="005F7B27" w:rsidP="005F7B27">
            <w:pPr>
              <w:pStyle w:val="ListeParagraf"/>
              <w:numPr>
                <w:ilvl w:val="0"/>
                <w:numId w:val="3"/>
              </w:numPr>
              <w:rPr>
                <w:color w:val="00B050"/>
                <w:sz w:val="24"/>
              </w:rPr>
            </w:pPr>
            <w:r>
              <w:rPr>
                <w:color w:val="00B050"/>
                <w:sz w:val="24"/>
              </w:rPr>
              <w:t>Genel olarak konu ve kazanım sayısının azaltılması olumlu karşılanmakla birlikte 6. Sınıfta yer alan soyut konuların çokluğu ve bunların ders kitaplarında somutlaştırılıp somutlaştırılamayacağı şu an için bilinmemektedir. Ayrıca her ne kadar kazanım ve konu sadeleşmiş olsa da 2. Ünitedeki Türk tarihi konularının 7.sınıftan gelen konularla birleşerek bir üniteye sıkıştırılması da olumsuz olarak değerlendirilmektedir.</w:t>
            </w:r>
          </w:p>
        </w:tc>
      </w:tr>
    </w:tbl>
    <w:bookmarkStart w:id="0" w:name="_GoBack"/>
    <w:bookmarkEnd w:id="0"/>
    <w:p w:rsidR="00A46AFF" w:rsidRPr="005C6F5B" w:rsidRDefault="00A83134">
      <w:r>
        <w:fldChar w:fldCharType="begin"/>
      </w:r>
      <w:r>
        <w:instrText xml:space="preserve"> HYPERLINK "http://</w:instrText>
      </w:r>
      <w:r w:rsidRPr="00A83134">
        <w:instrText>www.sorubak.com</w:instrText>
      </w:r>
      <w:r>
        <w:instrText xml:space="preserve">" </w:instrText>
      </w:r>
      <w:r>
        <w:fldChar w:fldCharType="separate"/>
      </w:r>
      <w:r w:rsidRPr="00863D66">
        <w:rPr>
          <w:rStyle w:val="Kpr"/>
        </w:rPr>
        <w:t>www.sorubak.com</w:t>
      </w:r>
      <w:r>
        <w:fldChar w:fldCharType="end"/>
      </w:r>
      <w:r>
        <w:t xml:space="preserve"> </w:t>
      </w:r>
    </w:p>
    <w:sectPr w:rsidR="00A46AFF" w:rsidRPr="005C6F5B" w:rsidSect="007C0C6E">
      <w:pgSz w:w="16838" w:h="11906" w:orient="landscape"/>
      <w:pgMar w:top="709"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elvetica-Light">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D1D9D"/>
    <w:multiLevelType w:val="hybridMultilevel"/>
    <w:tmpl w:val="AD04DF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7F4674"/>
    <w:multiLevelType w:val="hybridMultilevel"/>
    <w:tmpl w:val="1E46AC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CBB6C51"/>
    <w:multiLevelType w:val="hybridMultilevel"/>
    <w:tmpl w:val="8258CE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13454DE"/>
    <w:multiLevelType w:val="hybridMultilevel"/>
    <w:tmpl w:val="146A7D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23F34E8"/>
    <w:multiLevelType w:val="hybridMultilevel"/>
    <w:tmpl w:val="C338F4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9CF541D"/>
    <w:multiLevelType w:val="hybridMultilevel"/>
    <w:tmpl w:val="65748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rsids>
    <w:rsidRoot w:val="00632C6C"/>
    <w:rsid w:val="00000C3D"/>
    <w:rsid w:val="000365C2"/>
    <w:rsid w:val="00055191"/>
    <w:rsid w:val="000A4500"/>
    <w:rsid w:val="000C6821"/>
    <w:rsid w:val="00100797"/>
    <w:rsid w:val="0011631E"/>
    <w:rsid w:val="001C0741"/>
    <w:rsid w:val="001E17AB"/>
    <w:rsid w:val="001E28A6"/>
    <w:rsid w:val="00206ED3"/>
    <w:rsid w:val="00210EEC"/>
    <w:rsid w:val="0025312F"/>
    <w:rsid w:val="00261E52"/>
    <w:rsid w:val="002B4D7C"/>
    <w:rsid w:val="003015B0"/>
    <w:rsid w:val="00334BDB"/>
    <w:rsid w:val="0034564B"/>
    <w:rsid w:val="00362D3D"/>
    <w:rsid w:val="003E52EC"/>
    <w:rsid w:val="003F1499"/>
    <w:rsid w:val="00423B41"/>
    <w:rsid w:val="00431B3D"/>
    <w:rsid w:val="00445E52"/>
    <w:rsid w:val="00456BF6"/>
    <w:rsid w:val="004E3A28"/>
    <w:rsid w:val="004F4AEB"/>
    <w:rsid w:val="00584B11"/>
    <w:rsid w:val="00593293"/>
    <w:rsid w:val="005C6F5B"/>
    <w:rsid w:val="005F7B27"/>
    <w:rsid w:val="006100AE"/>
    <w:rsid w:val="0061711B"/>
    <w:rsid w:val="00632C6C"/>
    <w:rsid w:val="006637EE"/>
    <w:rsid w:val="006744DF"/>
    <w:rsid w:val="00681D6C"/>
    <w:rsid w:val="006B338E"/>
    <w:rsid w:val="006F4A90"/>
    <w:rsid w:val="006F7C86"/>
    <w:rsid w:val="00767FF5"/>
    <w:rsid w:val="007701B6"/>
    <w:rsid w:val="007B3DB0"/>
    <w:rsid w:val="007C0C6E"/>
    <w:rsid w:val="0082568F"/>
    <w:rsid w:val="008747DD"/>
    <w:rsid w:val="00883443"/>
    <w:rsid w:val="00890D1C"/>
    <w:rsid w:val="008D220F"/>
    <w:rsid w:val="008D3DEA"/>
    <w:rsid w:val="009459DC"/>
    <w:rsid w:val="009549A4"/>
    <w:rsid w:val="00963920"/>
    <w:rsid w:val="0097336A"/>
    <w:rsid w:val="009D0213"/>
    <w:rsid w:val="009E4FAB"/>
    <w:rsid w:val="00A468F7"/>
    <w:rsid w:val="00A46AFF"/>
    <w:rsid w:val="00A83134"/>
    <w:rsid w:val="00A93187"/>
    <w:rsid w:val="00AA20CB"/>
    <w:rsid w:val="00B16A3C"/>
    <w:rsid w:val="00B5678D"/>
    <w:rsid w:val="00BE7C27"/>
    <w:rsid w:val="00BF6F5E"/>
    <w:rsid w:val="00C43069"/>
    <w:rsid w:val="00C53DDA"/>
    <w:rsid w:val="00C70B0E"/>
    <w:rsid w:val="00C876D9"/>
    <w:rsid w:val="00CB46B4"/>
    <w:rsid w:val="00D83609"/>
    <w:rsid w:val="00D845FD"/>
    <w:rsid w:val="00DA2843"/>
    <w:rsid w:val="00DD5420"/>
    <w:rsid w:val="00EB2161"/>
    <w:rsid w:val="00ED1B2B"/>
    <w:rsid w:val="00EF41F3"/>
    <w:rsid w:val="00EF72C2"/>
    <w:rsid w:val="00F54E6D"/>
    <w:rsid w:val="00F87C22"/>
    <w:rsid w:val="00F969CC"/>
    <w:rsid w:val="00FC02EC"/>
    <w:rsid w:val="00FC10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F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32C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32C6C"/>
    <w:pPr>
      <w:ind w:left="720"/>
      <w:contextualSpacing/>
    </w:pPr>
  </w:style>
  <w:style w:type="character" w:customStyle="1" w:styleId="fontstyle01">
    <w:name w:val="fontstyle01"/>
    <w:basedOn w:val="VarsaylanParagrafYazTipi"/>
    <w:rsid w:val="005C6F5B"/>
    <w:rPr>
      <w:rFonts w:ascii="Helvetica-Light" w:hAnsi="Helvetica-Light" w:hint="default"/>
      <w:b w:val="0"/>
      <w:bCs w:val="0"/>
      <w:i w:val="0"/>
      <w:iCs w:val="0"/>
      <w:color w:val="231F20"/>
      <w:sz w:val="20"/>
      <w:szCs w:val="20"/>
    </w:rPr>
  </w:style>
  <w:style w:type="character" w:styleId="Kpr">
    <w:name w:val="Hyperlink"/>
    <w:basedOn w:val="VarsaylanParagrafYazTipi"/>
    <w:uiPriority w:val="99"/>
    <w:unhideWhenUsed/>
    <w:rsid w:val="00A8313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2</Pages>
  <Words>1220</Words>
  <Characters>6960</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2017-01-13T21:15:00Z</dcterms:created>
  <dcterms:modified xsi:type="dcterms:W3CDTF">2017-01-25T09:07:00Z</dcterms:modified>
  <cp:category>www.sorubak.com</cp:category>
</cp:coreProperties>
</file>