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06F" w:rsidRDefault="008D0BA0" w:rsidP="00E147C6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2015</w:t>
      </w:r>
      <w:r w:rsidR="0089023F" w:rsidRPr="00003F91">
        <w:rPr>
          <w:rFonts w:ascii="Arial" w:hAnsi="Arial" w:cs="Arial"/>
          <w:b/>
          <w:bCs/>
          <w:color w:val="000000"/>
          <w:sz w:val="20"/>
          <w:szCs w:val="20"/>
        </w:rPr>
        <w:t>-</w:t>
      </w:r>
      <w:r w:rsidR="007D6577">
        <w:rPr>
          <w:rFonts w:ascii="Arial" w:hAnsi="Arial" w:cs="Arial"/>
          <w:b/>
          <w:bCs/>
          <w:color w:val="000000"/>
          <w:sz w:val="20"/>
          <w:szCs w:val="20"/>
        </w:rPr>
        <w:t>201</w:t>
      </w:r>
      <w:r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</w:t>
      </w:r>
      <w:proofErr w:type="gramStart"/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YILI </w:t>
      </w:r>
      <w:r w:rsidR="00EF406F">
        <w:rPr>
          <w:rFonts w:ascii="Arial" w:hAnsi="Arial" w:cs="Arial"/>
          <w:b/>
          <w:bCs/>
          <w:color w:val="000000"/>
          <w:sz w:val="20"/>
          <w:szCs w:val="20"/>
        </w:rPr>
        <w:t>…</w:t>
      </w:r>
      <w:proofErr w:type="gramEnd"/>
      <w:r w:rsidR="00451C7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51C7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</w:p>
    <w:p w:rsidR="00E147C6" w:rsidRPr="00003F91" w:rsidRDefault="00EF406F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 w:rsidR="008D0BA0">
        <w:rPr>
          <w:rFonts w:ascii="Arial" w:hAnsi="Arial" w:cs="Arial"/>
          <w:b/>
          <w:bCs/>
          <w:color w:val="000000"/>
          <w:sz w:val="20"/>
          <w:szCs w:val="20"/>
        </w:rPr>
        <w:t xml:space="preserve">DÖNEM SOSYAL BİLGİLER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ZÜMRE ÖĞRETMENLERİ TOPLANTI TUTANAĞI</w:t>
      </w:r>
    </w:p>
    <w:p w:rsidR="00451C70" w:rsidRPr="00245524" w:rsidRDefault="00E147C6" w:rsidP="00451C70">
      <w:pPr>
        <w:spacing w:line="360" w:lineRule="auto"/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Toplantı </w:t>
      </w:r>
      <w:proofErr w:type="gramStart"/>
      <w:r w:rsidRPr="00003F91">
        <w:rPr>
          <w:rFonts w:ascii="Arial" w:hAnsi="Arial" w:cs="Arial"/>
          <w:b/>
          <w:color w:val="000000"/>
          <w:sz w:val="20"/>
          <w:szCs w:val="20"/>
        </w:rPr>
        <w:t>No</w:t>
      </w:r>
      <w:r w:rsidRPr="00003F91">
        <w:rPr>
          <w:rFonts w:ascii="Arial" w:hAnsi="Arial" w:cs="Arial"/>
          <w:color w:val="000000"/>
          <w:sz w:val="20"/>
          <w:szCs w:val="20"/>
        </w:rPr>
        <w:t> 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>  : 2</w:t>
      </w:r>
      <w:proofErr w:type="gramEnd"/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="0089023F" w:rsidRPr="00003F91">
        <w:rPr>
          <w:rFonts w:ascii="Arial" w:hAnsi="Arial" w:cs="Arial"/>
          <w:b/>
          <w:color w:val="000000"/>
          <w:sz w:val="20"/>
          <w:szCs w:val="20"/>
        </w:rPr>
        <w:t>Toplantı Tarihi</w:t>
      </w:r>
      <w:r w:rsidR="00DB74BE">
        <w:rPr>
          <w:rFonts w:ascii="Arial" w:hAnsi="Arial" w:cs="Arial"/>
          <w:color w:val="000000"/>
          <w:sz w:val="20"/>
          <w:szCs w:val="20"/>
        </w:rPr>
        <w:t>:1</w:t>
      </w:r>
      <w:r w:rsidR="00EF406F">
        <w:rPr>
          <w:rFonts w:ascii="Arial" w:hAnsi="Arial" w:cs="Arial"/>
          <w:color w:val="000000"/>
          <w:sz w:val="20"/>
          <w:szCs w:val="20"/>
        </w:rPr>
        <w:t>3</w:t>
      </w:r>
      <w:r w:rsidR="00451C70">
        <w:rPr>
          <w:rFonts w:ascii="Arial" w:hAnsi="Arial" w:cs="Arial"/>
          <w:color w:val="000000"/>
          <w:sz w:val="20"/>
          <w:szCs w:val="20"/>
        </w:rPr>
        <w:t>/02/</w:t>
      </w:r>
      <w:r w:rsidR="008D0BA0">
        <w:rPr>
          <w:rFonts w:ascii="Arial" w:hAnsi="Arial" w:cs="Arial"/>
          <w:color w:val="000000"/>
          <w:sz w:val="20"/>
          <w:szCs w:val="20"/>
        </w:rPr>
        <w:t>2016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Yeri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9823D9">
        <w:rPr>
          <w:rFonts w:ascii="Arial" w:hAnsi="Arial" w:cs="Arial"/>
          <w:color w:val="000000"/>
          <w:sz w:val="20"/>
          <w:szCs w:val="20"/>
        </w:rPr>
        <w:t>Öğretmenler Odası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Toplantıya Katılanlar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EF406F">
        <w:rPr>
          <w:rFonts w:ascii="Arial" w:hAnsi="Arial" w:cs="Arial"/>
        </w:rPr>
        <w:t>Ayhan ÇİÇEKÇİ, Hilmi KAFES, Temel AÇMAZ</w:t>
      </w:r>
      <w:r w:rsidR="00451C70" w:rsidRPr="00245524">
        <w:rPr>
          <w:rFonts w:ascii="Arial" w:hAnsi="Arial" w:cs="Arial"/>
        </w:rPr>
        <w:t xml:space="preserve">, </w:t>
      </w:r>
      <w:bookmarkStart w:id="0" w:name="OLE_LINK1"/>
      <w:bookmarkStart w:id="1" w:name="OLE_LINK2"/>
      <w:r w:rsidR="00EF406F">
        <w:rPr>
          <w:rFonts w:ascii="Arial" w:hAnsi="Arial" w:cs="Arial"/>
        </w:rPr>
        <w:t>Ayşe DOĞAN</w:t>
      </w:r>
      <w:r w:rsidR="00451C70">
        <w:rPr>
          <w:rFonts w:ascii="Arial" w:hAnsi="Arial" w:cs="Arial"/>
        </w:rPr>
        <w:t xml:space="preserve">, </w:t>
      </w:r>
      <w:bookmarkEnd w:id="0"/>
      <w:bookmarkEnd w:id="1"/>
      <w:r w:rsidR="00EF406F">
        <w:rPr>
          <w:rFonts w:ascii="Arial" w:hAnsi="Arial" w:cs="Arial"/>
        </w:rPr>
        <w:t>Melike GÖLCEĞİZ</w:t>
      </w:r>
    </w:p>
    <w:p w:rsidR="00514B9E" w:rsidRPr="00003F91" w:rsidRDefault="00277EFC" w:rsidP="00003F91">
      <w:pPr>
        <w:spacing w:line="360" w:lineRule="auto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E147C6" w:rsidRPr="00003F91">
        <w:rPr>
          <w:rFonts w:ascii="Arial" w:hAnsi="Arial" w:cs="Arial"/>
          <w:b/>
          <w:sz w:val="20"/>
          <w:szCs w:val="20"/>
        </w:rPr>
        <w:t>GÜNDEM MADDELERİ</w:t>
      </w:r>
      <w:r w:rsidR="0089023F" w:rsidRPr="00003F91">
        <w:rPr>
          <w:rFonts w:ascii="Arial" w:hAnsi="Arial" w:cs="Arial"/>
          <w:sz w:val="20"/>
          <w:szCs w:val="20"/>
        </w:rPr>
        <w:br/>
        <w:t>1</w:t>
      </w:r>
      <w:proofErr w:type="gramStart"/>
      <w:r w:rsidR="0089023F" w:rsidRPr="00003F91">
        <w:rPr>
          <w:rFonts w:ascii="Arial" w:hAnsi="Arial" w:cs="Arial"/>
          <w:sz w:val="20"/>
          <w:szCs w:val="20"/>
        </w:rPr>
        <w:t>)</w:t>
      </w:r>
      <w:proofErr w:type="gramEnd"/>
      <w:r w:rsidR="00E147C6" w:rsidRPr="00003F91">
        <w:rPr>
          <w:rFonts w:ascii="Arial" w:hAnsi="Arial" w:cs="Arial"/>
          <w:sz w:val="20"/>
          <w:szCs w:val="20"/>
        </w:rPr>
        <w:t>   </w:t>
      </w:r>
      <w:r w:rsidR="0089023F" w:rsidRPr="00003F91">
        <w:rPr>
          <w:rFonts w:ascii="Arial" w:hAnsi="Arial" w:cs="Arial"/>
          <w:sz w:val="20"/>
          <w:szCs w:val="20"/>
        </w:rPr>
        <w:t>Açılış, yoklama, yöne</w:t>
      </w:r>
      <w:r w:rsidR="005D5226">
        <w:rPr>
          <w:rFonts w:ascii="Arial" w:hAnsi="Arial" w:cs="Arial"/>
          <w:sz w:val="20"/>
          <w:szCs w:val="20"/>
        </w:rPr>
        <w:t>tmeliğin zümre ile ilgili 3</w:t>
      </w:r>
      <w:r w:rsidR="0089023F" w:rsidRPr="00003F91">
        <w:rPr>
          <w:rFonts w:ascii="Arial" w:hAnsi="Arial" w:cs="Arial"/>
          <w:sz w:val="20"/>
          <w:szCs w:val="20"/>
        </w:rPr>
        <w:t>5. maddesinin okunması,</w:t>
      </w:r>
    </w:p>
    <w:p w:rsidR="00003F91" w:rsidRPr="00003F91" w:rsidRDefault="00003F91" w:rsidP="00003F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sz w:val="20"/>
          <w:szCs w:val="20"/>
        </w:rPr>
        <w:t>2)   Bir önceki zümre kararlarının gözden geçirilerek değerlendirilmesi</w:t>
      </w:r>
    </w:p>
    <w:p w:rsidR="00E147C6" w:rsidRPr="00003F91" w:rsidRDefault="00003F91" w:rsidP="00003F91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51C70">
        <w:rPr>
          <w:rStyle w:val="Gl"/>
          <w:rFonts w:ascii="Arial" w:hAnsi="Arial" w:cs="Arial"/>
          <w:b w:val="0"/>
          <w:sz w:val="20"/>
          <w:szCs w:val="20"/>
        </w:rPr>
        <w:t>3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)  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I. 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Dönem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öğrenci başarı 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durumlarının değerlendirilmesi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4)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Uygulamalarda karşılaşılan güçlükler üzerinde dur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ulup çözüm yollarının aranması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5)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Öğrencilerin çalışma ve eğitim durumları ile çevrenin özellikleri incelenerek alınacak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 xml:space="preserve"> önlemlerin karşılaştırılması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6)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Planların uygulanması ve uyg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ulamada karşılaşılan sorunlar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7)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Uygulamak ve değerlendirmek üzere ortak ölçme ve değerl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endirme araçları hazırlanması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8)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Ders araç ger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eçlerinin kullanımı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Diğer zü</w:t>
      </w:r>
      <w:r w:rsidRPr="00003F91">
        <w:rPr>
          <w:rFonts w:ascii="Arial" w:hAnsi="Arial" w:cs="Arial"/>
          <w:color w:val="000000"/>
          <w:sz w:val="20"/>
          <w:szCs w:val="20"/>
        </w:rPr>
        <w:t>mre öğretmenleriyle işbirliği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10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Mesleki eserler ve eğitim alanındaki </w:t>
      </w:r>
      <w:r w:rsidRPr="00003F91">
        <w:rPr>
          <w:rFonts w:ascii="Arial" w:hAnsi="Arial" w:cs="Arial"/>
          <w:color w:val="000000"/>
          <w:sz w:val="20"/>
          <w:szCs w:val="20"/>
        </w:rPr>
        <w:t>yeni gelişmelerin incelenmesi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11)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Dilek ve temenniler.</w:t>
      </w:r>
    </w:p>
    <w:p w:rsidR="00514B9E" w:rsidRPr="00003F91" w:rsidRDefault="00514B9E" w:rsidP="00E147C6">
      <w:pPr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514B9E" w:rsidRPr="00003F91" w:rsidRDefault="00514B9E" w:rsidP="00514B9E">
      <w:pPr>
        <w:spacing w:after="24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>GÜNDEM MADDELERİNİN GÖRÜŞÜLMESİ</w:t>
      </w:r>
    </w:p>
    <w:p w:rsidR="00514B9E" w:rsidRPr="00D622BA" w:rsidRDefault="00514B9E" w:rsidP="00514B9E">
      <w:pPr>
        <w:spacing w:after="2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1) </w:t>
      </w:r>
      <w:r w:rsidR="00462737" w:rsidRPr="00276D33">
        <w:rPr>
          <w:rFonts w:ascii="Arial" w:hAnsi="Arial" w:cs="Arial"/>
          <w:sz w:val="20"/>
        </w:rPr>
        <w:t>2015</w:t>
      </w:r>
      <w:r w:rsidRPr="00276D33">
        <w:rPr>
          <w:rFonts w:ascii="Arial" w:hAnsi="Arial" w:cs="Arial"/>
          <w:sz w:val="20"/>
        </w:rPr>
        <w:t>-</w:t>
      </w:r>
      <w:r w:rsidR="00462737" w:rsidRPr="00276D33">
        <w:rPr>
          <w:rFonts w:ascii="Arial" w:hAnsi="Arial" w:cs="Arial"/>
          <w:sz w:val="20"/>
        </w:rPr>
        <w:t>2016</w:t>
      </w:r>
      <w:r w:rsidRPr="00276D33">
        <w:rPr>
          <w:rFonts w:ascii="Arial" w:hAnsi="Arial" w:cs="Arial"/>
          <w:sz w:val="20"/>
        </w:rPr>
        <w:t xml:space="preserve"> Eğitim Öğretim Yılı Sosyal Bilgiler Grubu 2. Dönem Zümre Toplantısı,  </w:t>
      </w:r>
      <w:r w:rsidR="005D5226" w:rsidRPr="00276D33">
        <w:rPr>
          <w:rFonts w:ascii="Arial" w:hAnsi="Arial" w:cs="Arial"/>
          <w:sz w:val="20"/>
        </w:rPr>
        <w:t xml:space="preserve">Sosyal Bilgiler Öğretmeni </w:t>
      </w:r>
      <w:r w:rsidR="00EF406F">
        <w:rPr>
          <w:rFonts w:ascii="Arial" w:hAnsi="Arial" w:cs="Arial"/>
          <w:sz w:val="20"/>
        </w:rPr>
        <w:t>Ayşe DOĞAN</w:t>
      </w:r>
      <w:r w:rsidR="00451C70" w:rsidRPr="00276D33">
        <w:rPr>
          <w:rFonts w:ascii="Arial" w:hAnsi="Arial" w:cs="Arial"/>
          <w:sz w:val="20"/>
        </w:rPr>
        <w:t xml:space="preserve"> </w:t>
      </w:r>
      <w:r w:rsidRPr="00276D33">
        <w:rPr>
          <w:rFonts w:ascii="Arial" w:hAnsi="Arial" w:cs="Arial"/>
          <w:sz w:val="20"/>
        </w:rPr>
        <w:t>başkanlığında, Sosyal Bilgile</w:t>
      </w:r>
      <w:r w:rsidR="00462737" w:rsidRPr="00276D33">
        <w:rPr>
          <w:rFonts w:ascii="Arial" w:hAnsi="Arial" w:cs="Arial"/>
          <w:sz w:val="20"/>
        </w:rPr>
        <w:t xml:space="preserve">r Öğretmenleri </w:t>
      </w:r>
      <w:r w:rsidR="00EF406F">
        <w:rPr>
          <w:rFonts w:ascii="Arial" w:hAnsi="Arial" w:cs="Arial"/>
          <w:sz w:val="20"/>
        </w:rPr>
        <w:t>Temel AÇMAZ</w:t>
      </w:r>
      <w:r w:rsidR="00462737" w:rsidRPr="00276D33">
        <w:rPr>
          <w:rFonts w:ascii="Arial" w:hAnsi="Arial" w:cs="Arial"/>
          <w:sz w:val="20"/>
        </w:rPr>
        <w:t>,</w:t>
      </w:r>
      <w:r w:rsidRPr="00276D33">
        <w:rPr>
          <w:rFonts w:ascii="Arial" w:hAnsi="Arial" w:cs="Arial"/>
          <w:sz w:val="20"/>
        </w:rPr>
        <w:t xml:space="preserve"> </w:t>
      </w:r>
      <w:r w:rsidR="00EF406F">
        <w:rPr>
          <w:rFonts w:ascii="Arial" w:hAnsi="Arial" w:cs="Arial"/>
          <w:sz w:val="20"/>
        </w:rPr>
        <w:t>Ayhan ÇİÇEKÇİ</w:t>
      </w:r>
      <w:r w:rsidR="005D5226" w:rsidRPr="00276D33">
        <w:rPr>
          <w:rFonts w:ascii="Arial" w:hAnsi="Arial" w:cs="Arial"/>
          <w:sz w:val="20"/>
        </w:rPr>
        <w:t xml:space="preserve"> </w:t>
      </w:r>
      <w:r w:rsidR="00EF406F">
        <w:rPr>
          <w:rFonts w:ascii="Arial" w:hAnsi="Arial" w:cs="Arial"/>
          <w:sz w:val="20"/>
        </w:rPr>
        <w:t>Hilmi KAFES</w:t>
      </w:r>
      <w:r w:rsidR="00276D33">
        <w:rPr>
          <w:rFonts w:ascii="Arial" w:hAnsi="Arial" w:cs="Arial"/>
          <w:sz w:val="20"/>
        </w:rPr>
        <w:t xml:space="preserve"> ve </w:t>
      </w:r>
      <w:r w:rsidR="00EF406F">
        <w:rPr>
          <w:rFonts w:ascii="Arial" w:hAnsi="Arial" w:cs="Arial"/>
          <w:sz w:val="20"/>
        </w:rPr>
        <w:t xml:space="preserve">Melike </w:t>
      </w:r>
      <w:proofErr w:type="spellStart"/>
      <w:r w:rsidR="00EF406F">
        <w:rPr>
          <w:rFonts w:ascii="Arial" w:hAnsi="Arial" w:cs="Arial"/>
          <w:sz w:val="20"/>
        </w:rPr>
        <w:t>GÖLCEĞİZ</w:t>
      </w:r>
      <w:r w:rsidR="005D5226" w:rsidRPr="00276D33">
        <w:rPr>
          <w:rFonts w:ascii="Arial" w:hAnsi="Arial" w:cs="Arial"/>
          <w:sz w:val="20"/>
        </w:rPr>
        <w:t>’in</w:t>
      </w:r>
      <w:proofErr w:type="spellEnd"/>
      <w:r w:rsidRPr="00276D33">
        <w:rPr>
          <w:rFonts w:ascii="Arial" w:hAnsi="Arial" w:cs="Arial"/>
          <w:sz w:val="20"/>
        </w:rPr>
        <w:t xml:space="preserve"> kat</w:t>
      </w:r>
      <w:r w:rsidR="00EC4170" w:rsidRPr="00276D33">
        <w:rPr>
          <w:rFonts w:ascii="Arial" w:hAnsi="Arial" w:cs="Arial"/>
          <w:sz w:val="20"/>
        </w:rPr>
        <w:t>ılımıyl</w:t>
      </w:r>
      <w:r w:rsidR="00451C70" w:rsidRPr="00276D33">
        <w:rPr>
          <w:rFonts w:ascii="Arial" w:hAnsi="Arial" w:cs="Arial"/>
          <w:sz w:val="20"/>
        </w:rPr>
        <w:t>a 12.</w:t>
      </w:r>
      <w:r w:rsidR="00EC4170" w:rsidRPr="00276D33">
        <w:rPr>
          <w:rFonts w:ascii="Arial" w:hAnsi="Arial" w:cs="Arial"/>
          <w:sz w:val="20"/>
        </w:rPr>
        <w:t>02.</w:t>
      </w:r>
      <w:r w:rsidR="007D6577" w:rsidRPr="00276D33">
        <w:rPr>
          <w:rFonts w:ascii="Arial" w:hAnsi="Arial" w:cs="Arial"/>
          <w:sz w:val="20"/>
        </w:rPr>
        <w:t>201</w:t>
      </w:r>
      <w:r w:rsidR="00462737" w:rsidRPr="00276D33">
        <w:rPr>
          <w:rFonts w:ascii="Arial" w:hAnsi="Arial" w:cs="Arial"/>
          <w:sz w:val="20"/>
        </w:rPr>
        <w:t>6</w:t>
      </w:r>
      <w:r w:rsidRPr="00276D33">
        <w:rPr>
          <w:rFonts w:ascii="Arial" w:hAnsi="Arial" w:cs="Arial"/>
          <w:sz w:val="20"/>
        </w:rPr>
        <w:t xml:space="preserve"> tarihinde, saat 12</w:t>
      </w:r>
      <w:r w:rsidR="00276D33">
        <w:rPr>
          <w:rFonts w:ascii="Arial" w:hAnsi="Arial" w:cs="Arial"/>
          <w:sz w:val="20"/>
        </w:rPr>
        <w:t>.</w:t>
      </w:r>
      <w:r w:rsidRPr="00276D33">
        <w:rPr>
          <w:rFonts w:ascii="Arial" w:hAnsi="Arial" w:cs="Arial"/>
          <w:sz w:val="20"/>
        </w:rPr>
        <w:t xml:space="preserve">00 de </w:t>
      </w:r>
      <w:r w:rsidR="00EC4170" w:rsidRPr="00276D33">
        <w:rPr>
          <w:rFonts w:ascii="Arial" w:hAnsi="Arial" w:cs="Arial"/>
        </w:rPr>
        <w:t>Ö</w:t>
      </w:r>
      <w:r w:rsidR="00EC4170" w:rsidRPr="00276D33">
        <w:rPr>
          <w:rFonts w:ascii="Arial" w:hAnsi="Arial" w:cs="Arial"/>
          <w:sz w:val="20"/>
        </w:rPr>
        <w:t xml:space="preserve">ğretmenler Odasında </w:t>
      </w:r>
      <w:r w:rsidRPr="00276D33">
        <w:rPr>
          <w:rFonts w:ascii="Arial" w:hAnsi="Arial" w:cs="Arial"/>
          <w:sz w:val="20"/>
        </w:rPr>
        <w:t xml:space="preserve">yapıldı. İlköğretim Kurumları Yönetmeliği’nin </w:t>
      </w:r>
      <w:r w:rsidR="00462737" w:rsidRPr="00276D33">
        <w:rPr>
          <w:rFonts w:ascii="Arial" w:hAnsi="Arial" w:cs="Arial"/>
          <w:sz w:val="20"/>
        </w:rPr>
        <w:t>3</w:t>
      </w:r>
      <w:r w:rsidRPr="00276D33">
        <w:rPr>
          <w:rFonts w:ascii="Arial" w:hAnsi="Arial" w:cs="Arial"/>
          <w:sz w:val="20"/>
        </w:rPr>
        <w:t xml:space="preserve">5. maddesi </w:t>
      </w:r>
      <w:r w:rsidR="00EF406F">
        <w:rPr>
          <w:rFonts w:ascii="Arial" w:hAnsi="Arial" w:cs="Arial"/>
          <w:sz w:val="20"/>
        </w:rPr>
        <w:t>Hilmi KAFES</w:t>
      </w:r>
      <w:r w:rsidRPr="00276D33">
        <w:rPr>
          <w:rFonts w:ascii="Arial" w:hAnsi="Arial" w:cs="Arial"/>
          <w:sz w:val="20"/>
        </w:rPr>
        <w:t xml:space="preserve"> tarafından okundu</w:t>
      </w:r>
      <w:r w:rsidR="00003F91" w:rsidRPr="00276D33">
        <w:rPr>
          <w:rFonts w:ascii="Arial" w:hAnsi="Arial" w:cs="Arial"/>
          <w:sz w:val="20"/>
        </w:rPr>
        <w:t xml:space="preserve">. </w:t>
      </w:r>
      <w:r w:rsidR="005D5226" w:rsidRPr="00276D33">
        <w:rPr>
          <w:rFonts w:ascii="Arial" w:hAnsi="Arial" w:cs="Arial"/>
          <w:sz w:val="20"/>
        </w:rPr>
        <w:t xml:space="preserve">Zümre Başkanı </w:t>
      </w:r>
      <w:r w:rsidR="00EF406F">
        <w:rPr>
          <w:rFonts w:ascii="Arial" w:hAnsi="Arial" w:cs="Arial"/>
          <w:sz w:val="20"/>
        </w:rPr>
        <w:t>Ayşe DOĞAN</w:t>
      </w:r>
      <w:r w:rsidR="00451C70" w:rsidRPr="00276D33">
        <w:rPr>
          <w:rFonts w:ascii="Arial" w:hAnsi="Arial" w:cs="Arial"/>
          <w:sz w:val="20"/>
        </w:rPr>
        <w:t xml:space="preserve"> </w:t>
      </w:r>
      <w:r w:rsidR="00DB74BE" w:rsidRPr="00276D33">
        <w:rPr>
          <w:rFonts w:ascii="Arial" w:hAnsi="Arial" w:cs="Arial"/>
          <w:sz w:val="20"/>
        </w:rPr>
        <w:t xml:space="preserve">gündem </w:t>
      </w:r>
      <w:r w:rsidR="00003F91" w:rsidRPr="00276D33">
        <w:rPr>
          <w:rFonts w:ascii="Arial" w:hAnsi="Arial" w:cs="Arial"/>
          <w:sz w:val="20"/>
        </w:rPr>
        <w:t>maddelerinin İlköğ</w:t>
      </w:r>
      <w:r w:rsidR="005D5226" w:rsidRPr="00276D33">
        <w:rPr>
          <w:rFonts w:ascii="Arial" w:hAnsi="Arial" w:cs="Arial"/>
          <w:sz w:val="20"/>
        </w:rPr>
        <w:t>retim Kurumları Yönetmeliğinin 3</w:t>
      </w:r>
      <w:r w:rsidR="00003F91" w:rsidRPr="00276D33">
        <w:rPr>
          <w:rFonts w:ascii="Arial" w:hAnsi="Arial" w:cs="Arial"/>
          <w:sz w:val="20"/>
        </w:rPr>
        <w:t>5. maddesine uygun olduğunu belirtti</w:t>
      </w:r>
      <w:r w:rsidR="00003F91" w:rsidRPr="00D622BA">
        <w:rPr>
          <w:rFonts w:ascii="Arial" w:hAnsi="Arial" w:cs="Arial"/>
          <w:color w:val="000000"/>
          <w:sz w:val="20"/>
          <w:szCs w:val="20"/>
        </w:rPr>
        <w:t>.</w:t>
      </w:r>
      <w:r w:rsidRPr="00D622B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303456" w:rsidRPr="00991E18" w:rsidRDefault="00003F91" w:rsidP="00303456">
      <w:pPr>
        <w:spacing w:line="360" w:lineRule="auto"/>
        <w:rPr>
          <w:rFonts w:ascii="Arial" w:hAnsi="Arial" w:cs="Arial"/>
          <w:sz w:val="20"/>
          <w:szCs w:val="20"/>
        </w:rPr>
      </w:pPr>
      <w:r w:rsidRPr="00D622BA">
        <w:rPr>
          <w:rFonts w:ascii="Arial" w:hAnsi="Arial" w:cs="Arial"/>
          <w:b/>
          <w:sz w:val="20"/>
          <w:szCs w:val="20"/>
        </w:rPr>
        <w:t>2)</w:t>
      </w:r>
      <w:r w:rsidR="00E147C6" w:rsidRPr="00D622BA">
        <w:rPr>
          <w:rFonts w:ascii="Arial" w:hAnsi="Arial" w:cs="Arial"/>
          <w:b/>
          <w:sz w:val="20"/>
          <w:szCs w:val="20"/>
        </w:rPr>
        <w:t> </w:t>
      </w:r>
      <w:r w:rsidR="00DB74BE">
        <w:rPr>
          <w:rFonts w:ascii="Arial" w:hAnsi="Arial" w:cs="Arial"/>
          <w:sz w:val="20"/>
          <w:szCs w:val="20"/>
        </w:rPr>
        <w:t xml:space="preserve">  I. Dönem  Zümre Toplantısı Tutanağı, </w:t>
      </w:r>
      <w:r w:rsidR="00E147C6" w:rsidRPr="00D622BA">
        <w:rPr>
          <w:rFonts w:ascii="Arial" w:hAnsi="Arial" w:cs="Arial"/>
          <w:sz w:val="20"/>
          <w:szCs w:val="20"/>
        </w:rPr>
        <w:t>Sosyal Bilgiler Öğretmeni</w:t>
      </w:r>
      <w:r w:rsidRPr="00D622BA">
        <w:rPr>
          <w:rFonts w:ascii="Arial" w:hAnsi="Arial" w:cs="Arial"/>
          <w:sz w:val="20"/>
          <w:szCs w:val="20"/>
        </w:rPr>
        <w:t xml:space="preserve"> </w:t>
      </w:r>
      <w:r w:rsidR="00EF406F">
        <w:rPr>
          <w:rFonts w:ascii="Arial" w:hAnsi="Arial" w:cs="Arial"/>
        </w:rPr>
        <w:t>Hilmi KAFES</w:t>
      </w:r>
      <w:r w:rsidR="00451C70">
        <w:rPr>
          <w:rFonts w:ascii="Arial" w:hAnsi="Arial" w:cs="Arial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 xml:space="preserve">tarafından okundu. </w:t>
      </w:r>
      <w:r w:rsidR="00451C70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br/>
        <w:t xml:space="preserve">Sosyal Bilgiler Öğretmeni </w:t>
      </w:r>
      <w:r w:rsidR="00EF406F">
        <w:rPr>
          <w:rFonts w:ascii="Arial" w:hAnsi="Arial" w:cs="Arial"/>
        </w:rPr>
        <w:t>Ayhan ÇİÇEKÇİ</w:t>
      </w:r>
      <w:r w:rsidR="00DB74BE">
        <w:rPr>
          <w:rFonts w:ascii="Arial" w:hAnsi="Arial" w:cs="Arial"/>
          <w:sz w:val="20"/>
          <w:szCs w:val="20"/>
        </w:rPr>
        <w:t>,</w:t>
      </w:r>
      <w:r w:rsidR="00E147C6" w:rsidRPr="00D622BA">
        <w:rPr>
          <w:rFonts w:ascii="Arial" w:hAnsi="Arial" w:cs="Arial"/>
          <w:sz w:val="20"/>
          <w:szCs w:val="20"/>
        </w:rPr>
        <w:t xml:space="preserve"> </w:t>
      </w:r>
      <w:r w:rsidR="00DB74BE">
        <w:rPr>
          <w:rFonts w:ascii="Arial" w:hAnsi="Arial" w:cs="Arial"/>
          <w:sz w:val="20"/>
          <w:szCs w:val="20"/>
        </w:rPr>
        <w:t>1.</w:t>
      </w:r>
      <w:r w:rsidR="00DB74BE" w:rsidRPr="00D622BA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>Dönem Zümre Toplantısında alınan kararlara büyük ölçüde uyulduğunu</w:t>
      </w:r>
      <w:r w:rsidR="006D7F73" w:rsidRPr="00D622BA">
        <w:rPr>
          <w:rFonts w:ascii="Arial" w:hAnsi="Arial" w:cs="Arial"/>
          <w:sz w:val="20"/>
          <w:szCs w:val="20"/>
        </w:rPr>
        <w:t>, derslerin kazanımlar doğrultusunda işlendiğini</w:t>
      </w:r>
      <w:r w:rsidR="00E147C6" w:rsidRPr="00D622BA">
        <w:rPr>
          <w:rFonts w:ascii="Arial" w:hAnsi="Arial" w:cs="Arial"/>
          <w:sz w:val="20"/>
          <w:szCs w:val="20"/>
        </w:rPr>
        <w:t xml:space="preserve"> ancak yeni müfredattaki etkinliklerin çok zaman aldığını ve ders saatinin yeterli olmadığını bunun sonucunda da yapılan yıllık planda biraz geri kalındığını belirtti.</w:t>
      </w:r>
      <w:r w:rsidRPr="00D622BA">
        <w:rPr>
          <w:rFonts w:ascii="Arial" w:hAnsi="Arial" w:cs="Arial"/>
          <w:sz w:val="20"/>
          <w:szCs w:val="20"/>
        </w:rPr>
        <w:t xml:space="preserve"> </w:t>
      </w:r>
    </w:p>
    <w:p w:rsidR="00E04AFA" w:rsidRPr="00003F91" w:rsidRDefault="00451C70" w:rsidP="00EC2C53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03456">
        <w:rPr>
          <w:rFonts w:ascii="Arial" w:hAnsi="Arial" w:cs="Arial"/>
          <w:color w:val="000000"/>
          <w:sz w:val="20"/>
          <w:szCs w:val="20"/>
        </w:rPr>
        <w:br/>
      </w:r>
      <w:r w:rsidR="00303456" w:rsidRPr="004A7E23">
        <w:rPr>
          <w:rFonts w:ascii="Arial" w:hAnsi="Arial" w:cs="Arial"/>
          <w:b/>
          <w:color w:val="000000"/>
          <w:sz w:val="20"/>
          <w:szCs w:val="20"/>
        </w:rPr>
        <w:t>3</w:t>
      </w:r>
      <w:r w:rsidR="004A7E23">
        <w:rPr>
          <w:rFonts w:ascii="Arial" w:hAnsi="Arial" w:cs="Arial"/>
          <w:color w:val="000000"/>
          <w:sz w:val="20"/>
          <w:szCs w:val="20"/>
        </w:rPr>
        <w:t>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Temel AÇMAZ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öğrencilerin başarı düzeyinin gayet memnun edici olduğunu bu düşünceye öğrencilerin sınıf içindeki performansları, yazılı sonuçları ve öğrencilerin girmiş oldukları çeşitli deneme sınavlarının sonucuna dayanarak söylediğini belirtti.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91E18" w:rsidRDefault="00F260CC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F260CC">
        <w:rPr>
          <w:rFonts w:ascii="Arial" w:hAnsi="Arial" w:cs="Arial"/>
          <w:b/>
          <w:color w:val="000000"/>
          <w:sz w:val="20"/>
          <w:szCs w:val="20"/>
        </w:rPr>
        <w:t>4)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EF406F">
        <w:rPr>
          <w:rFonts w:ascii="Arial" w:hAnsi="Arial" w:cs="Arial"/>
        </w:rPr>
        <w:t>Ayhan ÇİÇEKÇİ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en büyük sorunun ders saatinden kaynaklandığını bu yüzden de etkinliklerin sınıfta yapılabilmesine zaman ayıramadıklarını daha çok ev ödevi olarak verildiğini belirtti. </w:t>
      </w:r>
    </w:p>
    <w:p w:rsidR="00451C70" w:rsidRDefault="00451C70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003F91">
        <w:rPr>
          <w:rFonts w:ascii="Arial" w:hAnsi="Arial" w:cs="Arial"/>
          <w:color w:val="000000"/>
          <w:sz w:val="20"/>
          <w:szCs w:val="20"/>
        </w:rPr>
        <w:t>Sosyal Bilgiler Öğretmeni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F406F">
        <w:rPr>
          <w:rFonts w:ascii="Arial" w:hAnsi="Arial" w:cs="Arial"/>
          <w:color w:val="000000"/>
          <w:sz w:val="20"/>
          <w:szCs w:val="20"/>
        </w:rPr>
        <w:t>Hilmi KAFES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5D5226"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ğrenci Çalışma Kitabı</w:t>
      </w:r>
      <w:r w:rsidR="005D5226">
        <w:rPr>
          <w:rFonts w:ascii="Arial" w:hAnsi="Arial" w:cs="Arial"/>
          <w:color w:val="000000"/>
          <w:sz w:val="20"/>
          <w:szCs w:val="20"/>
        </w:rPr>
        <w:t>’</w:t>
      </w:r>
      <w:r>
        <w:rPr>
          <w:rFonts w:ascii="Arial" w:hAnsi="Arial" w:cs="Arial"/>
          <w:color w:val="000000"/>
          <w:sz w:val="20"/>
          <w:szCs w:val="20"/>
        </w:rPr>
        <w:t xml:space="preserve">ndaki etkinliklerin çoğunun sınıfta uygulamaya uygun olmadığını, araştırma anket yapma veya röportaj gibi etkinlikleri ev ödevi olarak verildiğini 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bir çok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etkinliğin de, kazanımı kavratmaya uygun olmadığını söyledi. </w:t>
      </w:r>
    </w:p>
    <w:p w:rsidR="00991E18" w:rsidRPr="00991E18" w:rsidRDefault="00991E18" w:rsidP="00991E1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D5226">
        <w:rPr>
          <w:rFonts w:ascii="Arial" w:hAnsi="Arial" w:cs="Arial"/>
          <w:sz w:val="20"/>
          <w:szCs w:val="20"/>
        </w:rPr>
        <w:t xml:space="preserve">Sosyal Bilgiler Öğretmeni </w:t>
      </w:r>
      <w:r w:rsidR="00EF406F">
        <w:rPr>
          <w:rFonts w:ascii="Arial" w:hAnsi="Arial" w:cs="Arial"/>
          <w:sz w:val="20"/>
          <w:szCs w:val="20"/>
        </w:rPr>
        <w:t>Temel AÇMAZ</w:t>
      </w:r>
      <w:r w:rsidR="005D5226">
        <w:rPr>
          <w:rFonts w:ascii="Arial" w:hAnsi="Arial" w:cs="Arial"/>
          <w:sz w:val="20"/>
          <w:szCs w:val="20"/>
        </w:rPr>
        <w:t>,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5D5226" w:rsidRPr="00991E18">
        <w:rPr>
          <w:rFonts w:ascii="Arial" w:hAnsi="Arial" w:cs="Arial"/>
          <w:sz w:val="20"/>
          <w:szCs w:val="20"/>
        </w:rPr>
        <w:t xml:space="preserve">T.C. </w:t>
      </w:r>
      <w:proofErr w:type="gramStart"/>
      <w:r w:rsidR="005D5226" w:rsidRPr="00991E18">
        <w:rPr>
          <w:rFonts w:ascii="Arial" w:hAnsi="Arial" w:cs="Arial"/>
          <w:sz w:val="20"/>
          <w:szCs w:val="20"/>
        </w:rPr>
        <w:t>İnkılap</w:t>
      </w:r>
      <w:proofErr w:type="gramEnd"/>
      <w:r w:rsidRPr="00991E18">
        <w:rPr>
          <w:rFonts w:ascii="Arial" w:hAnsi="Arial" w:cs="Arial"/>
          <w:sz w:val="20"/>
          <w:szCs w:val="20"/>
        </w:rPr>
        <w:t xml:space="preserve"> Tarihi dersinin ders saatinin azaltılması, ancak konuların aynı kalmış olması yüzünden özellikle 8. sınıflarda yıllık plandan birkaç konu geri kalındığını belirtti.</w:t>
      </w:r>
    </w:p>
    <w:p w:rsidR="00451C70" w:rsidRPr="00451C70" w:rsidRDefault="00991E18" w:rsidP="00D76EE3">
      <w:pPr>
        <w:spacing w:line="360" w:lineRule="auto"/>
        <w:rPr>
          <w:rFonts w:ascii="Arial" w:hAnsi="Arial" w:cs="Arial"/>
          <w:sz w:val="20"/>
          <w:szCs w:val="20"/>
        </w:rPr>
      </w:pPr>
      <w:r w:rsidRPr="00451C70">
        <w:rPr>
          <w:rFonts w:ascii="Arial" w:hAnsi="Arial" w:cs="Arial"/>
        </w:rPr>
        <w:t xml:space="preserve">   </w:t>
      </w:r>
      <w:r w:rsidRPr="00451C70">
        <w:rPr>
          <w:rFonts w:ascii="Arial" w:hAnsi="Arial" w:cs="Arial"/>
          <w:sz w:val="20"/>
          <w:szCs w:val="20"/>
        </w:rPr>
        <w:t xml:space="preserve">Sosyal Bilgiler Öğretmeni </w:t>
      </w:r>
      <w:r w:rsidR="00EF406F">
        <w:rPr>
          <w:rFonts w:ascii="Arial" w:hAnsi="Arial" w:cs="Arial"/>
          <w:sz w:val="20"/>
          <w:szCs w:val="20"/>
        </w:rPr>
        <w:t>Ayhan ÇİÇEKÇİ</w:t>
      </w:r>
      <w:r w:rsidR="005D5226" w:rsidRPr="00451C70">
        <w:rPr>
          <w:rFonts w:ascii="Arial" w:hAnsi="Arial" w:cs="Arial"/>
          <w:sz w:val="20"/>
          <w:szCs w:val="20"/>
        </w:rPr>
        <w:t xml:space="preserve"> </w:t>
      </w:r>
      <w:r w:rsidRPr="00451C70">
        <w:rPr>
          <w:rFonts w:ascii="Arial" w:hAnsi="Arial" w:cs="Arial"/>
          <w:sz w:val="20"/>
          <w:szCs w:val="20"/>
        </w:rPr>
        <w:t>bazı kazanımları hızlı işleyerek müfredata yetişilebileceğimizi belirtti</w:t>
      </w:r>
    </w:p>
    <w:p w:rsidR="00D76EE3" w:rsidRPr="00EC2C53" w:rsidRDefault="00F260CC" w:rsidP="00D76EE3">
      <w:pPr>
        <w:spacing w:line="360" w:lineRule="auto"/>
        <w:rPr>
          <w:rFonts w:ascii="Arial" w:hAnsi="Arial" w:cs="Arial"/>
        </w:rPr>
      </w:pPr>
      <w:r w:rsidRPr="00451C70">
        <w:rPr>
          <w:rFonts w:ascii="Arial" w:hAnsi="Arial" w:cs="Arial"/>
          <w:color w:val="000000"/>
        </w:rPr>
        <w:lastRenderedPageBreak/>
        <w:br/>
      </w:r>
      <w:r w:rsidRPr="00F260CC">
        <w:rPr>
          <w:rFonts w:ascii="Arial" w:hAnsi="Arial" w:cs="Arial"/>
          <w:b/>
          <w:color w:val="000000"/>
          <w:sz w:val="20"/>
          <w:szCs w:val="20"/>
        </w:rPr>
        <w:t xml:space="preserve">5)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Velilerimizin eğitime karşı duyarlı olması ve sürekli öğrencilerini takip etmeleri başarıyı artıran sebepler arasında olduğunu belirten 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Hilmi KAFES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 öğrencilerin ilgisini çekecek ve görsel Proje Görevleri vermek  yoluyla öğrencileri derslere ilgilerinin daha da  artırılabileceğini söyledi. </w:t>
      </w:r>
    </w:p>
    <w:p w:rsidR="00466F5B" w:rsidRPr="00003F91" w:rsidRDefault="00D76EE3" w:rsidP="009823D9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EF406F">
        <w:rPr>
          <w:rFonts w:ascii="Arial" w:hAnsi="Arial" w:cs="Arial"/>
          <w:color w:val="000000"/>
          <w:sz w:val="20"/>
          <w:szCs w:val="20"/>
        </w:rPr>
        <w:t>Ayşe DOĞAN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belirli aralıklarla genel tekrarlar, bilgi yarışması gibi yollarla öğrencilerin bilgilerin taze tutulabilmesinin sağlanması unutmayı azaltacağını</w:t>
      </w:r>
      <w:r w:rsidR="00D109B3">
        <w:rPr>
          <w:rFonts w:ascii="Arial" w:hAnsi="Arial" w:cs="Arial"/>
          <w:color w:val="000000"/>
          <w:sz w:val="20"/>
          <w:szCs w:val="20"/>
        </w:rPr>
        <w:t>,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ö</w:t>
      </w:r>
      <w:r w:rsidRPr="00D76EE3">
        <w:rPr>
          <w:rFonts w:ascii="Arial" w:hAnsi="Arial" w:cs="Arial"/>
          <w:sz w:val="20"/>
          <w:szCs w:val="20"/>
        </w:rPr>
        <w:t>ğrenci başarılarının artırılması için;</w:t>
      </w:r>
      <w:r>
        <w:rPr>
          <w:rFonts w:ascii="Arial" w:hAnsi="Arial" w:cs="Arial"/>
          <w:sz w:val="20"/>
          <w:szCs w:val="20"/>
        </w:rPr>
        <w:t xml:space="preserve"> </w:t>
      </w:r>
      <w:r w:rsidRPr="00D76EE3">
        <w:rPr>
          <w:rFonts w:ascii="Arial" w:hAnsi="Arial" w:cs="Arial"/>
          <w:sz w:val="20"/>
          <w:szCs w:val="20"/>
        </w:rPr>
        <w:t>öğrencilerle bire bir görüşme yapılması,</w:t>
      </w:r>
      <w:r>
        <w:rPr>
          <w:rFonts w:ascii="Arial" w:hAnsi="Arial" w:cs="Arial"/>
          <w:sz w:val="20"/>
          <w:szCs w:val="20"/>
        </w:rPr>
        <w:t xml:space="preserve"> </w:t>
      </w:r>
      <w:r w:rsidR="00276D33">
        <w:rPr>
          <w:rFonts w:ascii="Arial" w:hAnsi="Arial" w:cs="Arial"/>
          <w:sz w:val="20"/>
          <w:szCs w:val="20"/>
        </w:rPr>
        <w:t xml:space="preserve">veliler ile sık sık görüşülmesi </w:t>
      </w:r>
      <w:r w:rsidR="00B0212B">
        <w:rPr>
          <w:rFonts w:ascii="Arial" w:hAnsi="Arial" w:cs="Arial"/>
          <w:sz w:val="20"/>
          <w:szCs w:val="20"/>
        </w:rPr>
        <w:t>başarıyı</w:t>
      </w:r>
      <w:r>
        <w:rPr>
          <w:rFonts w:ascii="Arial" w:hAnsi="Arial" w:cs="Arial"/>
          <w:sz w:val="20"/>
          <w:szCs w:val="20"/>
        </w:rPr>
        <w:t xml:space="preserve"> artıracağını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Melike GÖLCEĞİZ</w:t>
      </w:r>
      <w:r w:rsidR="005D5226">
        <w:rPr>
          <w:rFonts w:ascii="Arial" w:hAnsi="Arial" w:cs="Arial"/>
          <w:color w:val="000000"/>
          <w:sz w:val="20"/>
          <w:szCs w:val="20"/>
        </w:rPr>
        <w:t>,</w:t>
      </w:r>
      <w:r w:rsidR="00D55418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F406F">
        <w:rPr>
          <w:rFonts w:ascii="Arial" w:hAnsi="Arial" w:cs="Arial"/>
          <w:color w:val="000000"/>
          <w:sz w:val="20"/>
          <w:szCs w:val="20"/>
        </w:rPr>
        <w:t>2.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Dönem için başarıyı arttırıcı yöntem ve teknik olarak: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“a</w:t>
      </w:r>
      <w:proofErr w:type="gramStart"/>
      <w:r w:rsidR="00E147C6" w:rsidRPr="00003F91">
        <w:rPr>
          <w:rFonts w:ascii="Arial" w:hAnsi="Arial" w:cs="Arial"/>
          <w:color w:val="000000"/>
          <w:sz w:val="20"/>
          <w:szCs w:val="20"/>
        </w:rPr>
        <w:t>)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t>Ders içi çalışmalarda konu ile ilgili çeşitli kaynak kitap,  dergi, resim ve fotoğraf gibi gereçlerin sınıfa getirilmesi bilgisayardan ve projeksiyondan yararlanılması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b)Öğrencilere dersi daha ilginç hale getirecek, soyuttan somuta çevirebilecek ve anlamalarını kolaylaştıracak teknikler kullanılması Bunun içinde siyasi olayların seyrinden çok, neden –sonuç ilişkisi üzerinde durulacak ayrıntı sayılabilecek tarihlerle, yer </w:t>
      </w:r>
      <w:r w:rsidR="00462737">
        <w:rPr>
          <w:rFonts w:ascii="Arial" w:hAnsi="Arial" w:cs="Arial"/>
          <w:color w:val="000000"/>
          <w:sz w:val="20"/>
          <w:szCs w:val="20"/>
        </w:rPr>
        <w:t>ve kişi adları ezberletilmemesi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ancak Türk tarihinde önemli olayların tarihleri ve neden- sonuçları özellikle öğretilmesi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c)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Öğrenci velileri ile işbirliği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d)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Derse tüm öğrencilerin katılımının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e)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Okuldaki diğer öğretmenlerle işbirl</w:t>
      </w:r>
      <w:r w:rsidR="00276D33">
        <w:rPr>
          <w:rFonts w:ascii="Arial" w:hAnsi="Arial" w:cs="Arial"/>
          <w:color w:val="000000"/>
          <w:sz w:val="20"/>
          <w:szCs w:val="20"/>
        </w:rPr>
        <w:t>iğinin sağlanması”  gerektiğini belirtti</w:t>
      </w:r>
      <w:r w:rsidR="00276D33">
        <w:rPr>
          <w:rFonts w:ascii="Arial" w:hAnsi="Arial" w:cs="Arial"/>
          <w:color w:val="000000"/>
          <w:sz w:val="20"/>
          <w:szCs w:val="20"/>
        </w:rPr>
        <w:br/>
      </w:r>
      <w:r w:rsidR="00F260CC">
        <w:rPr>
          <w:rFonts w:ascii="Arial" w:hAnsi="Arial" w:cs="Arial"/>
          <w:color w:val="000000"/>
          <w:sz w:val="20"/>
          <w:szCs w:val="20"/>
        </w:rPr>
        <w:br/>
      </w:r>
      <w:r w:rsidR="00F260CC" w:rsidRPr="00F260CC">
        <w:rPr>
          <w:rFonts w:ascii="Arial" w:hAnsi="Arial" w:cs="Arial"/>
          <w:b/>
          <w:color w:val="000000"/>
          <w:sz w:val="20"/>
          <w:szCs w:val="20"/>
        </w:rPr>
        <w:t>6)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Öğretmen kılavuz kitapları kullanıldığı için günlük plan yapmaya gerek olmadığı ancak öğretmenlerin bir sonraki konuyu da inceleyerek derslere girmesinin daha sonraki derse öğrencileri hazırlamak için gerekli olduğu vurgulandı.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Haftalık ders saatinin müfredatı uygulamaya yetmemesi, çeşitli nedenlerden dolayı okulların bazı günler tatil edilmesi sonucunda yıllık planların uygulamasında bazı derslerde geri kalındığı </w:t>
      </w:r>
      <w:r w:rsidR="00EF406F">
        <w:rPr>
          <w:rFonts w:ascii="Arial" w:hAnsi="Arial" w:cs="Arial"/>
        </w:rPr>
        <w:t>Temel AÇMAZ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tarafından belirtildi.  Konuların yıllık plandaki akışına göre işlenmesi ve yeri geldiğinde diğer zümre öğretmenleriyle iş birliği yapılması, bazı etkinliklerin ev ödevi olara</w:t>
      </w:r>
      <w:r w:rsidR="00DC65E1">
        <w:rPr>
          <w:rFonts w:ascii="Arial" w:hAnsi="Arial" w:cs="Arial"/>
          <w:color w:val="000000"/>
          <w:sz w:val="20"/>
          <w:szCs w:val="20"/>
        </w:rPr>
        <w:t>k verilmesi, kararlaştırıldı.</w:t>
      </w:r>
      <w:r w:rsidR="00D109B3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7)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</w:t>
      </w:r>
      <w:r w:rsidR="00EF406F">
        <w:rPr>
          <w:rFonts w:ascii="Arial" w:hAnsi="Arial" w:cs="Arial"/>
          <w:color w:val="000000"/>
          <w:sz w:val="20"/>
          <w:szCs w:val="20"/>
        </w:rPr>
        <w:t>Temel AÇMAZ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1. Sınavların karma şekilde 2.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sınav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ların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20 çoktan seçmeli sorudan oluşmasını, soruların, yoruma dayalı olmasını ve soruların dağılımının aşağıdaki gibi olmasını </w:t>
      </w:r>
      <w:r w:rsidR="00462737">
        <w:rPr>
          <w:rFonts w:ascii="Arial" w:hAnsi="Arial" w:cs="Arial"/>
          <w:color w:val="000000"/>
          <w:sz w:val="20"/>
          <w:szCs w:val="20"/>
        </w:rPr>
        <w:t>söyledi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.    </w:t>
      </w:r>
    </w:p>
    <w:tbl>
      <w:tblPr>
        <w:tblpPr w:leftFromText="141" w:rightFromText="141" w:vertAnchor="text" w:horzAnchor="margin" w:tblpXSpec="center" w:tblpY="23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49"/>
        <w:gridCol w:w="3583"/>
        <w:gridCol w:w="2458"/>
      </w:tblGrid>
      <w:tr w:rsidR="00784A87" w:rsidRPr="00003F91" w:rsidTr="00EF406F">
        <w:trPr>
          <w:trHeight w:val="421"/>
          <w:tblCellSpacing w:w="15" w:type="dxa"/>
        </w:trPr>
        <w:tc>
          <w:tcPr>
            <w:tcW w:w="1804" w:type="dxa"/>
          </w:tcPr>
          <w:p w:rsidR="00784A87" w:rsidRPr="00EF406F" w:rsidRDefault="00784A87" w:rsidP="0029019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40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Sınıf</w:t>
            </w:r>
          </w:p>
        </w:tc>
        <w:tc>
          <w:tcPr>
            <w:tcW w:w="3553" w:type="dxa"/>
          </w:tcPr>
          <w:p w:rsidR="00784A87" w:rsidRPr="00EF406F" w:rsidRDefault="00784A87" w:rsidP="0029019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40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Soruların Sorulacağı Üniteler  </w:t>
            </w:r>
          </w:p>
        </w:tc>
        <w:tc>
          <w:tcPr>
            <w:tcW w:w="2413" w:type="dxa"/>
          </w:tcPr>
          <w:p w:rsidR="00784A87" w:rsidRPr="00EF406F" w:rsidRDefault="00784A87" w:rsidP="0029019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40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Soru Sayısı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3553" w:type="dxa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Ürettiklerimiz </w:t>
            </w:r>
          </w:p>
        </w:tc>
        <w:tc>
          <w:tcPr>
            <w:tcW w:w="2413" w:type="dxa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Gerçekleşen Düşler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Toplum İçin Çalışanlar 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 Ülke Bir Bayrak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Hepimizin Dünyası 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Ülkemizin Kaynakları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 ve Dünya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Demokrasinin Serüveni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Elektronik Yüzyıl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Zaman İçinde Bilim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Ekonomik ve Sosyal Hayat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EF406F">
        <w:trPr>
          <w:trHeight w:val="217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Yaşayan Demokrasi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EF406F">
        <w:trPr>
          <w:trHeight w:val="203"/>
          <w:tblCellSpacing w:w="15" w:type="dxa"/>
        </w:trPr>
        <w:tc>
          <w:tcPr>
            <w:tcW w:w="1804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355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Ülkeler Arası Köprüler</w:t>
            </w:r>
          </w:p>
        </w:tc>
        <w:tc>
          <w:tcPr>
            <w:tcW w:w="2413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466F5B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  </w:t>
      </w: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D109B3" w:rsidRDefault="005D5226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EF406F">
        <w:rPr>
          <w:rFonts w:ascii="Arial" w:hAnsi="Arial" w:cs="Arial"/>
          <w:color w:val="000000"/>
          <w:sz w:val="20"/>
          <w:szCs w:val="20"/>
        </w:rPr>
        <w:t>Ayşe DOĞAN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>8. Sınıflarda Merkezi TEOG sınavı olacağı için ayrıca bir ortak sınav yapmaya gerek olmadığını belirtti.</w:t>
      </w:r>
    </w:p>
    <w:p w:rsidR="00D109B3" w:rsidRDefault="00D109B3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8B0C87" w:rsidRDefault="009823D9" w:rsidP="00784A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</w:t>
      </w:r>
      <w:r w:rsidR="00EF406F">
        <w:rPr>
          <w:rFonts w:ascii="Arial" w:hAnsi="Arial" w:cs="Arial"/>
          <w:color w:val="000000"/>
          <w:sz w:val="20"/>
          <w:szCs w:val="20"/>
        </w:rPr>
        <w:t>Ayşe DOĞAN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ortak ölçme ve değerlendirme araçları hazırlanmasının verimi ve işbirliğini arttıracağını belirtti. Ortak ölçme ve değerlendirme araçlarının hazırlanmasında daha fazla işbirliği yapılmasını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ve I. Dönem Zümre toplantısında </w:t>
      </w:r>
      <w:r w:rsidR="008B0C87">
        <w:rPr>
          <w:rFonts w:ascii="Arial" w:hAnsi="Arial" w:cs="Arial"/>
          <w:color w:val="000000"/>
          <w:sz w:val="20"/>
          <w:szCs w:val="20"/>
        </w:rPr>
        <w:lastRenderedPageBreak/>
        <w:t xml:space="preserve">belirtildiği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gibi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1. Yazılıların Nisan’ın ilk hafta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sı </w:t>
      </w:r>
      <w:r w:rsidR="00784A87">
        <w:rPr>
          <w:rFonts w:ascii="Arial" w:hAnsi="Arial" w:cs="Arial"/>
          <w:color w:val="000000"/>
          <w:sz w:val="20"/>
          <w:szCs w:val="20"/>
        </w:rPr>
        <w:t>2.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 sınavlarında Mayısın </w:t>
      </w:r>
      <w:r w:rsidR="00EF406F">
        <w:rPr>
          <w:rFonts w:ascii="Arial" w:hAnsi="Arial" w:cs="Arial"/>
          <w:color w:val="000000"/>
          <w:sz w:val="20"/>
          <w:szCs w:val="20"/>
        </w:rPr>
        <w:t>son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haft</w:t>
      </w:r>
      <w:r w:rsidR="00DC65E1">
        <w:rPr>
          <w:rFonts w:ascii="Arial" w:hAnsi="Arial" w:cs="Arial"/>
          <w:color w:val="000000"/>
          <w:sz w:val="20"/>
          <w:szCs w:val="20"/>
        </w:rPr>
        <w:t>asında yapılmasını</w:t>
      </w:r>
      <w:r w:rsidR="008B0C87">
        <w:rPr>
          <w:rFonts w:ascii="Arial" w:hAnsi="Arial" w:cs="Arial"/>
          <w:color w:val="000000"/>
          <w:sz w:val="20"/>
          <w:szCs w:val="20"/>
        </w:rPr>
        <w:t>n uygun olduğunu</w:t>
      </w:r>
      <w:r w:rsidR="00DC65E1">
        <w:rPr>
          <w:rFonts w:ascii="Arial" w:hAnsi="Arial" w:cs="Arial"/>
          <w:color w:val="000000"/>
          <w:sz w:val="20"/>
          <w:szCs w:val="20"/>
        </w:rPr>
        <w:t xml:space="preserve"> belirtti.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8)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</w:t>
      </w:r>
      <w:r w:rsidR="00DC65E1" w:rsidRPr="00DC65E1">
        <w:rPr>
          <w:rFonts w:ascii="Arial" w:hAnsi="Arial" w:cs="Arial"/>
          <w:sz w:val="20"/>
          <w:szCs w:val="20"/>
        </w:rPr>
        <w:t xml:space="preserve">Sosyal Bilgiler Öğretmeni </w:t>
      </w:r>
      <w:r w:rsidR="00EF406F">
        <w:rPr>
          <w:rFonts w:ascii="Arial" w:hAnsi="Arial" w:cs="Arial"/>
          <w:sz w:val="20"/>
          <w:szCs w:val="20"/>
        </w:rPr>
        <w:t>Ayhan ÇİÇEKÇİ</w:t>
      </w:r>
      <w:r w:rsidR="00DC65E1" w:rsidRPr="00DC65E1">
        <w:rPr>
          <w:rFonts w:ascii="Arial" w:hAnsi="Arial" w:cs="Arial"/>
          <w:sz w:val="20"/>
          <w:szCs w:val="20"/>
        </w:rPr>
        <w:t xml:space="preserve"> </w:t>
      </w:r>
      <w:r w:rsidR="00DC65E1">
        <w:rPr>
          <w:rFonts w:ascii="Arial" w:hAnsi="Arial" w:cs="Arial"/>
          <w:sz w:val="20"/>
          <w:szCs w:val="20"/>
        </w:rPr>
        <w:t>d</w:t>
      </w:r>
      <w:r w:rsidR="00DC65E1" w:rsidRPr="00DC65E1">
        <w:rPr>
          <w:rFonts w:ascii="Arial" w:hAnsi="Arial" w:cs="Arial"/>
          <w:sz w:val="20"/>
          <w:szCs w:val="20"/>
        </w:rPr>
        <w:t xml:space="preserve">ers araç gereçleri açısından okulun </w:t>
      </w:r>
      <w:r w:rsidR="00784A87">
        <w:rPr>
          <w:rFonts w:ascii="Arial" w:hAnsi="Arial" w:cs="Arial"/>
          <w:sz w:val="20"/>
          <w:szCs w:val="20"/>
        </w:rPr>
        <w:t>yeterli donanıma sahip olduğunu akıllı tahtalardan en iyi şekilde yararlanıldığını belirtti.</w:t>
      </w:r>
    </w:p>
    <w:p w:rsidR="008B0C87" w:rsidRDefault="008B0C87" w:rsidP="008B0C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8B0C87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76EE3">
        <w:rPr>
          <w:rFonts w:ascii="Arial" w:hAnsi="Arial" w:cs="Arial"/>
          <w:b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Hilmi KAFES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,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derslerde geçen kavramlar ve dil bilgisi kuralları </w:t>
      </w:r>
      <w:r w:rsidR="009823D9" w:rsidRPr="00003F91">
        <w:rPr>
          <w:rFonts w:ascii="Arial" w:hAnsi="Arial" w:cs="Arial"/>
          <w:color w:val="000000"/>
          <w:sz w:val="20"/>
          <w:szCs w:val="20"/>
        </w:rPr>
        <w:t>konularında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 öğrencilerin anlaşılır şekilde okuma ve okuduğunu anlama konusunda Türkçe öğretmenleriyle işbirliğine gidilmesinin faydalı olacağını belirtti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 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Temel AÇMAZ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6 ve 7. sınıf müfredatında  istatistiksel bilgilerin ve oran ile ilgili konuların yer aldığını bu konuda Matematik öğretmenleri ile iş birliğine gidilmesi gerektiğini belirtti.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8B0C87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EF406F">
        <w:rPr>
          <w:rFonts w:ascii="Arial" w:hAnsi="Arial" w:cs="Arial"/>
          <w:color w:val="000000"/>
          <w:sz w:val="20"/>
          <w:szCs w:val="20"/>
        </w:rPr>
        <w:t>Hilmi KAFES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kılavuz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kitaplarda diğer derslerle ilişkilendirme bölümlerinin dikkate alınarak ilgili konularda işbirliğinin yapılmasının ortak anlayış açısın</w:t>
      </w:r>
      <w:r>
        <w:rPr>
          <w:rFonts w:ascii="Arial" w:hAnsi="Arial" w:cs="Arial"/>
          <w:color w:val="000000"/>
          <w:sz w:val="20"/>
          <w:szCs w:val="20"/>
        </w:rPr>
        <w:t xml:space="preserve">dan iyi olacağını belirtti. </w:t>
      </w:r>
    </w:p>
    <w:p w:rsidR="00466F5B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D76EE3">
        <w:rPr>
          <w:rFonts w:ascii="Arial" w:hAnsi="Arial" w:cs="Arial"/>
          <w:b/>
          <w:color w:val="000000"/>
          <w:sz w:val="20"/>
          <w:szCs w:val="20"/>
        </w:rPr>
        <w:t>10)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 Konuların hazırlanmasında gerekli kaynaklardan ve  eserlerden yararlanılması, akademik eserlerin takip edilmesi, Sosyal Bilgiler 6 ve 7 Öğrenci Çalışma Kitabının etkin şekilde kullanılması ve diğer alanlarla ilgili ihtiyaç duyulduğunda bilimsel eserlerden yararlanılmasını </w:t>
      </w:r>
      <w:r w:rsidR="00B25E37"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EF406F">
        <w:rPr>
          <w:rFonts w:ascii="Arial" w:hAnsi="Arial" w:cs="Arial"/>
          <w:color w:val="000000"/>
          <w:sz w:val="20"/>
          <w:szCs w:val="20"/>
        </w:rPr>
        <w:t xml:space="preserve">Ayşe </w:t>
      </w:r>
      <w:proofErr w:type="gramStart"/>
      <w:r w:rsidR="00EF406F">
        <w:rPr>
          <w:rFonts w:ascii="Arial" w:hAnsi="Arial" w:cs="Arial"/>
          <w:color w:val="000000"/>
          <w:sz w:val="20"/>
          <w:szCs w:val="20"/>
        </w:rPr>
        <w:t>DOĞAN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 b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elirtti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t>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Tebliğler Dergilerinin </w:t>
      </w:r>
      <w:hyperlink r:id="rId5" w:history="1">
        <w:r w:rsidR="001D7010" w:rsidRPr="00003F91">
          <w:rPr>
            <w:rStyle w:val="Kpr"/>
            <w:rFonts w:ascii="Arial" w:hAnsi="Arial" w:cs="Arial"/>
            <w:b/>
            <w:sz w:val="20"/>
            <w:szCs w:val="20"/>
          </w:rPr>
          <w:t>http://yayim.meb.gov.tr/dergiler/index-arsiv3.htm</w:t>
        </w:r>
      </w:hyperlink>
      <w:r w:rsidR="001D7010" w:rsidRPr="00003F91">
        <w:rPr>
          <w:rFonts w:ascii="Arial" w:hAnsi="Arial" w:cs="Arial"/>
          <w:b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ve Talim ve Terbiye Kurulundaki değişiklerin </w:t>
      </w:r>
      <w:hyperlink r:id="rId6" w:tgtFrame="_blank" w:history="1">
        <w:r w:rsidR="00E147C6" w:rsidRPr="00003F91">
          <w:rPr>
            <w:rFonts w:ascii="Arial" w:hAnsi="Arial" w:cs="Arial"/>
            <w:color w:val="13316D"/>
            <w:sz w:val="20"/>
            <w:szCs w:val="20"/>
          </w:rPr>
          <w:t>http://ttkb.meb.gov.tr/ogretmen/</w:t>
        </w:r>
      </w:hyperlink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adresinden takip edilmesi yapılan değişikliklerin uygulanması kararlaştırıldı.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6EE3">
        <w:rPr>
          <w:rFonts w:ascii="Arial" w:hAnsi="Arial" w:cs="Arial"/>
          <w:b/>
          <w:color w:val="000000"/>
          <w:sz w:val="20"/>
          <w:szCs w:val="20"/>
        </w:rPr>
        <w:t>11)</w:t>
      </w:r>
      <w:r w:rsidR="008B0C87">
        <w:rPr>
          <w:rFonts w:ascii="Arial" w:hAnsi="Arial" w:cs="Arial"/>
          <w:color w:val="000000"/>
          <w:sz w:val="20"/>
          <w:szCs w:val="20"/>
        </w:rPr>
        <w:t>    </w:t>
      </w:r>
      <w:r w:rsidR="007D6577">
        <w:rPr>
          <w:rFonts w:ascii="Arial" w:hAnsi="Arial" w:cs="Arial"/>
          <w:color w:val="000000"/>
          <w:sz w:val="20"/>
          <w:szCs w:val="20"/>
        </w:rPr>
        <w:t>201</w:t>
      </w:r>
      <w:r w:rsidR="00DF75E5">
        <w:rPr>
          <w:rFonts w:ascii="Arial" w:hAnsi="Arial" w:cs="Arial"/>
          <w:color w:val="000000"/>
          <w:sz w:val="20"/>
          <w:szCs w:val="20"/>
        </w:rPr>
        <w:t>5</w:t>
      </w:r>
      <w:r w:rsidR="008B0C87">
        <w:rPr>
          <w:rFonts w:ascii="Arial" w:hAnsi="Arial" w:cs="Arial"/>
          <w:color w:val="000000"/>
          <w:sz w:val="20"/>
          <w:szCs w:val="20"/>
        </w:rPr>
        <w:t>-</w:t>
      </w:r>
      <w:r w:rsidR="00DF75E5">
        <w:rPr>
          <w:rFonts w:ascii="Arial" w:hAnsi="Arial" w:cs="Arial"/>
          <w:color w:val="000000"/>
          <w:sz w:val="20"/>
          <w:szCs w:val="20"/>
        </w:rPr>
        <w:t>2016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Öğretim yılı </w:t>
      </w:r>
      <w:r w:rsidR="00EF406F">
        <w:rPr>
          <w:rFonts w:ascii="Arial" w:hAnsi="Arial" w:cs="Arial"/>
          <w:color w:val="000000"/>
          <w:sz w:val="20"/>
          <w:szCs w:val="20"/>
        </w:rPr>
        <w:t>2.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Döneminin başarılı geçmesi dilek ve temennileriyle toplantı sona erdi.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</w:p>
    <w:p w:rsidR="00C05789" w:rsidRDefault="00EF406F" w:rsidP="00C057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Ayhan </w:t>
      </w:r>
      <w:proofErr w:type="gramStart"/>
      <w:r>
        <w:rPr>
          <w:rFonts w:ascii="Arial" w:hAnsi="Arial" w:cs="Arial"/>
        </w:rPr>
        <w:t>ÇİÇEKÇİ</w:t>
      </w:r>
      <w:r w:rsidRPr="001851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Temel</w:t>
      </w:r>
      <w:proofErr w:type="gramEnd"/>
      <w:r>
        <w:rPr>
          <w:rFonts w:ascii="Arial" w:hAnsi="Arial" w:cs="Arial"/>
        </w:rPr>
        <w:t xml:space="preserve"> AÇMAZ</w:t>
      </w:r>
      <w:r w:rsidR="00C0578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Ayşe DOĞAN</w:t>
      </w:r>
      <w:r w:rsidR="00C0578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Hilmi KAFES</w:t>
      </w:r>
      <w:r w:rsidR="00C05789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Melike GÖLCEĞİZ</w:t>
      </w:r>
      <w:r w:rsidR="00C05789">
        <w:rPr>
          <w:rFonts w:ascii="Arial" w:hAnsi="Arial" w:cs="Arial"/>
        </w:rPr>
        <w:t xml:space="preserve">         </w:t>
      </w:r>
    </w:p>
    <w:p w:rsidR="00C05789" w:rsidRDefault="00C05789" w:rsidP="00C057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Sos Bil. Öğret.             Sos Bil. Öğret.         Sos Bil. Öğret.        Sos Bil. Öğret.     </w:t>
      </w:r>
      <w:r w:rsidR="00EF406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Sos Bil. Öğret.</w:t>
      </w:r>
    </w:p>
    <w:p w:rsidR="00B25E37" w:rsidRDefault="00B25E37" w:rsidP="00D109B3">
      <w:pPr>
        <w:rPr>
          <w:rFonts w:ascii="Arial" w:hAnsi="Arial" w:cs="Arial"/>
        </w:rPr>
      </w:pPr>
    </w:p>
    <w:p w:rsidR="00EF406F" w:rsidRDefault="00EF406F" w:rsidP="00D109B3">
      <w:pPr>
        <w:rPr>
          <w:rFonts w:ascii="Arial" w:hAnsi="Arial" w:cs="Arial"/>
        </w:rPr>
      </w:pPr>
    </w:p>
    <w:p w:rsidR="00EF406F" w:rsidRDefault="00EF406F" w:rsidP="00D109B3">
      <w:pPr>
        <w:rPr>
          <w:rFonts w:ascii="Arial" w:hAnsi="Arial" w:cs="Arial"/>
        </w:rPr>
      </w:pPr>
    </w:p>
    <w:p w:rsidR="00EF406F" w:rsidRDefault="00EF406F" w:rsidP="00D109B3">
      <w:pPr>
        <w:rPr>
          <w:rFonts w:ascii="Arial" w:hAnsi="Arial" w:cs="Arial"/>
        </w:rPr>
      </w:pPr>
    </w:p>
    <w:p w:rsidR="00EF406F" w:rsidRDefault="00EF406F" w:rsidP="00D109B3">
      <w:pPr>
        <w:rPr>
          <w:rFonts w:ascii="Arial" w:hAnsi="Arial" w:cs="Arial"/>
        </w:rPr>
      </w:pPr>
    </w:p>
    <w:p w:rsidR="00EF406F" w:rsidRDefault="00EF406F" w:rsidP="00D109B3">
      <w:pPr>
        <w:rPr>
          <w:rFonts w:ascii="Arial" w:hAnsi="Arial" w:cs="Arial"/>
        </w:rPr>
      </w:pPr>
    </w:p>
    <w:p w:rsidR="001D43D0" w:rsidRDefault="0023630C" w:rsidP="00D109B3">
      <w:pPr>
        <w:rPr>
          <w:rFonts w:ascii="Arial" w:hAnsi="Arial" w:cs="Arial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B95753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 / 02 / 2016</w:t>
      </w:r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Uygundur</w:t>
      </w:r>
    </w:p>
    <w:p w:rsidR="00EF406F" w:rsidRPr="00044580" w:rsidRDefault="00EF406F" w:rsidP="00EF406F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…..</w:t>
      </w:r>
      <w:proofErr w:type="gramEnd"/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Okul Müdürü</w:t>
      </w: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EF406F" w:rsidRDefault="00EF406F" w:rsidP="00EF406F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F406F" w:rsidRDefault="00EF406F" w:rsidP="00EF406F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2015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2016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YILI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</w:p>
    <w:p w:rsidR="00EF406F" w:rsidRPr="00003F91" w:rsidRDefault="00EF406F" w:rsidP="00EF406F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DÖNEM SOSYAL BİLGİLER 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ZÜMRE ÖĞRETMENLERİ TOPLANTI TUTANAĞI</w:t>
      </w:r>
    </w:p>
    <w:p w:rsidR="009823D9" w:rsidRDefault="009823D9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E147C6" w:rsidRPr="00EF406F" w:rsidRDefault="00E147C6" w:rsidP="00E147C6">
      <w:pPr>
        <w:spacing w:line="312" w:lineRule="atLeas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F406F">
        <w:rPr>
          <w:rFonts w:ascii="Arial" w:hAnsi="Arial" w:cs="Arial"/>
          <w:b/>
          <w:bCs/>
          <w:color w:val="000000" w:themeColor="text1"/>
          <w:sz w:val="20"/>
          <w:szCs w:val="20"/>
        </w:rPr>
        <w:t>Alınan Kararlar</w:t>
      </w:r>
    </w:p>
    <w:p w:rsidR="00EF406F" w:rsidRDefault="00E147C6" w:rsidP="00EF406F">
      <w:pPr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  <w:t>1.   Okul-aile işbirliğinin daha dazla sağlanması,  öğrencilere ilgi çekici ve kısa ödevler verilmesi, performans görevlerinde rehberlik edilmesi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2.   Öğrencilerin derslere ilgilerinin daha fazla çekilmes</w:t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i için </w:t>
      </w:r>
      <w:r w:rsidR="00276D33">
        <w:rPr>
          <w:rFonts w:ascii="Arial" w:hAnsi="Arial" w:cs="Arial"/>
          <w:color w:val="000000"/>
          <w:sz w:val="20"/>
          <w:szCs w:val="20"/>
        </w:rPr>
        <w:t>akıllı tahta</w:t>
      </w:r>
      <w:r w:rsidRPr="00003F91">
        <w:rPr>
          <w:rFonts w:ascii="Arial" w:hAnsi="Arial" w:cs="Arial"/>
          <w:color w:val="000000"/>
          <w:sz w:val="20"/>
          <w:szCs w:val="20"/>
        </w:rPr>
        <w:t>, video gibi araç-gereçlerden yararlanılması, soru-cevap tekniğinin daha çok kullanılması, belirli aralıklarla genel tekrarlar ve bilgi yarışmalarının düzenlenmesi karalaştırıldı.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3.   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>Kılavuz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kitap olduğu için günlük plan yapılmasına gerek olmadığı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4.   Müfredatın yetiştirilebilmesi için bazı etkinliklerin ev ödevi olarak verilmesi ve daha sonra kontrollerin yapılması kararlaştırıldı.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 xml:space="preserve">5.   I. Yazılıların çoktan seçmeli, klasik, boşluk doldurma ve eşleştirme sorularından oluşması,  İkinci sınavların </w:t>
      </w:r>
      <w:r w:rsidR="00276D33">
        <w:rPr>
          <w:rFonts w:ascii="Arial" w:hAnsi="Arial" w:cs="Arial"/>
          <w:color w:val="000000"/>
          <w:sz w:val="20"/>
          <w:szCs w:val="20"/>
        </w:rPr>
        <w:t xml:space="preserve">20 test sorusundan oluşması </w:t>
      </w:r>
      <w:r w:rsidRPr="00003F91">
        <w:rPr>
          <w:rFonts w:ascii="Arial" w:hAnsi="Arial" w:cs="Arial"/>
          <w:color w:val="000000"/>
          <w:sz w:val="20"/>
          <w:szCs w:val="20"/>
        </w:rPr>
        <w:t>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6.   Okulda müfredata uygun eksik haritaların tamamla</w:t>
      </w:r>
      <w:r w:rsidR="00276D33">
        <w:rPr>
          <w:rFonts w:ascii="Arial" w:hAnsi="Arial" w:cs="Arial"/>
          <w:color w:val="000000"/>
          <w:sz w:val="20"/>
          <w:szCs w:val="20"/>
        </w:rPr>
        <w:t>nmasına karar verildi. Akıllı tahtalardan etkileşimli şekilde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kullanılması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7.   Özellikle Türkçe Matematik ve Fen ve Teknoloji Öğretmenleri ile iş birliğine gidilmesi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8.   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 xml:space="preserve"> Sınıflar arası bilgi yarışmalarının d</w:t>
      </w:r>
      <w:r w:rsidR="00991E18">
        <w:rPr>
          <w:rFonts w:ascii="Arial" w:hAnsi="Arial" w:cs="Arial"/>
          <w:color w:val="000000"/>
          <w:sz w:val="20"/>
          <w:szCs w:val="20"/>
        </w:rPr>
        <w:t>üzenlenmesi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9.   </w:t>
      </w:r>
      <w:r w:rsidR="00991E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Oluşabilecek değişiklikleri  ve yenilikleri takip etmek için </w:t>
      </w:r>
      <w:hyperlink r:id="rId7" w:tgtFrame="_blank" w:history="1">
        <w:r w:rsidRPr="00003F91">
          <w:rPr>
            <w:rFonts w:ascii="Arial" w:hAnsi="Arial" w:cs="Arial"/>
            <w:color w:val="13316D"/>
            <w:sz w:val="20"/>
            <w:szCs w:val="20"/>
          </w:rPr>
          <w:t>www.meb.gov.tr</w:t>
        </w:r>
      </w:hyperlink>
      <w:r w:rsidRPr="00003F91">
        <w:rPr>
          <w:rFonts w:ascii="Arial" w:hAnsi="Arial" w:cs="Arial"/>
          <w:color w:val="000000"/>
          <w:sz w:val="20"/>
          <w:szCs w:val="20"/>
        </w:rPr>
        <w:t xml:space="preserve"> ve </w:t>
      </w:r>
      <w:hyperlink r:id="rId8" w:tgtFrame="_blank" w:history="1">
        <w:r w:rsidRPr="00003F91">
          <w:rPr>
            <w:rFonts w:ascii="Arial" w:hAnsi="Arial" w:cs="Arial"/>
            <w:color w:val="13316D"/>
            <w:sz w:val="20"/>
            <w:szCs w:val="20"/>
          </w:rPr>
          <w:t>http://ttkb.meb.gov.tr/ogretmen/</w:t>
        </w:r>
      </w:hyperlink>
      <w:r w:rsidRPr="00003F91">
        <w:rPr>
          <w:rFonts w:ascii="Arial" w:hAnsi="Arial" w:cs="Arial"/>
          <w:color w:val="000000"/>
          <w:sz w:val="20"/>
          <w:szCs w:val="20"/>
        </w:rPr>
        <w:t xml:space="preserve"> sitelerinin izlenmesi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="00EF406F">
        <w:rPr>
          <w:rFonts w:ascii="Arial" w:hAnsi="Arial" w:cs="Arial"/>
        </w:rPr>
        <w:t xml:space="preserve">Ayhan </w:t>
      </w:r>
      <w:proofErr w:type="gramStart"/>
      <w:r w:rsidR="00EF406F">
        <w:rPr>
          <w:rFonts w:ascii="Arial" w:hAnsi="Arial" w:cs="Arial"/>
        </w:rPr>
        <w:t>ÇİÇEKÇİ</w:t>
      </w:r>
      <w:r w:rsidR="00EF406F" w:rsidRPr="001851A6">
        <w:rPr>
          <w:rFonts w:ascii="Arial" w:hAnsi="Arial" w:cs="Arial"/>
        </w:rPr>
        <w:t xml:space="preserve"> </w:t>
      </w:r>
      <w:r w:rsidR="00EF406F">
        <w:rPr>
          <w:rFonts w:ascii="Arial" w:hAnsi="Arial" w:cs="Arial"/>
        </w:rPr>
        <w:t xml:space="preserve">        Temel</w:t>
      </w:r>
      <w:proofErr w:type="gramEnd"/>
      <w:r w:rsidR="00EF406F">
        <w:rPr>
          <w:rFonts w:ascii="Arial" w:hAnsi="Arial" w:cs="Arial"/>
        </w:rPr>
        <w:t xml:space="preserve"> AÇMAZ          Ayşe DOĞAN         Hilmi KAFES         Melike GÖLCEĞİZ         </w:t>
      </w:r>
    </w:p>
    <w:p w:rsidR="00EF406F" w:rsidRDefault="00EF406F" w:rsidP="00EF406F">
      <w:pPr>
        <w:rPr>
          <w:rFonts w:ascii="Arial" w:hAnsi="Arial" w:cs="Arial"/>
        </w:rPr>
      </w:pPr>
      <w:r>
        <w:rPr>
          <w:rFonts w:ascii="Arial" w:hAnsi="Arial" w:cs="Arial"/>
        </w:rPr>
        <w:t>Sos Bil. Öğret.             Sos Bil. Öğret.         Sos Bil. Öğret.        Sos Bil. Öğret.        Sos Bil. Öğret.</w:t>
      </w: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rPr>
          <w:rFonts w:ascii="Arial" w:hAnsi="Arial" w:cs="Arial"/>
        </w:rPr>
      </w:pPr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 / 02 / 2016</w:t>
      </w:r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Uygundur</w:t>
      </w:r>
    </w:p>
    <w:p w:rsidR="00EF406F" w:rsidRPr="00044580" w:rsidRDefault="00EF406F" w:rsidP="00EF406F">
      <w:pPr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…..</w:t>
      </w:r>
      <w:proofErr w:type="gramEnd"/>
    </w:p>
    <w:p w:rsidR="00EF406F" w:rsidRDefault="00EF406F" w:rsidP="00EF40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Okul Müdürü</w:t>
      </w:r>
    </w:p>
    <w:p w:rsidR="00D109B3" w:rsidRDefault="00D109B3" w:rsidP="00EF406F">
      <w:pPr>
        <w:rPr>
          <w:rFonts w:ascii="Arial" w:hAnsi="Arial" w:cs="Arial"/>
        </w:rPr>
      </w:pPr>
    </w:p>
    <w:sectPr w:rsidR="00D109B3" w:rsidSect="00466F5B">
      <w:pgSz w:w="11906" w:h="16838"/>
      <w:pgMar w:top="719" w:right="566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4B21"/>
    <w:multiLevelType w:val="hybridMultilevel"/>
    <w:tmpl w:val="92A416BC"/>
    <w:lvl w:ilvl="0" w:tplc="6D641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786B53"/>
    <w:multiLevelType w:val="hybridMultilevel"/>
    <w:tmpl w:val="3B58F99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846080"/>
    <w:multiLevelType w:val="hybridMultilevel"/>
    <w:tmpl w:val="9AD212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8D6897"/>
    <w:multiLevelType w:val="hybridMultilevel"/>
    <w:tmpl w:val="28886A64"/>
    <w:lvl w:ilvl="0" w:tplc="C88E6B20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47C6"/>
    <w:rsid w:val="00003F91"/>
    <w:rsid w:val="000B54CD"/>
    <w:rsid w:val="00126BA9"/>
    <w:rsid w:val="001C030D"/>
    <w:rsid w:val="001D43D0"/>
    <w:rsid w:val="001D7010"/>
    <w:rsid w:val="0023630C"/>
    <w:rsid w:val="00276D33"/>
    <w:rsid w:val="00277EFC"/>
    <w:rsid w:val="00290194"/>
    <w:rsid w:val="00303456"/>
    <w:rsid w:val="00310FBF"/>
    <w:rsid w:val="0031558F"/>
    <w:rsid w:val="00326A03"/>
    <w:rsid w:val="003B7CD4"/>
    <w:rsid w:val="00404707"/>
    <w:rsid w:val="00451C70"/>
    <w:rsid w:val="00462737"/>
    <w:rsid w:val="00466F5B"/>
    <w:rsid w:val="004A7E23"/>
    <w:rsid w:val="00514B9E"/>
    <w:rsid w:val="00554415"/>
    <w:rsid w:val="005D5226"/>
    <w:rsid w:val="006C2665"/>
    <w:rsid w:val="006D7F73"/>
    <w:rsid w:val="00726139"/>
    <w:rsid w:val="00784A87"/>
    <w:rsid w:val="007D6577"/>
    <w:rsid w:val="00804D67"/>
    <w:rsid w:val="00814E15"/>
    <w:rsid w:val="0089023F"/>
    <w:rsid w:val="008B0C87"/>
    <w:rsid w:val="008D0BA0"/>
    <w:rsid w:val="00930AA9"/>
    <w:rsid w:val="00975288"/>
    <w:rsid w:val="009823D9"/>
    <w:rsid w:val="00991E18"/>
    <w:rsid w:val="00A80288"/>
    <w:rsid w:val="00B0212B"/>
    <w:rsid w:val="00B13B0E"/>
    <w:rsid w:val="00B25E37"/>
    <w:rsid w:val="00C05789"/>
    <w:rsid w:val="00CC2BAB"/>
    <w:rsid w:val="00D109B3"/>
    <w:rsid w:val="00D55418"/>
    <w:rsid w:val="00D622BA"/>
    <w:rsid w:val="00D76EE3"/>
    <w:rsid w:val="00D97208"/>
    <w:rsid w:val="00DB74BE"/>
    <w:rsid w:val="00DC65E1"/>
    <w:rsid w:val="00DF75E5"/>
    <w:rsid w:val="00E04AFA"/>
    <w:rsid w:val="00E147C6"/>
    <w:rsid w:val="00E70451"/>
    <w:rsid w:val="00E83390"/>
    <w:rsid w:val="00EC2C53"/>
    <w:rsid w:val="00EC4170"/>
    <w:rsid w:val="00EE0362"/>
    <w:rsid w:val="00EE23BB"/>
    <w:rsid w:val="00EF406F"/>
    <w:rsid w:val="00EF5B5A"/>
    <w:rsid w:val="00F260CC"/>
    <w:rsid w:val="00F7307B"/>
    <w:rsid w:val="00FB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23BB"/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NormalTablo"/>
    <w:rsid w:val="00326A03"/>
    <w:pPr>
      <w:spacing w:after="200" w:line="276" w:lineRule="auto"/>
      <w:jc w:val="center"/>
    </w:pPr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rsid w:val="00E147C6"/>
    <w:rPr>
      <w:strike w:val="0"/>
      <w:dstrike w:val="0"/>
      <w:color w:val="13316D"/>
      <w:u w:val="none"/>
      <w:effect w:val="none"/>
    </w:rPr>
  </w:style>
  <w:style w:type="table" w:styleId="TabloKlavuzu">
    <w:name w:val="Table Grid"/>
    <w:basedOn w:val="NormalTablo"/>
    <w:rsid w:val="00D5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89023F"/>
    <w:pPr>
      <w:tabs>
        <w:tab w:val="left" w:pos="1440"/>
        <w:tab w:val="left" w:pos="1620"/>
      </w:tabs>
      <w:ind w:left="900"/>
      <w:jc w:val="both"/>
    </w:pPr>
    <w:rPr>
      <w:szCs w:val="24"/>
    </w:rPr>
  </w:style>
  <w:style w:type="character" w:styleId="Gl">
    <w:name w:val="Strong"/>
    <w:qFormat/>
    <w:rsid w:val="00451C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377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5371AD"/>
            <w:bottom w:val="single" w:sz="8" w:space="0" w:color="5371AD"/>
            <w:right w:val="single" w:sz="4" w:space="0" w:color="5371AD"/>
          </w:divBdr>
          <w:divsChild>
            <w:div w:id="1965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kb.meb.gov.tr/ogretme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tkb.meb.gov.tr/ogretmen/" TargetMode="External"/><Relationship Id="rId5" Type="http://schemas.openxmlformats.org/officeDocument/2006/relationships/hyperlink" Target="http://yayim.meb.gov.tr/dergiler/index-arsiv3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10213</CharactersWithSpaces>
  <SharedDoc>false</SharedDoc>
  <HLinks>
    <vt:vector size="24" baseType="variant">
      <vt:variant>
        <vt:i4>4259931</vt:i4>
      </vt:variant>
      <vt:variant>
        <vt:i4>9</vt:i4>
      </vt:variant>
      <vt:variant>
        <vt:i4>0</vt:i4>
      </vt:variant>
      <vt:variant>
        <vt:i4>5</vt:i4>
      </vt:variant>
      <vt:variant>
        <vt:lpwstr>http://ttkb.meb.gov.tr/ogretmen/</vt:lpwstr>
      </vt:variant>
      <vt:variant>
        <vt:lpwstr/>
      </vt:variant>
      <vt:variant>
        <vt:i4>7209000</vt:i4>
      </vt:variant>
      <vt:variant>
        <vt:i4>6</vt:i4>
      </vt:variant>
      <vt:variant>
        <vt:i4>0</vt:i4>
      </vt:variant>
      <vt:variant>
        <vt:i4>5</vt:i4>
      </vt:variant>
      <vt:variant>
        <vt:lpwstr>http://www.meb.gov.tr/</vt:lpwstr>
      </vt:variant>
      <vt:variant>
        <vt:lpwstr/>
      </vt:variant>
      <vt:variant>
        <vt:i4>4259931</vt:i4>
      </vt:variant>
      <vt:variant>
        <vt:i4>3</vt:i4>
      </vt:variant>
      <vt:variant>
        <vt:i4>0</vt:i4>
      </vt:variant>
      <vt:variant>
        <vt:i4>5</vt:i4>
      </vt:variant>
      <vt:variant>
        <vt:lpwstr>http://ttkb.meb.gov.tr/ogretmen/</vt:lpwstr>
      </vt:variant>
      <vt:variant>
        <vt:lpwstr/>
      </vt:variant>
      <vt:variant>
        <vt:i4>5505028</vt:i4>
      </vt:variant>
      <vt:variant>
        <vt:i4>0</vt:i4>
      </vt:variant>
      <vt:variant>
        <vt:i4>0</vt:i4>
      </vt:variant>
      <vt:variant>
        <vt:i4>5</vt:i4>
      </vt:variant>
      <vt:variant>
        <vt:lpwstr>http://yayim.meb.gov.tr/dergiler/index-arsiv3.htm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2016-02-11T13:16:00Z</dcterms:created>
  <dcterms:modified xsi:type="dcterms:W3CDTF">2016-02-11T13:16:00Z</dcterms:modified>
  <cp:category>www.sorubak.com</cp:category>
</cp:coreProperties>
</file>