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07B" w:rsidRPr="006D3278" w:rsidRDefault="0083007B" w:rsidP="0083007B">
      <w:pPr>
        <w:jc w:val="center"/>
        <w:rPr>
          <w:b/>
          <w:sz w:val="22"/>
          <w:szCs w:val="22"/>
        </w:rPr>
      </w:pPr>
    </w:p>
    <w:p w:rsidR="0083007B" w:rsidRPr="006D3278" w:rsidRDefault="0083007B" w:rsidP="0083007B">
      <w:pPr>
        <w:jc w:val="center"/>
        <w:rPr>
          <w:b/>
          <w:sz w:val="22"/>
          <w:szCs w:val="22"/>
        </w:rPr>
      </w:pPr>
      <w:r w:rsidRPr="006D3278">
        <w:rPr>
          <w:b/>
          <w:color w:val="FF0000"/>
          <w:sz w:val="22"/>
          <w:szCs w:val="22"/>
        </w:rPr>
        <w:t xml:space="preserve"> </w:t>
      </w:r>
      <w:r w:rsidRPr="006D3278">
        <w:rPr>
          <w:b/>
          <w:sz w:val="22"/>
          <w:szCs w:val="22"/>
        </w:rPr>
        <w:t>4</w:t>
      </w:r>
      <w:r w:rsidRPr="006D3278">
        <w:rPr>
          <w:b/>
          <w:bCs/>
          <w:sz w:val="22"/>
          <w:szCs w:val="22"/>
        </w:rPr>
        <w:t>.</w:t>
      </w:r>
      <w:r w:rsidRPr="006D3278">
        <w:rPr>
          <w:b/>
          <w:sz w:val="22"/>
          <w:szCs w:val="22"/>
        </w:rPr>
        <w:t xml:space="preserve"> SINIFLAR </w:t>
      </w:r>
      <w:r w:rsidRPr="0083007B">
        <w:rPr>
          <w:b/>
          <w:sz w:val="22"/>
          <w:szCs w:val="22"/>
        </w:rPr>
        <w:t xml:space="preserve">OYUN VE FİZİKİ ETKİNLİK </w:t>
      </w:r>
      <w:r w:rsidRPr="006D3278">
        <w:rPr>
          <w:b/>
          <w:sz w:val="22"/>
          <w:szCs w:val="22"/>
        </w:rPr>
        <w:t xml:space="preserve"> DERS  PLÂNI  </w:t>
      </w:r>
      <w:r w:rsidR="00577DCA">
        <w:rPr>
          <w:b/>
          <w:sz w:val="22"/>
          <w:szCs w:val="22"/>
        </w:rPr>
        <w:t>5</w:t>
      </w:r>
      <w:r w:rsidRPr="006D3278">
        <w:rPr>
          <w:b/>
          <w:sz w:val="22"/>
          <w:szCs w:val="22"/>
        </w:rPr>
        <w:t xml:space="preserve">. HAFTA </w:t>
      </w:r>
    </w:p>
    <w:p w:rsidR="00751FC0" w:rsidRDefault="00751FC0" w:rsidP="00751FC0">
      <w:pPr>
        <w:rPr>
          <w:b/>
        </w:rPr>
      </w:pPr>
    </w:p>
    <w:tbl>
      <w:tblPr>
        <w:tblW w:w="10110"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1655"/>
        <w:gridCol w:w="6995"/>
        <w:gridCol w:w="1460"/>
      </w:tblGrid>
      <w:tr w:rsidR="00751FC0" w:rsidTr="00751FC0">
        <w:trPr>
          <w:cantSplit/>
          <w:jc w:val="center"/>
        </w:trPr>
        <w:tc>
          <w:tcPr>
            <w:tcW w:w="8655"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dakika</w:t>
            </w:r>
          </w:p>
        </w:tc>
        <w:tc>
          <w:tcPr>
            <w:tcW w:w="1462" w:type="dxa"/>
            <w:tcBorders>
              <w:top w:val="single" w:sz="2" w:space="0" w:color="999999"/>
              <w:left w:val="single" w:sz="4" w:space="0" w:color="auto"/>
              <w:bottom w:val="single" w:sz="2" w:space="0" w:color="999999"/>
              <w:right w:val="single" w:sz="2" w:space="0" w:color="999999"/>
            </w:tcBorders>
            <w:hideMark/>
          </w:tcPr>
          <w:p w:rsidR="00751FC0" w:rsidRDefault="003B0FE7" w:rsidP="00F12134">
            <w:pPr>
              <w:tabs>
                <w:tab w:val="left" w:pos="7770"/>
              </w:tabs>
              <w:spacing w:line="220" w:lineRule="exact"/>
            </w:pPr>
            <w:r>
              <w:t xml:space="preserve">    </w:t>
            </w:r>
            <w:r w:rsidR="00120797">
              <w:t xml:space="preserve"> </w:t>
            </w:r>
          </w:p>
        </w:tc>
      </w:tr>
      <w:tr w:rsidR="00751FC0" w:rsidTr="00751FC0">
        <w:trPr>
          <w:cantSplit/>
          <w:trHeight w:val="170"/>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rsidP="00D7727F">
            <w:pPr>
              <w:tabs>
                <w:tab w:val="left" w:pos="284"/>
              </w:tabs>
              <w:spacing w:line="240" w:lineRule="exact"/>
            </w:pPr>
          </w:p>
          <w:p w:rsidR="003B0FE7" w:rsidRPr="003B0FE7" w:rsidRDefault="003B0FE7" w:rsidP="00D7727F">
            <w:pPr>
              <w:tabs>
                <w:tab w:val="left" w:pos="284"/>
              </w:tabs>
              <w:spacing w:line="240" w:lineRule="exact"/>
              <w:rPr>
                <w:sz w:val="24"/>
                <w:szCs w:val="24"/>
              </w:rPr>
            </w:pPr>
            <w:r>
              <w:rPr>
                <w:sz w:val="24"/>
                <w:szCs w:val="24"/>
              </w:rPr>
              <w:t>HIZLI OLAN KİM?</w:t>
            </w:r>
          </w:p>
        </w:tc>
      </w:tr>
      <w:tr w:rsidR="00751FC0" w:rsidRPr="00120797"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Pr="00120797" w:rsidRDefault="00751FC0">
            <w:pPr>
              <w:spacing w:line="180" w:lineRule="exact"/>
              <w:rPr>
                <w:b/>
                <w:sz w:val="24"/>
                <w:szCs w:val="24"/>
              </w:rPr>
            </w:pPr>
            <w:r w:rsidRPr="00120797">
              <w:rPr>
                <w:b/>
                <w:sz w:val="24"/>
                <w:szCs w:val="24"/>
              </w:rPr>
              <w:t>KAZANIM</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120797" w:rsidRPr="00120797" w:rsidRDefault="00120797">
            <w:pPr>
              <w:tabs>
                <w:tab w:val="left" w:pos="284"/>
              </w:tabs>
              <w:spacing w:line="240" w:lineRule="exact"/>
              <w:rPr>
                <w:rFonts w:ascii="Calibri" w:hAnsi="Calibri"/>
                <w:sz w:val="24"/>
                <w:szCs w:val="24"/>
              </w:rPr>
            </w:pPr>
          </w:p>
          <w:p w:rsidR="00751FC0" w:rsidRPr="00120797" w:rsidRDefault="00120797">
            <w:pPr>
              <w:tabs>
                <w:tab w:val="left" w:pos="284"/>
              </w:tabs>
              <w:spacing w:line="240" w:lineRule="exact"/>
              <w:rPr>
                <w:sz w:val="24"/>
                <w:szCs w:val="24"/>
              </w:rPr>
            </w:pPr>
            <w:r w:rsidRPr="00120797">
              <w:rPr>
                <w:rFonts w:ascii="Calibri" w:hAnsi="Calibri"/>
                <w:sz w:val="24"/>
                <w:szCs w:val="24"/>
              </w:rPr>
              <w:t>3. Oyunlarda  nesne kontrolü  gerektiren  hareketleri etkili  kullanır. </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Pr="00120797" w:rsidRDefault="00751FC0" w:rsidP="0083007B">
            <w:pPr>
              <w:autoSpaceDE w:val="0"/>
              <w:autoSpaceDN w:val="0"/>
              <w:adjustRightInd w:val="0"/>
              <w:rPr>
                <w:b/>
                <w:bCs/>
                <w:sz w:val="24"/>
                <w:szCs w:val="24"/>
              </w:rPr>
            </w:pPr>
            <w:r w:rsidRPr="00120797">
              <w:rPr>
                <w:sz w:val="24"/>
                <w:szCs w:val="24"/>
              </w:rPr>
              <w:t>“</w:t>
            </w:r>
            <w:r w:rsidR="00120797" w:rsidRPr="00120797">
              <w:rPr>
                <w:rFonts w:ascii="Calibri" w:hAnsi="Calibri"/>
                <w:sz w:val="24"/>
                <w:szCs w:val="24"/>
              </w:rPr>
              <w:t>Nesne Kontrolü Hareketleri” </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Pr="00120797" w:rsidRDefault="00751FC0">
            <w:pPr>
              <w:autoSpaceDE w:val="0"/>
              <w:autoSpaceDN w:val="0"/>
              <w:adjustRightInd w:val="0"/>
              <w:rPr>
                <w:sz w:val="24"/>
                <w:szCs w:val="24"/>
              </w:rPr>
            </w:pPr>
            <w:r w:rsidRPr="00120797">
              <w:rPr>
                <w:sz w:val="24"/>
                <w:szCs w:val="24"/>
              </w:rPr>
              <w:t>Sınıf ve Okul Bahçesi</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1340BC">
            <w:pPr>
              <w:autoSpaceDE w:val="0"/>
              <w:autoSpaceDN w:val="0"/>
              <w:adjustRightInd w:val="0"/>
            </w:pPr>
            <w:r w:rsidRPr="00120797">
              <w:rPr>
                <w:sz w:val="24"/>
                <w:szCs w:val="24"/>
              </w:rPr>
              <w:t>Oyun alanında gerekli güvenlik önlemlerini alınız</w:t>
            </w:r>
            <w:proofErr w:type="gramStart"/>
            <w:r>
              <w:t>.</w:t>
            </w:r>
            <w:r w:rsidR="00751FC0">
              <w:t>.</w:t>
            </w:r>
            <w:proofErr w:type="gramEnd"/>
          </w:p>
        </w:tc>
      </w:tr>
      <w:tr w:rsidR="00751FC0" w:rsidRPr="00D7727F"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Pr="00D7727F" w:rsidRDefault="00751FC0">
            <w:pPr>
              <w:spacing w:line="180" w:lineRule="exact"/>
              <w:rPr>
                <w:b/>
                <w:sz w:val="22"/>
                <w:szCs w:val="22"/>
              </w:rPr>
            </w:pPr>
            <w:r w:rsidRPr="00D7727F">
              <w:rPr>
                <w:b/>
                <w:sz w:val="22"/>
                <w:szCs w:val="22"/>
              </w:rPr>
              <w:t>Oyunlar ve Fiziki Etkinlikler</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Pr="00D7727F" w:rsidRDefault="00751FC0">
            <w:pPr>
              <w:autoSpaceDE w:val="0"/>
              <w:autoSpaceDN w:val="0"/>
              <w:adjustRightInd w:val="0"/>
              <w:rPr>
                <w:rStyle w:val="Vurgu"/>
                <w:i w:val="0"/>
                <w:sz w:val="22"/>
                <w:szCs w:val="22"/>
              </w:rPr>
            </w:pPr>
          </w:p>
          <w:p w:rsidR="003B0FE7" w:rsidRDefault="003B0FE7" w:rsidP="003B0FE7">
            <w:pPr>
              <w:pStyle w:val="Default"/>
              <w:rPr>
                <w:color w:val="auto"/>
                <w:sz w:val="22"/>
                <w:szCs w:val="22"/>
              </w:rPr>
            </w:pPr>
            <w:r>
              <w:rPr>
                <w:b/>
                <w:bCs/>
                <w:color w:val="auto"/>
                <w:sz w:val="22"/>
                <w:szCs w:val="22"/>
              </w:rPr>
              <w:t xml:space="preserve">Hızlı Olan Kim? : </w:t>
            </w:r>
            <w:r>
              <w:rPr>
                <w:color w:val="auto"/>
                <w:sz w:val="22"/>
                <w:szCs w:val="22"/>
              </w:rPr>
              <w:t xml:space="preserve">Sınıftaki tüm öğrenciler el ele tutuşarak bir daire oluştururlar. Öğrencilerden bir ebe seçilir ve dairenin ortasına gelir. Ebenin yanına cevizler konur. Bir öğrenciden başlayarak her birine bir numara ve bir kaşık verilir. Ebe ortada </w:t>
            </w:r>
            <w:proofErr w:type="spellStart"/>
            <w:r>
              <w:rPr>
                <w:color w:val="auto"/>
                <w:sz w:val="22"/>
                <w:szCs w:val="22"/>
              </w:rPr>
              <w:t>ard</w:t>
            </w:r>
            <w:proofErr w:type="spellEnd"/>
            <w:r>
              <w:rPr>
                <w:color w:val="auto"/>
                <w:sz w:val="22"/>
                <w:szCs w:val="22"/>
              </w:rPr>
              <w:t xml:space="preserve"> arda 2 sayı söyler örneğin: 4-5. Bu sayılar bulundukları yönden zıt yönde dairenin dışından bir tur koşarlar ve kendi yerlerine geldikleri zaman içeri girip ebenin yanına giderek yerde bulunan bir cevizi alıp kaşığın içerisine koyarlar ve kendi yerlerine kadar hızlıca getirmeye çalışırlar. En hızlı şekilde cevizi düşürmeden yerine dönen oyuncu sayı kazanır. Oyun bu şekilde devam eder. Sınıftaki öğrenci sayısına göre katılımı sağlamak için 2-3 grup şeklinde oynanabilir. Ceviz yerine farklı </w:t>
            </w:r>
            <w:proofErr w:type="gramStart"/>
            <w:r>
              <w:rPr>
                <w:color w:val="auto"/>
                <w:sz w:val="22"/>
                <w:szCs w:val="22"/>
              </w:rPr>
              <w:t>ekipmanlar</w:t>
            </w:r>
            <w:proofErr w:type="gramEnd"/>
            <w:r>
              <w:rPr>
                <w:color w:val="auto"/>
                <w:sz w:val="22"/>
                <w:szCs w:val="22"/>
              </w:rPr>
              <w:t xml:space="preserve"> kullanılabilir. </w:t>
            </w:r>
          </w:p>
          <w:p w:rsidR="003B0FE7" w:rsidRDefault="003B0FE7" w:rsidP="003B0FE7">
            <w:pPr>
              <w:pStyle w:val="Default"/>
              <w:rPr>
                <w:color w:val="auto"/>
                <w:sz w:val="22"/>
                <w:szCs w:val="22"/>
              </w:rPr>
            </w:pPr>
            <w:r>
              <w:rPr>
                <w:b/>
                <w:bCs/>
                <w:color w:val="auto"/>
                <w:sz w:val="22"/>
                <w:szCs w:val="22"/>
              </w:rPr>
              <w:t xml:space="preserve">Kartonlarla Yürüme: </w:t>
            </w:r>
            <w:r>
              <w:rPr>
                <w:color w:val="auto"/>
                <w:sz w:val="22"/>
                <w:szCs w:val="22"/>
              </w:rPr>
              <w:t xml:space="preserve">Öğrenciler üç eşit gruba ayrılırlar ve belirlenen çizginin gerisinde derin kolda sıralanırlar. Her gruba kartondan yapılmış yuvarlak şeklinde kapaklar verilir. Öğretmenin başla komutu ile birlikte her gruptan birinci öğrenci kartonun birini yere koyarak bir ayakları ile üzerine basar ve daha sonra ikinci kartonu onun önüne koyarak ona basar. Öğrenciler bu şekilde bitiş çizgisine kadar yürürler ve çizgiye geldiklerinde kartonları alarak başlangıç çizgisine kadar koşup kartonları ikinci arkadaşına verip grubunun arkasına geçerler. Kartonları alan oyuncular aynı şekilde yürüyerek çizgiye ulaşmaya çalışırlar. Oyun bu şekilde devam eder ve en önce bitiren grup oyunu kazanır. Mesafe değiştirilebilir. Kartonlar üzerinde farklı şekillerde yer değiştirmeler (tek ayak ve ya çift ayakla sıçrama vb. gibi) yapılabilir. </w:t>
            </w:r>
          </w:p>
          <w:p w:rsidR="00D7727F" w:rsidRPr="00D7727F" w:rsidRDefault="00D7727F" w:rsidP="00D7727F">
            <w:pPr>
              <w:pStyle w:val="Default"/>
              <w:rPr>
                <w:sz w:val="22"/>
                <w:szCs w:val="22"/>
              </w:rPr>
            </w:pPr>
          </w:p>
          <w:p w:rsidR="00D7727F" w:rsidRPr="00D7727F" w:rsidRDefault="00D7727F" w:rsidP="00D7727F">
            <w:pPr>
              <w:pStyle w:val="Default"/>
              <w:rPr>
                <w:sz w:val="22"/>
                <w:szCs w:val="22"/>
              </w:rPr>
            </w:pP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Pr="00120797" w:rsidRDefault="00120797">
            <w:pPr>
              <w:autoSpaceDE w:val="0"/>
              <w:autoSpaceDN w:val="0"/>
              <w:adjustRightInd w:val="0"/>
              <w:rPr>
                <w:rStyle w:val="Vurgu"/>
                <w:i w:val="0"/>
                <w:iCs w:val="0"/>
                <w:sz w:val="24"/>
                <w:szCs w:val="24"/>
              </w:rPr>
            </w:pPr>
            <w:r w:rsidRPr="00120797">
              <w:rPr>
                <w:rFonts w:ascii="Calibri" w:hAnsi="Calibri"/>
                <w:sz w:val="24"/>
                <w:szCs w:val="24"/>
              </w:rPr>
              <w:t>Nesne kontrolünde nesnelerin fırlatma, yakalama, vurma, uzun saplı araçla vurma  vb. hareket becerilerinin vücut, alan  farkındalığı, </w:t>
            </w:r>
            <w:proofErr w:type="gramStart"/>
            <w:r w:rsidRPr="00120797">
              <w:rPr>
                <w:rFonts w:ascii="Calibri" w:hAnsi="Calibri"/>
                <w:sz w:val="24"/>
                <w:szCs w:val="24"/>
              </w:rPr>
              <w:t>efor</w:t>
            </w:r>
            <w:proofErr w:type="gramEnd"/>
            <w:r w:rsidRPr="00120797">
              <w:rPr>
                <w:rFonts w:ascii="Calibri" w:hAnsi="Calibri"/>
                <w:sz w:val="24"/>
                <w:szCs w:val="24"/>
              </w:rPr>
              <w:t>, hareket ilişkileri kavramlarıyla eşleştirerek bir hareket dizini oluşturulmalıdır. Örneğin; uzun saplı araçla  arkadaşının attığı topu (ilişki fakındalığı: insan</w:t>
            </w:r>
            <w:r w:rsidRPr="00120797">
              <w:rPr>
                <w:rFonts w:ascii="Calibri" w:hAnsi="Calibri" w:cs="Cambria Math"/>
                <w:sz w:val="24"/>
                <w:szCs w:val="24"/>
              </w:rPr>
              <w:t>‐</w:t>
            </w:r>
            <w:r w:rsidRPr="00120797">
              <w:rPr>
                <w:rFonts w:ascii="Calibri" w:hAnsi="Calibri"/>
                <w:sz w:val="24"/>
                <w:szCs w:val="24"/>
              </w:rPr>
              <w:t>eş), açısal (vücut farkındalığı), ileriye doğru ve orta yükseklikte (alan farkındalığı: seviye</w:t>
            </w:r>
            <w:r w:rsidRPr="00120797">
              <w:rPr>
                <w:rFonts w:ascii="Calibri" w:hAnsi="Calibri" w:cs="Cambria Math"/>
                <w:sz w:val="24"/>
                <w:szCs w:val="24"/>
              </w:rPr>
              <w:t>‐</w:t>
            </w:r>
            <w:r w:rsidRPr="00120797">
              <w:rPr>
                <w:rFonts w:ascii="Calibri" w:hAnsi="Calibri"/>
                <w:sz w:val="24"/>
                <w:szCs w:val="24"/>
              </w:rPr>
              <w:t>yön) güçlü/hızlı (</w:t>
            </w:r>
            <w:proofErr w:type="gramStart"/>
            <w:r w:rsidRPr="00120797">
              <w:rPr>
                <w:rFonts w:ascii="Calibri" w:hAnsi="Calibri"/>
                <w:sz w:val="24"/>
                <w:szCs w:val="24"/>
              </w:rPr>
              <w:t>efor</w:t>
            </w:r>
            <w:proofErr w:type="gramEnd"/>
            <w:r w:rsidRPr="00120797">
              <w:rPr>
                <w:rFonts w:ascii="Calibri" w:hAnsi="Calibri"/>
                <w:sz w:val="24"/>
                <w:szCs w:val="24"/>
              </w:rPr>
              <w:t> farkındalığı: kuvvet</w:t>
            </w:r>
            <w:r w:rsidRPr="00120797">
              <w:rPr>
                <w:rFonts w:ascii="Calibri" w:hAnsi="Calibri" w:cs="Cambria Math"/>
                <w:sz w:val="24"/>
                <w:szCs w:val="24"/>
              </w:rPr>
              <w:t>‐</w:t>
            </w:r>
            <w:r w:rsidRPr="00120797">
              <w:rPr>
                <w:rFonts w:ascii="Calibri" w:hAnsi="Calibri"/>
                <w:sz w:val="24"/>
                <w:szCs w:val="24"/>
              </w:rPr>
              <w:t>zaman) olarak fırlatmayı içeren  etkinlikler yaptırılabilir. </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Pr="00D7727F" w:rsidRDefault="00751FC0">
            <w:pPr>
              <w:autoSpaceDE w:val="0"/>
              <w:autoSpaceDN w:val="0"/>
              <w:adjustRightInd w:val="0"/>
              <w:rPr>
                <w:sz w:val="22"/>
                <w:szCs w:val="22"/>
              </w:rPr>
            </w:pPr>
            <w:r w:rsidRPr="00D7727F">
              <w:rPr>
                <w:sz w:val="22"/>
                <w:szCs w:val="22"/>
              </w:rPr>
              <w:t>Yer değiştirme hareketleri gözlem formu ve yürüme becerisi gözlem formu ile değerlendirilir.</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E92E3F" w:rsidP="001340BC">
            <w:pPr>
              <w:autoSpaceDE w:val="0"/>
              <w:autoSpaceDN w:val="0"/>
              <w:adjustRightInd w:val="0"/>
            </w:pPr>
            <w:proofErr w:type="gramStart"/>
            <w:r>
              <w:t>karton</w:t>
            </w:r>
            <w:proofErr w:type="gramEnd"/>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b/>
                <w:bCs/>
              </w:rPr>
            </w:pPr>
            <w:r>
              <w:rPr>
                <w:b/>
                <w:bCs/>
              </w:rPr>
              <w:t>Çocuklar;</w:t>
            </w:r>
          </w:p>
          <w:p w:rsidR="00751FC0" w:rsidRDefault="00751FC0">
            <w:pPr>
              <w:autoSpaceDE w:val="0"/>
              <w:autoSpaceDN w:val="0"/>
              <w:adjustRightInd w:val="0"/>
            </w:pPr>
            <w:r>
              <w:t xml:space="preserve">• Sağlıklı olmak için günlük yaşamda yürümenin </w:t>
            </w:r>
            <w:proofErr w:type="gramStart"/>
            <w:r>
              <w:t>önemini  tartışmaya</w:t>
            </w:r>
            <w:proofErr w:type="gramEnd"/>
            <w:r>
              <w:t xml:space="preserve">  teşvik edilir.</w:t>
            </w:r>
          </w:p>
          <w:p w:rsidR="00751FC0" w:rsidRDefault="00751FC0">
            <w:pPr>
              <w:autoSpaceDE w:val="0"/>
              <w:autoSpaceDN w:val="0"/>
              <w:adjustRightInd w:val="0"/>
            </w:pPr>
          </w:p>
        </w:tc>
      </w:tr>
      <w:tr w:rsidR="00751FC0" w:rsidTr="00751FC0">
        <w:trPr>
          <w:jc w:val="center"/>
        </w:trPr>
        <w:tc>
          <w:tcPr>
            <w:tcW w:w="1650"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700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4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83007B" w:rsidRDefault="0083007B" w:rsidP="0083007B">
      <w:pPr>
        <w:tabs>
          <w:tab w:val="left" w:pos="7797"/>
          <w:tab w:val="left" w:pos="8080"/>
          <w:tab w:val="left" w:pos="8222"/>
          <w:tab w:val="left" w:pos="8505"/>
        </w:tabs>
        <w:rPr>
          <w:b/>
          <w:sz w:val="22"/>
          <w:szCs w:val="22"/>
        </w:rPr>
      </w:pPr>
    </w:p>
    <w:p w:rsidR="0083007B" w:rsidRDefault="0083007B" w:rsidP="0083007B">
      <w:pPr>
        <w:tabs>
          <w:tab w:val="left" w:pos="7797"/>
          <w:tab w:val="left" w:pos="8080"/>
          <w:tab w:val="left" w:pos="8222"/>
          <w:tab w:val="left" w:pos="8505"/>
        </w:tabs>
        <w:rPr>
          <w:b/>
          <w:sz w:val="22"/>
          <w:szCs w:val="22"/>
        </w:rPr>
      </w:pPr>
    </w:p>
    <w:p w:rsidR="00F12134" w:rsidRDefault="00F12134" w:rsidP="00F12134">
      <w:pPr>
        <w:rPr>
          <w:sz w:val="24"/>
          <w:szCs w:val="24"/>
        </w:rPr>
      </w:pPr>
      <w:proofErr w:type="gramStart"/>
      <w:r>
        <w:rPr>
          <w:sz w:val="24"/>
          <w:szCs w:val="24"/>
        </w:rPr>
        <w:t>……………………..</w:t>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p>
    <w:p w:rsidR="00F12134" w:rsidRDefault="00F12134" w:rsidP="00F12134">
      <w:pPr>
        <w:rPr>
          <w:sz w:val="24"/>
          <w:szCs w:val="24"/>
        </w:rPr>
      </w:pPr>
    </w:p>
    <w:p w:rsidR="00F12134" w:rsidRPr="00ED1DE8" w:rsidRDefault="00F12134" w:rsidP="00F12134">
      <w:pPr>
        <w:rPr>
          <w:sz w:val="24"/>
          <w:szCs w:val="24"/>
        </w:rPr>
      </w:pPr>
      <w:r>
        <w:rPr>
          <w:sz w:val="24"/>
          <w:szCs w:val="24"/>
        </w:rPr>
        <w:t>SINIF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 YARD.</w:t>
      </w:r>
    </w:p>
    <w:p w:rsidR="00C063BD" w:rsidRDefault="002B3D2F">
      <w:r>
        <w:t xml:space="preserve"> </w:t>
      </w:r>
      <w:bookmarkStart w:id="0" w:name="_GoBack"/>
      <w:bookmarkEnd w:id="0"/>
    </w:p>
    <w:sectPr w:rsidR="00C063BD" w:rsidSect="00C063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mbria Math">
    <w:panose1 w:val="02040503050406030204"/>
    <w:charset w:val="A2"/>
    <w:family w:val="roman"/>
    <w:pitch w:val="variable"/>
    <w:sig w:usb0="E00002FF" w:usb1="42002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51FC0"/>
    <w:rsid w:val="00112783"/>
    <w:rsid w:val="00120797"/>
    <w:rsid w:val="001340BC"/>
    <w:rsid w:val="002B3D2F"/>
    <w:rsid w:val="0036511D"/>
    <w:rsid w:val="003B0FE7"/>
    <w:rsid w:val="003E7BE9"/>
    <w:rsid w:val="00577DCA"/>
    <w:rsid w:val="00751FC0"/>
    <w:rsid w:val="0083007B"/>
    <w:rsid w:val="008C183A"/>
    <w:rsid w:val="00A748B6"/>
    <w:rsid w:val="00AD152A"/>
    <w:rsid w:val="00B75F78"/>
    <w:rsid w:val="00C063BD"/>
    <w:rsid w:val="00C1749F"/>
    <w:rsid w:val="00D7727F"/>
    <w:rsid w:val="00E92E3F"/>
    <w:rsid w:val="00F12134"/>
    <w:rsid w:val="00FE07A1"/>
    <w:rsid w:val="00FF25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1127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11278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2492</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2016-08-20T12:38:00Z</dcterms:created>
  <dcterms:modified xsi:type="dcterms:W3CDTF">2016-08-20T12:38:00Z</dcterms:modified>
  <cp:category>www.sorubak.com</cp:category>
</cp:coreProperties>
</file>