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C0" w:rsidRPr="009677B7" w:rsidRDefault="00751FC0" w:rsidP="009677B7">
      <w:pPr>
        <w:pStyle w:val="KonuBal"/>
        <w:jc w:val="center"/>
        <w:rPr>
          <w:szCs w:val="24"/>
        </w:rPr>
      </w:pPr>
      <w:r w:rsidRPr="009677B7">
        <w:rPr>
          <w:szCs w:val="24"/>
        </w:rPr>
        <w:t>OYUN VE FİZİKİ ETKİNLİK DERSİ 1</w:t>
      </w:r>
      <w:r w:rsidR="0092192A" w:rsidRPr="009677B7">
        <w:rPr>
          <w:szCs w:val="24"/>
        </w:rPr>
        <w:t>5-16-17. HAFTA PLÂNLARI</w:t>
      </w:r>
    </w:p>
    <w:p w:rsidR="00751FC0" w:rsidRDefault="00751FC0" w:rsidP="00751FC0">
      <w:pPr>
        <w:rPr>
          <w:b/>
        </w:rPr>
      </w:pPr>
    </w:p>
    <w:tbl>
      <w:tblPr>
        <w:tblW w:w="10110"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4A0"/>
      </w:tblPr>
      <w:tblGrid>
        <w:gridCol w:w="1655"/>
        <w:gridCol w:w="6995"/>
        <w:gridCol w:w="1460"/>
      </w:tblGrid>
      <w:tr w:rsidR="00751FC0" w:rsidTr="00751FC0">
        <w:trPr>
          <w:cantSplit/>
          <w:jc w:val="center"/>
        </w:trPr>
        <w:tc>
          <w:tcPr>
            <w:tcW w:w="8655" w:type="dxa"/>
            <w:gridSpan w:val="2"/>
            <w:tcBorders>
              <w:top w:val="single" w:sz="2" w:space="0" w:color="999999"/>
              <w:left w:val="single" w:sz="2" w:space="0" w:color="999999"/>
              <w:bottom w:val="single" w:sz="2" w:space="0" w:color="999999"/>
              <w:right w:val="single" w:sz="4" w:space="0" w:color="auto"/>
            </w:tcBorders>
            <w:hideMark/>
          </w:tcPr>
          <w:p w:rsidR="00751FC0" w:rsidRDefault="00751FC0" w:rsidP="0092192A">
            <w:pPr>
              <w:tabs>
                <w:tab w:val="left" w:pos="7770"/>
              </w:tabs>
              <w:spacing w:line="220" w:lineRule="exact"/>
            </w:pPr>
            <w:r>
              <w:rPr>
                <w:b/>
              </w:rPr>
              <w:t>Sınıf: 4</w:t>
            </w:r>
            <w:r>
              <w:t xml:space="preserve">              </w:t>
            </w:r>
            <w:r>
              <w:rPr>
                <w:b/>
                <w:bCs/>
              </w:rPr>
              <w:t>Süre:</w:t>
            </w:r>
            <w:r w:rsidR="0092192A">
              <w:t xml:space="preserve">  40</w:t>
            </w:r>
            <w:r w:rsidR="009677B7">
              <w:t>+40+40+40 +40+</w:t>
            </w:r>
            <w:proofErr w:type="gramStart"/>
            <w:r w:rsidR="009677B7">
              <w:t>40</w:t>
            </w:r>
            <w:r w:rsidR="0092192A">
              <w:t xml:space="preserve">  </w:t>
            </w:r>
            <w:r>
              <w:t xml:space="preserve"> dakika</w:t>
            </w:r>
            <w:proofErr w:type="gramEnd"/>
            <w:r w:rsidR="009677B7">
              <w:t>= 6 DERS SAATİ</w:t>
            </w:r>
          </w:p>
        </w:tc>
        <w:tc>
          <w:tcPr>
            <w:tcW w:w="1462" w:type="dxa"/>
            <w:tcBorders>
              <w:top w:val="single" w:sz="2" w:space="0" w:color="999999"/>
              <w:left w:val="single" w:sz="4" w:space="0" w:color="auto"/>
              <w:bottom w:val="single" w:sz="2" w:space="0" w:color="999999"/>
              <w:right w:val="single" w:sz="2" w:space="0" w:color="999999"/>
            </w:tcBorders>
            <w:hideMark/>
          </w:tcPr>
          <w:p w:rsidR="00751FC0" w:rsidRDefault="00751FC0">
            <w:pPr>
              <w:tabs>
                <w:tab w:val="left" w:pos="7770"/>
              </w:tabs>
              <w:spacing w:line="220" w:lineRule="exact"/>
              <w:ind w:left="155"/>
            </w:pPr>
          </w:p>
        </w:tc>
      </w:tr>
      <w:tr w:rsidR="00751FC0" w:rsidTr="00751FC0">
        <w:trPr>
          <w:cantSplit/>
          <w:trHeight w:val="170"/>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color w:val="000000"/>
              </w:rPr>
            </w:pPr>
            <w:r>
              <w:rPr>
                <w:b/>
                <w:color w:val="000000"/>
              </w:rPr>
              <w:t xml:space="preserve">DERS </w:t>
            </w:r>
          </w:p>
        </w:tc>
        <w:tc>
          <w:tcPr>
            <w:tcW w:w="8460"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tabs>
                <w:tab w:val="left" w:pos="284"/>
              </w:tabs>
              <w:spacing w:line="240" w:lineRule="exact"/>
              <w:rPr>
                <w:b/>
              </w:rPr>
            </w:pPr>
            <w:r>
              <w:rPr>
                <w:b/>
                <w:color w:val="000000"/>
              </w:rPr>
              <w:t>OYUN VE FİZİKİ ETKİNLİK DERSİ</w:t>
            </w: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color w:val="000000"/>
              </w:rPr>
            </w:pPr>
            <w:r>
              <w:rPr>
                <w:b/>
              </w:rPr>
              <w:t xml:space="preserve">ETKİNLİK        </w:t>
            </w:r>
          </w:p>
        </w:tc>
        <w:tc>
          <w:tcPr>
            <w:tcW w:w="8460"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tabs>
                <w:tab w:val="left" w:pos="284"/>
              </w:tabs>
              <w:spacing w:line="240" w:lineRule="exact"/>
            </w:pPr>
          </w:p>
          <w:p w:rsidR="001F7707" w:rsidRDefault="001F7707">
            <w:pPr>
              <w:tabs>
                <w:tab w:val="left" w:pos="284"/>
              </w:tabs>
              <w:spacing w:line="240" w:lineRule="exact"/>
            </w:pPr>
            <w:r>
              <w:t>FİZİKİ ETKİNLİK PROGRAMI YAPIYORUM-UYGULUYORUM</w:t>
            </w: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KAZANIM</w:t>
            </w:r>
          </w:p>
        </w:tc>
        <w:tc>
          <w:tcPr>
            <w:tcW w:w="8460"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tabs>
                <w:tab w:val="left" w:pos="284"/>
              </w:tabs>
              <w:spacing w:line="240" w:lineRule="exact"/>
            </w:pPr>
          </w:p>
          <w:p w:rsidR="0092192A" w:rsidRPr="0092192A" w:rsidRDefault="0092192A">
            <w:pPr>
              <w:tabs>
                <w:tab w:val="left" w:pos="284"/>
              </w:tabs>
              <w:spacing w:line="240" w:lineRule="exact"/>
              <w:rPr>
                <w:sz w:val="22"/>
                <w:szCs w:val="22"/>
              </w:rPr>
            </w:pPr>
            <w:r w:rsidRPr="0092192A">
              <w:rPr>
                <w:rFonts w:ascii="Calibri" w:hAnsi="Calibri"/>
                <w:sz w:val="22"/>
                <w:szCs w:val="22"/>
              </w:rPr>
              <w:t>9.Fiziksel  uygunluğunu  geliştirecek  uygun  programlar  tasarlar</w:t>
            </w: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Kullanılacak Kartlar (Renk ve Numaralar)</w:t>
            </w:r>
          </w:p>
        </w:tc>
        <w:tc>
          <w:tcPr>
            <w:tcW w:w="8460" w:type="dxa"/>
            <w:gridSpan w:val="2"/>
            <w:tcBorders>
              <w:top w:val="single" w:sz="2" w:space="0" w:color="999999"/>
              <w:left w:val="single" w:sz="2" w:space="0" w:color="999999"/>
              <w:bottom w:val="single" w:sz="2" w:space="0" w:color="999999"/>
              <w:right w:val="single" w:sz="2" w:space="0" w:color="999999"/>
            </w:tcBorders>
            <w:hideMark/>
          </w:tcPr>
          <w:p w:rsidR="00751FC0" w:rsidRPr="0092192A" w:rsidRDefault="0092192A" w:rsidP="0092192A">
            <w:pPr>
              <w:autoSpaceDE w:val="0"/>
              <w:autoSpaceDN w:val="0"/>
              <w:adjustRightInd w:val="0"/>
              <w:rPr>
                <w:b/>
                <w:bCs/>
                <w:sz w:val="22"/>
                <w:szCs w:val="22"/>
              </w:rPr>
            </w:pPr>
            <w:r w:rsidRPr="0092192A">
              <w:rPr>
                <w:rFonts w:ascii="Calibri" w:hAnsi="Calibri"/>
                <w:sz w:val="22"/>
                <w:szCs w:val="22"/>
              </w:rPr>
              <w:t>Tüm kartlardan yararlanılmalıdır.  </w:t>
            </w: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Ders Alanı</w:t>
            </w:r>
          </w:p>
        </w:tc>
        <w:tc>
          <w:tcPr>
            <w:tcW w:w="8460"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r>
              <w:t>Sınıf ve Okul Bahçesi</w:t>
            </w: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Güvenlik</w:t>
            </w:r>
          </w:p>
        </w:tc>
        <w:tc>
          <w:tcPr>
            <w:tcW w:w="8460" w:type="dxa"/>
            <w:gridSpan w:val="2"/>
            <w:tcBorders>
              <w:top w:val="single" w:sz="2" w:space="0" w:color="999999"/>
              <w:left w:val="single" w:sz="2" w:space="0" w:color="999999"/>
              <w:bottom w:val="single" w:sz="2" w:space="0" w:color="999999"/>
              <w:right w:val="single" w:sz="2" w:space="0" w:color="999999"/>
            </w:tcBorders>
            <w:hideMark/>
          </w:tcPr>
          <w:p w:rsidR="00751FC0" w:rsidRDefault="0092192A" w:rsidP="0092192A">
            <w:pPr>
              <w:autoSpaceDE w:val="0"/>
              <w:autoSpaceDN w:val="0"/>
              <w:adjustRightInd w:val="0"/>
            </w:pPr>
            <w:r>
              <w:t>O</w:t>
            </w:r>
            <w:r w:rsidR="00751FC0">
              <w:t>yun alanını güvenli hâle getirin.</w:t>
            </w: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Oyunlar ve Fiziki Etkinlikler</w:t>
            </w:r>
          </w:p>
        </w:tc>
        <w:tc>
          <w:tcPr>
            <w:tcW w:w="8460" w:type="dxa"/>
            <w:gridSpan w:val="2"/>
            <w:tcBorders>
              <w:top w:val="single" w:sz="2" w:space="0" w:color="999999"/>
              <w:left w:val="single" w:sz="2" w:space="0" w:color="999999"/>
              <w:bottom w:val="single" w:sz="2" w:space="0" w:color="999999"/>
              <w:right w:val="single" w:sz="2" w:space="0" w:color="999999"/>
            </w:tcBorders>
          </w:tcPr>
          <w:p w:rsidR="00751FC0" w:rsidRDefault="00751FC0">
            <w:pPr>
              <w:autoSpaceDE w:val="0"/>
              <w:autoSpaceDN w:val="0"/>
              <w:adjustRightInd w:val="0"/>
              <w:rPr>
                <w:rStyle w:val="Vurgu"/>
                <w:i w:val="0"/>
              </w:rPr>
            </w:pPr>
          </w:p>
          <w:p w:rsidR="00E70636" w:rsidRDefault="00E70636" w:rsidP="00E70636">
            <w:pPr>
              <w:pStyle w:val="Default"/>
              <w:rPr>
                <w:color w:val="auto"/>
                <w:sz w:val="22"/>
                <w:szCs w:val="22"/>
              </w:rPr>
            </w:pPr>
            <w:r>
              <w:rPr>
                <w:b/>
                <w:bCs/>
                <w:color w:val="auto"/>
                <w:sz w:val="22"/>
                <w:szCs w:val="22"/>
              </w:rPr>
              <w:t xml:space="preserve">Kafa Ve Kuyruk Oyunu: </w:t>
            </w:r>
            <w:r>
              <w:rPr>
                <w:color w:val="auto"/>
                <w:sz w:val="22"/>
                <w:szCs w:val="22"/>
              </w:rPr>
              <w:t xml:space="preserve">Öğrenciler iki eşit gruba ayrılır ve geniş kolda birbirlerinin yüzlerine bakacak ve aralarında 5-6 metre olacak şekilde iki grup halinde </w:t>
            </w:r>
            <w:proofErr w:type="gramStart"/>
            <w:r>
              <w:rPr>
                <w:color w:val="auto"/>
                <w:sz w:val="22"/>
                <w:szCs w:val="22"/>
              </w:rPr>
              <w:t>sıralanırlar.Öğrenciler</w:t>
            </w:r>
            <w:proofErr w:type="gramEnd"/>
            <w:r>
              <w:rPr>
                <w:color w:val="auto"/>
                <w:sz w:val="22"/>
                <w:szCs w:val="22"/>
              </w:rPr>
              <w:t xml:space="preserve"> toplu oturuş pozisyonu alırlar ve el ele tutuşurlar. Grupların bir ucuna “Kafa”, diğer ucuna “Kuyruk” ismi verilir. Öğretmenin verdiği komuta göre (örneğin, kafa) tüm öğrenciler ellerini bırakmadan ayağa kalkar ve kuyruk tarafındaki en son iki öğrencinin kollarının altından geçerler. Tüm öğrenciler geçip başlangıç pozisyonunda otururlar. Ellerini bırakmadan düzgün şekilde oturmayı ilk tamamlayan grup 1 puan kazanır. Öğretmenin vereceği “kafa ya da kuyruk” komutu ile oyun devam eder. Süreye göre ilk 5 veya 10 puanı alan grup oyunu kazanır. </w:t>
            </w:r>
          </w:p>
          <w:p w:rsidR="00751FC0" w:rsidRDefault="00E70636" w:rsidP="0092192A">
            <w:pPr>
              <w:pStyle w:val="Default"/>
            </w:pPr>
            <w:r>
              <w:rPr>
                <w:b/>
                <w:bCs/>
                <w:color w:val="auto"/>
                <w:sz w:val="22"/>
                <w:szCs w:val="22"/>
              </w:rPr>
              <w:t xml:space="preserve">Paslaşma Yarışması: </w:t>
            </w:r>
            <w:r>
              <w:rPr>
                <w:color w:val="auto"/>
                <w:sz w:val="22"/>
                <w:szCs w:val="22"/>
              </w:rPr>
              <w:t xml:space="preserve">Sekizer kişilik gruplar arka arkaya tek sıra olurlar. Gruplar aynı sırada beklerken grupların iki, üç metre ilerisinde bir öğrenci elinde top ile bekler. Başlama komutuyla elindeki topu sırayla arkadaşlarına verir. Pası alıp veren öğrenciler kendi gruplarının arkasına geçerler. Bütün öğrenciler paslaşmayı tamamladıktan sonra önce bitiren grup puan </w:t>
            </w:r>
            <w:proofErr w:type="gramStart"/>
            <w:r>
              <w:rPr>
                <w:color w:val="auto"/>
                <w:sz w:val="22"/>
                <w:szCs w:val="22"/>
              </w:rPr>
              <w:t>alır</w:t>
            </w:r>
            <w:r w:rsidR="001F7707">
              <w:rPr>
                <w:color w:val="auto"/>
                <w:sz w:val="22"/>
                <w:szCs w:val="22"/>
              </w:rPr>
              <w:t>.benzer</w:t>
            </w:r>
            <w:proofErr w:type="gramEnd"/>
            <w:r w:rsidR="001F7707">
              <w:rPr>
                <w:color w:val="auto"/>
                <w:sz w:val="22"/>
                <w:szCs w:val="22"/>
              </w:rPr>
              <w:t xml:space="preserve"> oyunlar öğrenciler tarafından programlanarak, program dahilinde oynanır.</w:t>
            </w:r>
          </w:p>
          <w:p w:rsidR="0092192A" w:rsidRDefault="0092192A" w:rsidP="0092192A">
            <w:pPr>
              <w:pStyle w:val="Default"/>
            </w:pPr>
          </w:p>
          <w:p w:rsidR="0092192A" w:rsidRDefault="0092192A" w:rsidP="0092192A">
            <w:pPr>
              <w:pStyle w:val="Default"/>
            </w:pPr>
          </w:p>
          <w:p w:rsidR="0092192A" w:rsidRDefault="0092192A" w:rsidP="0092192A">
            <w:pPr>
              <w:pStyle w:val="Default"/>
            </w:pPr>
          </w:p>
          <w:p w:rsidR="0092192A" w:rsidRDefault="0092192A" w:rsidP="0092192A">
            <w:pPr>
              <w:pStyle w:val="Default"/>
            </w:pP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Açıklamalar</w:t>
            </w:r>
          </w:p>
        </w:tc>
        <w:tc>
          <w:tcPr>
            <w:tcW w:w="8460" w:type="dxa"/>
            <w:gridSpan w:val="2"/>
            <w:tcBorders>
              <w:top w:val="single" w:sz="2" w:space="0" w:color="999999"/>
              <w:left w:val="single" w:sz="2" w:space="0" w:color="999999"/>
              <w:bottom w:val="single" w:sz="2" w:space="0" w:color="999999"/>
              <w:right w:val="single" w:sz="2" w:space="0" w:color="999999"/>
            </w:tcBorders>
          </w:tcPr>
          <w:p w:rsidR="00751FC0" w:rsidRDefault="00751FC0">
            <w:pPr>
              <w:autoSpaceDE w:val="0"/>
              <w:autoSpaceDN w:val="0"/>
              <w:adjustRightInd w:val="0"/>
            </w:pPr>
          </w:p>
          <w:p w:rsidR="0092192A" w:rsidRPr="0092192A" w:rsidRDefault="0092192A">
            <w:pPr>
              <w:autoSpaceDE w:val="0"/>
              <w:autoSpaceDN w:val="0"/>
              <w:adjustRightInd w:val="0"/>
              <w:rPr>
                <w:rFonts w:ascii="Calibri" w:hAnsi="Calibri"/>
                <w:sz w:val="22"/>
                <w:szCs w:val="22"/>
              </w:rPr>
            </w:pPr>
            <w:r w:rsidRPr="0092192A">
              <w:rPr>
                <w:rFonts w:ascii="Calibri" w:hAnsi="Calibri"/>
                <w:sz w:val="22"/>
                <w:szCs w:val="22"/>
              </w:rPr>
              <w:t>Öğrencilere fiziksel uygunluklarını  geliştirecek orta ve yüksek şiddetli fiziki  etkinlik için haftalık etkinlik sıklığı, şiddeti,  süresi ve etkinlik tipinin ele alındığı basit  programlar yaptırılmalı; programları  uygulamaları ve uygulamalarının yazılı  kaydını tutmaları istenmelidir. Bu  kayıtlardaki bilgilerden yola çıkarak bilgi  işleme, değerlendirme ve yansıtma  yapmaları sağlanmalıdır</w:t>
            </w:r>
          </w:p>
          <w:p w:rsidR="00751FC0" w:rsidRDefault="00751FC0">
            <w:pPr>
              <w:autoSpaceDE w:val="0"/>
              <w:autoSpaceDN w:val="0"/>
              <w:adjustRightInd w:val="0"/>
              <w:rPr>
                <w:rStyle w:val="Vurgu"/>
                <w:i w:val="0"/>
                <w:iCs w:val="0"/>
              </w:rPr>
            </w:pP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Ölçme ve Değerlendirme</w:t>
            </w:r>
          </w:p>
        </w:tc>
        <w:tc>
          <w:tcPr>
            <w:tcW w:w="8460"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r>
              <w:t xml:space="preserve"> </w:t>
            </w:r>
            <w:proofErr w:type="gramStart"/>
            <w:r>
              <w:t>gözlem</w:t>
            </w:r>
            <w:proofErr w:type="gramEnd"/>
            <w:r>
              <w:t xml:space="preserve"> formu ile değerlendirilir.</w:t>
            </w: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Ekipman</w:t>
            </w:r>
          </w:p>
        </w:tc>
        <w:tc>
          <w:tcPr>
            <w:tcW w:w="8460"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Sağlık Anlayışı</w:t>
            </w:r>
          </w:p>
        </w:tc>
        <w:tc>
          <w:tcPr>
            <w:tcW w:w="8460" w:type="dxa"/>
            <w:gridSpan w:val="2"/>
            <w:tcBorders>
              <w:top w:val="single" w:sz="2" w:space="0" w:color="999999"/>
              <w:left w:val="single" w:sz="2" w:space="0" w:color="999999"/>
              <w:bottom w:val="single" w:sz="2" w:space="0" w:color="999999"/>
              <w:right w:val="single" w:sz="2" w:space="0" w:color="999999"/>
            </w:tcBorders>
          </w:tcPr>
          <w:p w:rsidR="00751FC0" w:rsidRDefault="00751FC0">
            <w:pPr>
              <w:autoSpaceDE w:val="0"/>
              <w:autoSpaceDN w:val="0"/>
              <w:adjustRightInd w:val="0"/>
              <w:rPr>
                <w:b/>
                <w:bCs/>
              </w:rPr>
            </w:pPr>
            <w:r>
              <w:rPr>
                <w:b/>
                <w:bCs/>
              </w:rPr>
              <w:t>Çocuklar;</w:t>
            </w:r>
          </w:p>
          <w:p w:rsidR="00751FC0" w:rsidRDefault="00751FC0">
            <w:pPr>
              <w:autoSpaceDE w:val="0"/>
              <w:autoSpaceDN w:val="0"/>
              <w:adjustRightInd w:val="0"/>
            </w:pPr>
            <w:r>
              <w:t xml:space="preserve">• Sağlıklı olmak için günlük yaşamda </w:t>
            </w:r>
            <w:r w:rsidR="0092192A">
              <w:t xml:space="preserve">spor ve </w:t>
            </w:r>
            <w:proofErr w:type="gramStart"/>
            <w:r w:rsidR="0092192A">
              <w:t xml:space="preserve">oyunun </w:t>
            </w:r>
            <w:r>
              <w:t xml:space="preserve"> önemini</w:t>
            </w:r>
            <w:proofErr w:type="gramEnd"/>
            <w:r>
              <w:t xml:space="preserve">  tartışmaya  teşvik edilir.</w:t>
            </w:r>
          </w:p>
          <w:p w:rsidR="00751FC0" w:rsidRDefault="00751FC0">
            <w:pPr>
              <w:autoSpaceDE w:val="0"/>
              <w:autoSpaceDN w:val="0"/>
              <w:adjustRightInd w:val="0"/>
            </w:pPr>
          </w:p>
        </w:tc>
      </w:tr>
      <w:tr w:rsidR="00751FC0" w:rsidTr="00751FC0">
        <w:trPr>
          <w:jc w:val="center"/>
        </w:trPr>
        <w:tc>
          <w:tcPr>
            <w:tcW w:w="1650"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c>
          <w:tcPr>
            <w:tcW w:w="7005"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c>
          <w:tcPr>
            <w:tcW w:w="1455"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r>
    </w:tbl>
    <w:p w:rsidR="00751FC0" w:rsidRDefault="00751FC0" w:rsidP="00751FC0">
      <w:pPr>
        <w:tabs>
          <w:tab w:val="left" w:pos="7797"/>
        </w:tabs>
      </w:pPr>
    </w:p>
    <w:p w:rsidR="00751FC0" w:rsidRDefault="00751FC0" w:rsidP="00751FC0">
      <w:pPr>
        <w:tabs>
          <w:tab w:val="left" w:pos="7797"/>
        </w:tabs>
      </w:pPr>
    </w:p>
    <w:p w:rsidR="00751FC0" w:rsidRDefault="00751FC0" w:rsidP="00751FC0">
      <w:pPr>
        <w:tabs>
          <w:tab w:val="left" w:pos="7797"/>
        </w:tabs>
      </w:pPr>
    </w:p>
    <w:p w:rsidR="009677B7" w:rsidRDefault="009677B7" w:rsidP="009677B7">
      <w:pPr>
        <w:rPr>
          <w:sz w:val="24"/>
          <w:szCs w:val="24"/>
        </w:rPr>
      </w:pPr>
      <w:bookmarkStart w:id="0" w:name="_GoBack"/>
      <w:bookmarkEnd w:id="0"/>
      <w:proofErr w:type="gramStart"/>
      <w:r>
        <w:rPr>
          <w:sz w:val="24"/>
          <w:szCs w:val="24"/>
        </w:rPr>
        <w:t>……………………..</w:t>
      </w:r>
      <w:proofErr w:type="gramEnd"/>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proofErr w:type="gramStart"/>
      <w:r>
        <w:rPr>
          <w:sz w:val="24"/>
          <w:szCs w:val="24"/>
        </w:rPr>
        <w:t>……….…………….</w:t>
      </w:r>
      <w:proofErr w:type="gramEnd"/>
    </w:p>
    <w:p w:rsidR="009677B7" w:rsidRDefault="009677B7" w:rsidP="009677B7">
      <w:pPr>
        <w:rPr>
          <w:sz w:val="24"/>
          <w:szCs w:val="24"/>
        </w:rPr>
      </w:pPr>
    </w:p>
    <w:p w:rsidR="009677B7" w:rsidRPr="00ED1DE8" w:rsidRDefault="009677B7" w:rsidP="009677B7">
      <w:pPr>
        <w:rPr>
          <w:sz w:val="24"/>
          <w:szCs w:val="24"/>
        </w:rPr>
      </w:pPr>
      <w:r>
        <w:rPr>
          <w:sz w:val="24"/>
          <w:szCs w:val="24"/>
        </w:rPr>
        <w:t>SINIF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OKUL MÜDÜR YARD.</w:t>
      </w:r>
    </w:p>
    <w:p w:rsidR="00751FC0" w:rsidRDefault="00751FC0" w:rsidP="00751FC0">
      <w:pPr>
        <w:tabs>
          <w:tab w:val="left" w:pos="7797"/>
        </w:tabs>
      </w:pPr>
    </w:p>
    <w:p w:rsidR="00C063BD" w:rsidRDefault="00C063BD"/>
    <w:sectPr w:rsidR="00C063BD" w:rsidSect="00C063B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751FC0"/>
    <w:rsid w:val="001F7707"/>
    <w:rsid w:val="00344BC4"/>
    <w:rsid w:val="00751FC0"/>
    <w:rsid w:val="008C183A"/>
    <w:rsid w:val="0092192A"/>
    <w:rsid w:val="0094039F"/>
    <w:rsid w:val="00956440"/>
    <w:rsid w:val="009677B7"/>
    <w:rsid w:val="00C063BD"/>
    <w:rsid w:val="00E70636"/>
    <w:rsid w:val="00FE07A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C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KonuBalChar">
    <w:name w:val="Konu Başlığı Char"/>
    <w:basedOn w:val="VarsaylanParagrafYazTipi"/>
    <w:link w:val="KonuBal"/>
    <w:locked/>
    <w:rsid w:val="00751FC0"/>
    <w:rPr>
      <w:b/>
      <w:sz w:val="24"/>
    </w:rPr>
  </w:style>
  <w:style w:type="paragraph" w:customStyle="1" w:styleId="Default">
    <w:name w:val="Default"/>
    <w:rsid w:val="00751FC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KonuBal">
    <w:name w:val="Title"/>
    <w:basedOn w:val="Normal"/>
    <w:link w:val="KonuBalChar"/>
    <w:qFormat/>
    <w:rsid w:val="00751FC0"/>
    <w:pPr>
      <w:spacing w:before="100" w:beforeAutospacing="1" w:after="100" w:afterAutospacing="1"/>
    </w:pPr>
    <w:rPr>
      <w:rFonts w:asciiTheme="minorHAnsi" w:eastAsiaTheme="minorHAnsi" w:hAnsiTheme="minorHAnsi" w:cstheme="minorBidi"/>
      <w:b/>
      <w:sz w:val="24"/>
      <w:szCs w:val="22"/>
      <w:lang w:eastAsia="en-US"/>
    </w:rPr>
  </w:style>
  <w:style w:type="character" w:customStyle="1" w:styleId="KonuBalChar1">
    <w:name w:val="Konu Başlığı Char1"/>
    <w:basedOn w:val="VarsaylanParagrafYazTipi"/>
    <w:uiPriority w:val="10"/>
    <w:rsid w:val="00751FC0"/>
    <w:rPr>
      <w:rFonts w:asciiTheme="majorHAnsi" w:eastAsiaTheme="majorEastAsia" w:hAnsiTheme="majorHAnsi" w:cstheme="majorBidi"/>
      <w:color w:val="17365D" w:themeColor="text2" w:themeShade="BF"/>
      <w:spacing w:val="5"/>
      <w:kern w:val="28"/>
      <w:sz w:val="52"/>
      <w:szCs w:val="52"/>
      <w:lang w:eastAsia="tr-TR"/>
    </w:rPr>
  </w:style>
  <w:style w:type="character" w:styleId="Vurgu">
    <w:name w:val="Emphasis"/>
    <w:basedOn w:val="VarsaylanParagrafYazTipi"/>
    <w:qFormat/>
    <w:rsid w:val="00751FC0"/>
    <w:rPr>
      <w:i/>
      <w:iCs/>
    </w:rPr>
  </w:style>
  <w:style w:type="character" w:styleId="Kpr">
    <w:name w:val="Hyperlink"/>
    <w:basedOn w:val="VarsaylanParagrafYazTipi"/>
    <w:uiPriority w:val="99"/>
    <w:unhideWhenUsed/>
    <w:rsid w:val="0094039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C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KonuBalChar">
    <w:name w:val="Konu Başlığı Char"/>
    <w:basedOn w:val="VarsaylanParagrafYazTipi"/>
    <w:link w:val="KonuBal"/>
    <w:locked/>
    <w:rsid w:val="00751FC0"/>
    <w:rPr>
      <w:b/>
      <w:sz w:val="24"/>
    </w:rPr>
  </w:style>
  <w:style w:type="paragraph" w:customStyle="1" w:styleId="Default">
    <w:name w:val="Default"/>
    <w:rsid w:val="00751FC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KonuBal">
    <w:name w:val="Title"/>
    <w:basedOn w:val="Normal"/>
    <w:link w:val="KonuBalChar"/>
    <w:qFormat/>
    <w:rsid w:val="00751FC0"/>
    <w:pPr>
      <w:spacing w:before="100" w:beforeAutospacing="1" w:after="100" w:afterAutospacing="1"/>
    </w:pPr>
    <w:rPr>
      <w:rFonts w:asciiTheme="minorHAnsi" w:eastAsiaTheme="minorHAnsi" w:hAnsiTheme="minorHAnsi" w:cstheme="minorBidi"/>
      <w:b/>
      <w:sz w:val="24"/>
      <w:szCs w:val="22"/>
      <w:lang w:eastAsia="en-US"/>
    </w:rPr>
  </w:style>
  <w:style w:type="character" w:customStyle="1" w:styleId="KonuBalChar1">
    <w:name w:val="Konu Başlığı Char1"/>
    <w:basedOn w:val="VarsaylanParagrafYazTipi"/>
    <w:uiPriority w:val="10"/>
    <w:rsid w:val="00751FC0"/>
    <w:rPr>
      <w:rFonts w:asciiTheme="majorHAnsi" w:eastAsiaTheme="majorEastAsia" w:hAnsiTheme="majorHAnsi" w:cstheme="majorBidi"/>
      <w:color w:val="17365D" w:themeColor="text2" w:themeShade="BF"/>
      <w:spacing w:val="5"/>
      <w:kern w:val="28"/>
      <w:sz w:val="52"/>
      <w:szCs w:val="52"/>
      <w:lang w:eastAsia="tr-TR"/>
    </w:rPr>
  </w:style>
  <w:style w:type="character" w:styleId="Vurgu">
    <w:name w:val="Emphasis"/>
    <w:basedOn w:val="VarsaylanParagrafYazTipi"/>
    <w:qFormat/>
    <w:rsid w:val="00751FC0"/>
    <w:rPr>
      <w:i/>
      <w:iCs/>
    </w:rPr>
  </w:style>
  <w:style w:type="character" w:styleId="Kpr">
    <w:name w:val="Hyperlink"/>
    <w:basedOn w:val="VarsaylanParagrafYazTipi"/>
    <w:uiPriority w:val="99"/>
    <w:unhideWhenUsed/>
    <w:rsid w:val="0094039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9410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353</Words>
  <Characters>2013</Characters>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2016-08-20T13:06:00Z</dcterms:created>
  <dcterms:modified xsi:type="dcterms:W3CDTF">2016-08-20T13:06:00Z</dcterms:modified>
  <cp:category>www.sorubak.com</cp:category>
</cp:coreProperties>
</file>