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1894" w:rsidRDefault="00C82D32" w:rsidP="00675153">
      <w:pPr>
        <w:spacing w:after="120" w:line="276" w:lineRule="auto"/>
        <w:jc w:val="center"/>
        <w:rPr>
          <w:b/>
          <w:sz w:val="24"/>
          <w:szCs w:val="24"/>
        </w:rPr>
      </w:pPr>
      <w:proofErr w:type="gramStart"/>
      <w:r>
        <w:rPr>
          <w:b/>
          <w:sz w:val="24"/>
          <w:szCs w:val="24"/>
        </w:rPr>
        <w:t>…………………………………………..</w:t>
      </w:r>
      <w:proofErr w:type="gramEnd"/>
      <w:r w:rsidR="006644F2">
        <w:rPr>
          <w:b/>
          <w:sz w:val="24"/>
          <w:szCs w:val="24"/>
        </w:rPr>
        <w:t xml:space="preserve"> </w:t>
      </w:r>
      <w:r w:rsidR="00703E9B" w:rsidRPr="00F0411D">
        <w:rPr>
          <w:b/>
          <w:sz w:val="24"/>
          <w:szCs w:val="24"/>
        </w:rPr>
        <w:t>İMAM HATİP</w:t>
      </w:r>
      <w:r w:rsidR="000A0FD1" w:rsidRPr="00F0411D">
        <w:rPr>
          <w:b/>
          <w:sz w:val="24"/>
          <w:szCs w:val="24"/>
        </w:rPr>
        <w:t xml:space="preserve"> ORTAOKULU </w:t>
      </w:r>
    </w:p>
    <w:p w:rsidR="00481894" w:rsidRDefault="000A0FD1" w:rsidP="00675153">
      <w:pPr>
        <w:spacing w:after="120" w:line="276" w:lineRule="auto"/>
        <w:jc w:val="center"/>
        <w:rPr>
          <w:b/>
          <w:sz w:val="24"/>
          <w:szCs w:val="24"/>
        </w:rPr>
      </w:pPr>
      <w:r w:rsidRPr="00F0411D">
        <w:rPr>
          <w:b/>
          <w:sz w:val="24"/>
          <w:szCs w:val="24"/>
        </w:rPr>
        <w:t>201</w:t>
      </w:r>
      <w:r w:rsidR="00C82D32">
        <w:rPr>
          <w:b/>
          <w:sz w:val="24"/>
          <w:szCs w:val="24"/>
        </w:rPr>
        <w:t>5</w:t>
      </w:r>
      <w:r w:rsidRPr="00F0411D">
        <w:rPr>
          <w:b/>
          <w:sz w:val="24"/>
          <w:szCs w:val="24"/>
        </w:rPr>
        <w:t xml:space="preserve"> - 201</w:t>
      </w:r>
      <w:r w:rsidR="00C82D32">
        <w:rPr>
          <w:b/>
          <w:sz w:val="24"/>
          <w:szCs w:val="24"/>
        </w:rPr>
        <w:t>6</w:t>
      </w:r>
      <w:r w:rsidRPr="00F0411D">
        <w:rPr>
          <w:b/>
          <w:sz w:val="24"/>
          <w:szCs w:val="24"/>
        </w:rPr>
        <w:t xml:space="preserve"> EĞİTİM - ÖĞRETİM YILI </w:t>
      </w:r>
    </w:p>
    <w:p w:rsidR="00481894" w:rsidRDefault="006644F2" w:rsidP="00675153">
      <w:pPr>
        <w:spacing w:after="120" w:line="276" w:lineRule="auto"/>
        <w:jc w:val="center"/>
        <w:rPr>
          <w:b/>
          <w:sz w:val="24"/>
          <w:szCs w:val="24"/>
        </w:rPr>
      </w:pPr>
      <w:r>
        <w:rPr>
          <w:b/>
          <w:sz w:val="24"/>
          <w:szCs w:val="24"/>
        </w:rPr>
        <w:t xml:space="preserve">TEMEL DİNİ BİLGİLER, KURAN-I KERİM, DKAB, </w:t>
      </w:r>
    </w:p>
    <w:p w:rsidR="00481894" w:rsidRDefault="006644F2" w:rsidP="00D170C1">
      <w:pPr>
        <w:spacing w:after="120" w:line="276" w:lineRule="auto"/>
        <w:jc w:val="center"/>
        <w:rPr>
          <w:b/>
          <w:sz w:val="24"/>
          <w:szCs w:val="24"/>
        </w:rPr>
      </w:pPr>
      <w:r>
        <w:rPr>
          <w:b/>
          <w:sz w:val="24"/>
          <w:szCs w:val="24"/>
        </w:rPr>
        <w:t>HZ. MUHAMMED’</w:t>
      </w:r>
      <w:r w:rsidR="00C82D32">
        <w:rPr>
          <w:b/>
          <w:sz w:val="24"/>
          <w:szCs w:val="24"/>
        </w:rPr>
        <w:t>İN</w:t>
      </w:r>
      <w:r>
        <w:rPr>
          <w:b/>
          <w:sz w:val="24"/>
          <w:szCs w:val="24"/>
        </w:rPr>
        <w:t xml:space="preserve"> HAYATI</w:t>
      </w:r>
      <w:r w:rsidR="00343666" w:rsidRPr="00F0411D">
        <w:rPr>
          <w:b/>
          <w:sz w:val="24"/>
          <w:szCs w:val="24"/>
        </w:rPr>
        <w:t xml:space="preserve"> </w:t>
      </w:r>
      <w:r w:rsidR="00C03698">
        <w:rPr>
          <w:b/>
          <w:sz w:val="24"/>
          <w:szCs w:val="24"/>
        </w:rPr>
        <w:t xml:space="preserve">ve ARAPÇA </w:t>
      </w:r>
      <w:r w:rsidR="000A0FD1" w:rsidRPr="00F0411D">
        <w:rPr>
          <w:b/>
          <w:sz w:val="24"/>
          <w:szCs w:val="24"/>
        </w:rPr>
        <w:t xml:space="preserve">DERSİ </w:t>
      </w:r>
      <w:r w:rsidR="00D170C1">
        <w:rPr>
          <w:b/>
          <w:sz w:val="24"/>
          <w:szCs w:val="24"/>
        </w:rPr>
        <w:t>2</w:t>
      </w:r>
      <w:r w:rsidR="000A0FD1" w:rsidRPr="00F0411D">
        <w:rPr>
          <w:b/>
          <w:sz w:val="24"/>
          <w:szCs w:val="24"/>
        </w:rPr>
        <w:t>. DÖ</w:t>
      </w:r>
      <w:bookmarkStart w:id="0" w:name="_GoBack"/>
      <w:bookmarkEnd w:id="0"/>
      <w:r w:rsidR="000A0FD1" w:rsidRPr="00F0411D">
        <w:rPr>
          <w:b/>
          <w:sz w:val="24"/>
          <w:szCs w:val="24"/>
        </w:rPr>
        <w:t>NEM</w:t>
      </w:r>
      <w:r w:rsidR="009F7F3C">
        <w:rPr>
          <w:b/>
          <w:sz w:val="24"/>
          <w:szCs w:val="24"/>
        </w:rPr>
        <w:t xml:space="preserve"> </w:t>
      </w:r>
      <w:r w:rsidR="000A0FD1" w:rsidRPr="00F0411D">
        <w:rPr>
          <w:b/>
          <w:sz w:val="24"/>
          <w:szCs w:val="24"/>
        </w:rPr>
        <w:t xml:space="preserve">BAŞI </w:t>
      </w:r>
    </w:p>
    <w:p w:rsidR="000A0FD1" w:rsidRPr="00F0411D" w:rsidRDefault="000A0FD1" w:rsidP="00675153">
      <w:pPr>
        <w:spacing w:after="120" w:line="276" w:lineRule="auto"/>
        <w:jc w:val="center"/>
        <w:rPr>
          <w:sz w:val="24"/>
          <w:szCs w:val="24"/>
        </w:rPr>
      </w:pPr>
      <w:r w:rsidRPr="00F0411D">
        <w:rPr>
          <w:b/>
          <w:sz w:val="24"/>
          <w:szCs w:val="24"/>
        </w:rPr>
        <w:t>ZÜMRE ÖĞRETMENLERİ TOPLANTI TUTANAĞI</w:t>
      </w:r>
    </w:p>
    <w:tbl>
      <w:tblPr>
        <w:tblStyle w:val="AkGlgeleme-Vurgu3"/>
        <w:tblpPr w:leftFromText="141" w:rightFromText="141" w:vertAnchor="text" w:horzAnchor="margin" w:tblpXSpec="center" w:tblpY="568"/>
        <w:tblW w:w="10065" w:type="dxa"/>
        <w:tblLook w:val="0000"/>
      </w:tblPr>
      <w:tblGrid>
        <w:gridCol w:w="3638"/>
        <w:gridCol w:w="6427"/>
      </w:tblGrid>
      <w:tr w:rsidR="006745A0" w:rsidRPr="009A4091" w:rsidTr="00C82D32">
        <w:trPr>
          <w:cnfStyle w:val="000000100000"/>
          <w:trHeight w:val="351"/>
        </w:trPr>
        <w:tc>
          <w:tcPr>
            <w:cnfStyle w:val="000010000000"/>
            <w:tcW w:w="3638" w:type="dxa"/>
          </w:tcPr>
          <w:p w:rsidR="000A0FD1" w:rsidRPr="009A4091" w:rsidRDefault="000A0FD1" w:rsidP="00675153">
            <w:pPr>
              <w:spacing w:after="120" w:line="360" w:lineRule="auto"/>
              <w:rPr>
                <w:b/>
                <w:color w:val="000000"/>
                <w:sz w:val="24"/>
                <w:szCs w:val="24"/>
              </w:rPr>
            </w:pPr>
            <w:r w:rsidRPr="009A4091">
              <w:rPr>
                <w:b/>
                <w:color w:val="000000"/>
                <w:sz w:val="24"/>
                <w:szCs w:val="24"/>
              </w:rPr>
              <w:t>Toplantı No</w:t>
            </w:r>
          </w:p>
        </w:tc>
        <w:tc>
          <w:tcPr>
            <w:tcW w:w="6427" w:type="dxa"/>
          </w:tcPr>
          <w:p w:rsidR="000A0FD1" w:rsidRPr="009A4091" w:rsidRDefault="00D170C1" w:rsidP="00675153">
            <w:pPr>
              <w:spacing w:after="120" w:line="360" w:lineRule="auto"/>
              <w:cnfStyle w:val="000000100000"/>
              <w:rPr>
                <w:color w:val="000000"/>
                <w:sz w:val="24"/>
                <w:szCs w:val="24"/>
              </w:rPr>
            </w:pPr>
            <w:r>
              <w:rPr>
                <w:color w:val="000000"/>
                <w:sz w:val="24"/>
                <w:szCs w:val="24"/>
              </w:rPr>
              <w:t>: 2</w:t>
            </w:r>
          </w:p>
        </w:tc>
      </w:tr>
      <w:tr w:rsidR="006745A0" w:rsidRPr="009A4091" w:rsidTr="00C82D32">
        <w:trPr>
          <w:trHeight w:val="351"/>
        </w:trPr>
        <w:tc>
          <w:tcPr>
            <w:cnfStyle w:val="000010000000"/>
            <w:tcW w:w="3638" w:type="dxa"/>
          </w:tcPr>
          <w:p w:rsidR="000A0FD1" w:rsidRPr="009A4091" w:rsidRDefault="000A0FD1" w:rsidP="00675153">
            <w:pPr>
              <w:spacing w:after="120" w:line="360" w:lineRule="auto"/>
              <w:rPr>
                <w:b/>
                <w:color w:val="000000"/>
                <w:sz w:val="24"/>
                <w:szCs w:val="24"/>
              </w:rPr>
            </w:pPr>
            <w:r w:rsidRPr="009A4091">
              <w:rPr>
                <w:b/>
                <w:color w:val="000000"/>
                <w:sz w:val="24"/>
                <w:szCs w:val="24"/>
              </w:rPr>
              <w:t xml:space="preserve">Toplantının Öğretim Yılı </w:t>
            </w:r>
          </w:p>
        </w:tc>
        <w:tc>
          <w:tcPr>
            <w:tcW w:w="6427" w:type="dxa"/>
          </w:tcPr>
          <w:p w:rsidR="000A0FD1" w:rsidRPr="009A4091" w:rsidRDefault="000A0FD1" w:rsidP="00C82D32">
            <w:pPr>
              <w:spacing w:after="120" w:line="360" w:lineRule="auto"/>
              <w:cnfStyle w:val="000000000000"/>
              <w:rPr>
                <w:color w:val="000000"/>
                <w:sz w:val="24"/>
                <w:szCs w:val="24"/>
              </w:rPr>
            </w:pPr>
            <w:r w:rsidRPr="009A4091">
              <w:rPr>
                <w:color w:val="000000"/>
                <w:sz w:val="24"/>
                <w:szCs w:val="24"/>
              </w:rPr>
              <w:t>: 201</w:t>
            </w:r>
            <w:r w:rsidR="00C82D32">
              <w:rPr>
                <w:color w:val="000000"/>
                <w:sz w:val="24"/>
                <w:szCs w:val="24"/>
              </w:rPr>
              <w:t>5</w:t>
            </w:r>
            <w:r w:rsidRPr="009A4091">
              <w:rPr>
                <w:color w:val="000000"/>
                <w:sz w:val="24"/>
                <w:szCs w:val="24"/>
              </w:rPr>
              <w:t xml:space="preserve"> – 201</w:t>
            </w:r>
            <w:r w:rsidR="00C82D32">
              <w:rPr>
                <w:color w:val="000000"/>
                <w:sz w:val="24"/>
                <w:szCs w:val="24"/>
              </w:rPr>
              <w:t>6</w:t>
            </w:r>
          </w:p>
        </w:tc>
      </w:tr>
      <w:tr w:rsidR="006745A0" w:rsidRPr="009A4091" w:rsidTr="00C82D32">
        <w:trPr>
          <w:cnfStyle w:val="000000100000"/>
          <w:trHeight w:val="351"/>
        </w:trPr>
        <w:tc>
          <w:tcPr>
            <w:cnfStyle w:val="000010000000"/>
            <w:tcW w:w="3638" w:type="dxa"/>
          </w:tcPr>
          <w:p w:rsidR="000A0FD1" w:rsidRPr="009A4091" w:rsidRDefault="000A0FD1" w:rsidP="00675153">
            <w:pPr>
              <w:spacing w:after="120" w:line="360" w:lineRule="auto"/>
              <w:rPr>
                <w:b/>
                <w:color w:val="000000"/>
                <w:sz w:val="24"/>
                <w:szCs w:val="24"/>
              </w:rPr>
            </w:pPr>
            <w:r w:rsidRPr="009A4091">
              <w:rPr>
                <w:b/>
                <w:color w:val="000000"/>
                <w:sz w:val="24"/>
                <w:szCs w:val="24"/>
              </w:rPr>
              <w:t xml:space="preserve">Toplantının Dönemi </w:t>
            </w:r>
          </w:p>
        </w:tc>
        <w:tc>
          <w:tcPr>
            <w:tcW w:w="6427" w:type="dxa"/>
          </w:tcPr>
          <w:p w:rsidR="000A0FD1" w:rsidRPr="009A4091" w:rsidRDefault="000A0FD1" w:rsidP="00D170C1">
            <w:pPr>
              <w:spacing w:after="120" w:line="360" w:lineRule="auto"/>
              <w:cnfStyle w:val="000000100000"/>
              <w:rPr>
                <w:color w:val="000000"/>
                <w:sz w:val="24"/>
                <w:szCs w:val="24"/>
              </w:rPr>
            </w:pPr>
            <w:r w:rsidRPr="009A4091">
              <w:rPr>
                <w:color w:val="000000"/>
                <w:sz w:val="24"/>
                <w:szCs w:val="24"/>
              </w:rPr>
              <w:t xml:space="preserve">: </w:t>
            </w:r>
            <w:r w:rsidR="00D170C1">
              <w:rPr>
                <w:color w:val="000000"/>
                <w:sz w:val="24"/>
                <w:szCs w:val="24"/>
              </w:rPr>
              <w:t>2</w:t>
            </w:r>
            <w:r w:rsidRPr="009A4091">
              <w:rPr>
                <w:color w:val="000000"/>
                <w:sz w:val="24"/>
                <w:szCs w:val="24"/>
              </w:rPr>
              <w:t>. Dönem</w:t>
            </w:r>
          </w:p>
        </w:tc>
      </w:tr>
      <w:tr w:rsidR="006745A0" w:rsidRPr="009A4091" w:rsidTr="00C82D32">
        <w:trPr>
          <w:trHeight w:val="351"/>
        </w:trPr>
        <w:tc>
          <w:tcPr>
            <w:cnfStyle w:val="000010000000"/>
            <w:tcW w:w="3638" w:type="dxa"/>
          </w:tcPr>
          <w:p w:rsidR="000A0FD1" w:rsidRPr="009A4091" w:rsidRDefault="000A0FD1" w:rsidP="00675153">
            <w:pPr>
              <w:pStyle w:val="Balk2"/>
              <w:spacing w:after="120" w:line="360" w:lineRule="auto"/>
              <w:ind w:firstLine="0"/>
              <w:jc w:val="left"/>
              <w:outlineLvl w:val="1"/>
              <w:rPr>
                <w:b/>
                <w:color w:val="000000"/>
                <w:szCs w:val="24"/>
              </w:rPr>
            </w:pPr>
            <w:r w:rsidRPr="009A4091">
              <w:rPr>
                <w:b/>
                <w:color w:val="000000"/>
                <w:szCs w:val="24"/>
              </w:rPr>
              <w:t>Toplantının Tarihi ve yeri</w:t>
            </w:r>
          </w:p>
        </w:tc>
        <w:tc>
          <w:tcPr>
            <w:tcW w:w="6427" w:type="dxa"/>
          </w:tcPr>
          <w:p w:rsidR="000A0FD1" w:rsidRPr="009A4091" w:rsidRDefault="000A0FD1" w:rsidP="00D170C1">
            <w:pPr>
              <w:pStyle w:val="Balk2"/>
              <w:spacing w:after="120" w:line="360" w:lineRule="auto"/>
              <w:ind w:firstLine="0"/>
              <w:jc w:val="left"/>
              <w:outlineLvl w:val="1"/>
              <w:cnfStyle w:val="000000000000"/>
              <w:rPr>
                <w:color w:val="000000"/>
                <w:szCs w:val="24"/>
              </w:rPr>
            </w:pPr>
            <w:r w:rsidRPr="009A4091">
              <w:rPr>
                <w:color w:val="000000"/>
                <w:szCs w:val="24"/>
              </w:rPr>
              <w:t xml:space="preserve">: </w:t>
            </w:r>
            <w:r w:rsidR="00D170C1">
              <w:rPr>
                <w:color w:val="000000"/>
                <w:szCs w:val="24"/>
              </w:rPr>
              <w:t>16</w:t>
            </w:r>
            <w:r w:rsidRPr="009A4091">
              <w:rPr>
                <w:color w:val="000000"/>
                <w:szCs w:val="24"/>
              </w:rPr>
              <w:t>.</w:t>
            </w:r>
            <w:r w:rsidR="00D170C1">
              <w:rPr>
                <w:color w:val="000000"/>
                <w:szCs w:val="24"/>
              </w:rPr>
              <w:t>02.</w:t>
            </w:r>
            <w:r w:rsidRPr="009A4091">
              <w:rPr>
                <w:color w:val="000000"/>
                <w:szCs w:val="24"/>
              </w:rPr>
              <w:t>201</w:t>
            </w:r>
            <w:r w:rsidR="00D170C1">
              <w:rPr>
                <w:color w:val="000000"/>
                <w:szCs w:val="24"/>
              </w:rPr>
              <w:t>6</w:t>
            </w:r>
            <w:r w:rsidRPr="009A4091">
              <w:rPr>
                <w:color w:val="000000"/>
                <w:szCs w:val="24"/>
              </w:rPr>
              <w:t xml:space="preserve"> Saat: 12.30 -  Öğretmenler Odası</w:t>
            </w:r>
          </w:p>
        </w:tc>
      </w:tr>
      <w:tr w:rsidR="006745A0" w:rsidRPr="009A4091" w:rsidTr="00C82D32">
        <w:trPr>
          <w:cnfStyle w:val="000000100000"/>
          <w:trHeight w:val="120"/>
        </w:trPr>
        <w:tc>
          <w:tcPr>
            <w:cnfStyle w:val="000010000000"/>
            <w:tcW w:w="3638" w:type="dxa"/>
          </w:tcPr>
          <w:p w:rsidR="000A0FD1" w:rsidRPr="009A4091" w:rsidRDefault="000A0FD1" w:rsidP="00675153">
            <w:pPr>
              <w:pStyle w:val="Balk2"/>
              <w:spacing w:after="120" w:line="360" w:lineRule="auto"/>
              <w:ind w:firstLine="0"/>
              <w:jc w:val="left"/>
              <w:outlineLvl w:val="1"/>
              <w:rPr>
                <w:b/>
                <w:color w:val="000000"/>
                <w:szCs w:val="24"/>
              </w:rPr>
            </w:pPr>
            <w:r w:rsidRPr="009A4091">
              <w:rPr>
                <w:b/>
                <w:color w:val="000000"/>
                <w:szCs w:val="24"/>
              </w:rPr>
              <w:t xml:space="preserve">Toplantının Başkanı </w:t>
            </w:r>
          </w:p>
        </w:tc>
        <w:tc>
          <w:tcPr>
            <w:tcW w:w="6427" w:type="dxa"/>
          </w:tcPr>
          <w:p w:rsidR="000A0FD1" w:rsidRPr="009A4091" w:rsidRDefault="000A0FD1" w:rsidP="00C82D32">
            <w:pPr>
              <w:pStyle w:val="Balk2"/>
              <w:spacing w:after="120" w:line="360" w:lineRule="auto"/>
              <w:ind w:firstLine="0"/>
              <w:jc w:val="left"/>
              <w:outlineLvl w:val="1"/>
              <w:cnfStyle w:val="000000100000"/>
              <w:rPr>
                <w:color w:val="000000"/>
                <w:szCs w:val="24"/>
              </w:rPr>
            </w:pPr>
            <w:r w:rsidRPr="009A4091">
              <w:rPr>
                <w:color w:val="000000"/>
                <w:szCs w:val="24"/>
              </w:rPr>
              <w:t xml:space="preserve">: </w:t>
            </w:r>
            <w:proofErr w:type="gramStart"/>
            <w:r w:rsidR="00C82D32">
              <w:rPr>
                <w:color w:val="000000"/>
                <w:szCs w:val="24"/>
              </w:rPr>
              <w:t>……………………………………</w:t>
            </w:r>
            <w:proofErr w:type="gramEnd"/>
            <w:r w:rsidRPr="009A4091">
              <w:rPr>
                <w:color w:val="000000"/>
                <w:szCs w:val="24"/>
              </w:rPr>
              <w:t xml:space="preserve">( </w:t>
            </w:r>
            <w:r w:rsidR="006644F2">
              <w:rPr>
                <w:color w:val="000000"/>
                <w:szCs w:val="24"/>
              </w:rPr>
              <w:t>Zümre Başkanı</w:t>
            </w:r>
            <w:r w:rsidRPr="009A4091">
              <w:rPr>
                <w:color w:val="000000"/>
                <w:szCs w:val="24"/>
              </w:rPr>
              <w:t>)</w:t>
            </w:r>
          </w:p>
        </w:tc>
      </w:tr>
      <w:tr w:rsidR="006745A0" w:rsidRPr="009A4091" w:rsidTr="00C82D32">
        <w:trPr>
          <w:trHeight w:val="72"/>
        </w:trPr>
        <w:tc>
          <w:tcPr>
            <w:cnfStyle w:val="000010000000"/>
            <w:tcW w:w="3638" w:type="dxa"/>
          </w:tcPr>
          <w:p w:rsidR="000A0FD1" w:rsidRPr="009A4091" w:rsidRDefault="000A0FD1" w:rsidP="00675153">
            <w:pPr>
              <w:spacing w:after="120" w:line="360" w:lineRule="auto"/>
              <w:rPr>
                <w:b/>
                <w:color w:val="000000"/>
                <w:sz w:val="24"/>
                <w:szCs w:val="24"/>
              </w:rPr>
            </w:pPr>
            <w:r w:rsidRPr="009A4091">
              <w:rPr>
                <w:b/>
                <w:color w:val="000000"/>
                <w:sz w:val="24"/>
                <w:szCs w:val="24"/>
              </w:rPr>
              <w:t xml:space="preserve">Toplantıya Katılanlar </w:t>
            </w:r>
          </w:p>
        </w:tc>
        <w:tc>
          <w:tcPr>
            <w:tcW w:w="6427" w:type="dxa"/>
          </w:tcPr>
          <w:p w:rsidR="00C82D32" w:rsidRPr="009A4091" w:rsidRDefault="000A0FD1" w:rsidP="00C82D32">
            <w:pPr>
              <w:spacing w:after="120" w:line="360" w:lineRule="auto"/>
              <w:cnfStyle w:val="000000000000"/>
              <w:rPr>
                <w:color w:val="000000"/>
                <w:sz w:val="24"/>
                <w:szCs w:val="24"/>
              </w:rPr>
            </w:pPr>
            <w:r w:rsidRPr="009A4091">
              <w:rPr>
                <w:color w:val="000000"/>
                <w:sz w:val="24"/>
                <w:szCs w:val="24"/>
              </w:rPr>
              <w:t xml:space="preserve">: </w:t>
            </w:r>
          </w:p>
          <w:p w:rsidR="000A0FD1" w:rsidRPr="009A4091" w:rsidRDefault="000A0FD1" w:rsidP="006644F2">
            <w:pPr>
              <w:spacing w:after="120" w:line="360" w:lineRule="auto"/>
              <w:cnfStyle w:val="000000000000"/>
              <w:rPr>
                <w:color w:val="000000"/>
                <w:sz w:val="24"/>
                <w:szCs w:val="24"/>
              </w:rPr>
            </w:pPr>
          </w:p>
        </w:tc>
      </w:tr>
    </w:tbl>
    <w:p w:rsidR="000A0FD1" w:rsidRPr="00F0411D" w:rsidRDefault="000A0FD1" w:rsidP="00675153">
      <w:pPr>
        <w:spacing w:after="120" w:line="360" w:lineRule="auto"/>
        <w:rPr>
          <w:sz w:val="24"/>
          <w:szCs w:val="24"/>
        </w:rPr>
      </w:pPr>
      <w:r w:rsidRPr="00F0411D">
        <w:rPr>
          <w:sz w:val="24"/>
          <w:szCs w:val="24"/>
        </w:rPr>
        <w:tab/>
      </w:r>
      <w:r w:rsidRPr="00F0411D">
        <w:rPr>
          <w:sz w:val="24"/>
          <w:szCs w:val="24"/>
        </w:rPr>
        <w:tab/>
      </w:r>
      <w:r w:rsidRPr="00F0411D">
        <w:rPr>
          <w:sz w:val="24"/>
          <w:szCs w:val="24"/>
        </w:rPr>
        <w:tab/>
      </w:r>
      <w:r w:rsidRPr="00F0411D">
        <w:rPr>
          <w:sz w:val="24"/>
          <w:szCs w:val="24"/>
        </w:rPr>
        <w:tab/>
      </w:r>
      <w:r w:rsidRPr="00F0411D">
        <w:rPr>
          <w:sz w:val="24"/>
          <w:szCs w:val="24"/>
        </w:rPr>
        <w:tab/>
      </w:r>
    </w:p>
    <w:p w:rsidR="00D170C1" w:rsidRPr="00D170C1" w:rsidRDefault="000A0FD1" w:rsidP="00D170C1">
      <w:pPr>
        <w:spacing w:after="80" w:line="276" w:lineRule="auto"/>
        <w:jc w:val="center"/>
        <w:rPr>
          <w:sz w:val="24"/>
          <w:szCs w:val="24"/>
        </w:rPr>
      </w:pPr>
      <w:r w:rsidRPr="00F0411D">
        <w:rPr>
          <w:b/>
          <w:sz w:val="24"/>
          <w:szCs w:val="24"/>
        </w:rPr>
        <w:br/>
      </w:r>
      <w:r w:rsidR="00D170C1" w:rsidRPr="00D170C1">
        <w:rPr>
          <w:b/>
          <w:sz w:val="24"/>
          <w:szCs w:val="24"/>
        </w:rPr>
        <w:t>GÜNDEM MADDELERİ</w:t>
      </w:r>
    </w:p>
    <w:p w:rsidR="00D170C1" w:rsidRPr="00D170C1" w:rsidRDefault="00D170C1" w:rsidP="00D170C1">
      <w:pPr>
        <w:numPr>
          <w:ilvl w:val="0"/>
          <w:numId w:val="9"/>
        </w:numPr>
        <w:spacing w:after="120" w:line="276" w:lineRule="auto"/>
        <w:ind w:left="924"/>
        <w:jc w:val="both"/>
        <w:rPr>
          <w:sz w:val="24"/>
          <w:szCs w:val="24"/>
        </w:rPr>
      </w:pPr>
      <w:r w:rsidRPr="00D170C1">
        <w:rPr>
          <w:sz w:val="24"/>
          <w:szCs w:val="24"/>
        </w:rPr>
        <w:t>Açılış, yoklama ve yazman seçimi.</w:t>
      </w:r>
    </w:p>
    <w:p w:rsidR="00D170C1" w:rsidRPr="00D170C1" w:rsidRDefault="00D170C1" w:rsidP="00D170C1">
      <w:pPr>
        <w:numPr>
          <w:ilvl w:val="0"/>
          <w:numId w:val="9"/>
        </w:numPr>
        <w:spacing w:after="120" w:line="276" w:lineRule="auto"/>
        <w:ind w:left="924"/>
        <w:jc w:val="both"/>
        <w:rPr>
          <w:sz w:val="24"/>
          <w:szCs w:val="24"/>
        </w:rPr>
      </w:pPr>
      <w:r w:rsidRPr="00D170C1">
        <w:rPr>
          <w:sz w:val="24"/>
          <w:szCs w:val="24"/>
        </w:rPr>
        <w:t>İlköğretim Kurumları Yönetmeliğinin Zümre Öğre</w:t>
      </w:r>
      <w:r w:rsidR="0007182E">
        <w:rPr>
          <w:sz w:val="24"/>
          <w:szCs w:val="24"/>
        </w:rPr>
        <w:t>tmenler Kurulu İle İlgili Olan 3</w:t>
      </w:r>
      <w:r w:rsidRPr="00D170C1">
        <w:rPr>
          <w:sz w:val="24"/>
          <w:szCs w:val="24"/>
        </w:rPr>
        <w:t>5. Maddesinin Okunması.</w:t>
      </w:r>
    </w:p>
    <w:p w:rsidR="00D170C1" w:rsidRPr="00D170C1" w:rsidRDefault="00D170C1" w:rsidP="00D170C1">
      <w:pPr>
        <w:numPr>
          <w:ilvl w:val="0"/>
          <w:numId w:val="9"/>
        </w:numPr>
        <w:spacing w:after="120" w:line="276" w:lineRule="auto"/>
        <w:ind w:left="924"/>
        <w:jc w:val="both"/>
        <w:outlineLvl w:val="0"/>
        <w:rPr>
          <w:sz w:val="24"/>
          <w:szCs w:val="24"/>
        </w:rPr>
      </w:pPr>
      <w:r w:rsidRPr="00D170C1">
        <w:rPr>
          <w:bCs/>
          <w:sz w:val="24"/>
          <w:szCs w:val="24"/>
        </w:rPr>
        <w:t>1739 / 2842 Sayılı Milli Eğitim Temel Kanunun 2. 10. ve 43. Maddelerinin okunup hatırlanması</w:t>
      </w:r>
    </w:p>
    <w:p w:rsidR="00D170C1" w:rsidRPr="00D170C1" w:rsidRDefault="00D170C1" w:rsidP="00D170C1">
      <w:pPr>
        <w:numPr>
          <w:ilvl w:val="0"/>
          <w:numId w:val="9"/>
        </w:numPr>
        <w:spacing w:after="120" w:line="276" w:lineRule="auto"/>
        <w:ind w:left="924"/>
        <w:jc w:val="both"/>
        <w:rPr>
          <w:sz w:val="24"/>
          <w:szCs w:val="24"/>
        </w:rPr>
      </w:pPr>
      <w:r w:rsidRPr="00D170C1">
        <w:rPr>
          <w:sz w:val="24"/>
          <w:szCs w:val="24"/>
        </w:rPr>
        <w:t>1. Dönem Sene Başı Zümresinde Alınan Kararların Okunarak, İncelenmesi.</w:t>
      </w:r>
    </w:p>
    <w:p w:rsidR="00D170C1" w:rsidRPr="00D170C1" w:rsidRDefault="00D170C1" w:rsidP="00D170C1">
      <w:pPr>
        <w:numPr>
          <w:ilvl w:val="0"/>
          <w:numId w:val="9"/>
        </w:numPr>
        <w:spacing w:after="120" w:line="276" w:lineRule="auto"/>
        <w:ind w:left="924"/>
        <w:jc w:val="both"/>
        <w:rPr>
          <w:bCs/>
          <w:iCs/>
          <w:sz w:val="24"/>
          <w:szCs w:val="24"/>
        </w:rPr>
      </w:pPr>
      <w:r w:rsidRPr="00D170C1">
        <w:rPr>
          <w:bCs/>
          <w:iCs/>
          <w:sz w:val="24"/>
          <w:szCs w:val="24"/>
        </w:rPr>
        <w:t>2015–2016 Eğitim - Öğretim Yılı I. Döneminin Başarı Açısından Değerlendirilmesi.</w:t>
      </w:r>
    </w:p>
    <w:p w:rsidR="00D170C1" w:rsidRPr="00D170C1" w:rsidRDefault="00D170C1" w:rsidP="00D170C1">
      <w:pPr>
        <w:numPr>
          <w:ilvl w:val="0"/>
          <w:numId w:val="9"/>
        </w:numPr>
        <w:spacing w:after="120" w:line="276" w:lineRule="auto"/>
        <w:ind w:left="924"/>
        <w:jc w:val="both"/>
        <w:rPr>
          <w:bCs/>
          <w:iCs/>
          <w:sz w:val="24"/>
          <w:szCs w:val="24"/>
        </w:rPr>
      </w:pPr>
      <w:r w:rsidRPr="00D170C1">
        <w:rPr>
          <w:bCs/>
          <w:iCs/>
          <w:sz w:val="24"/>
          <w:szCs w:val="24"/>
        </w:rPr>
        <w:t>II. Dönemde Başarıyı arttırmak için alınacak tedbirlerin görüşülmesi ve tespiti.</w:t>
      </w:r>
    </w:p>
    <w:p w:rsidR="00D170C1" w:rsidRPr="00D170C1" w:rsidRDefault="00D170C1" w:rsidP="00D170C1">
      <w:pPr>
        <w:numPr>
          <w:ilvl w:val="0"/>
          <w:numId w:val="9"/>
        </w:numPr>
        <w:spacing w:after="120" w:line="276" w:lineRule="auto"/>
        <w:ind w:left="924"/>
        <w:jc w:val="both"/>
        <w:rPr>
          <w:bCs/>
          <w:iCs/>
          <w:sz w:val="24"/>
          <w:szCs w:val="24"/>
        </w:rPr>
      </w:pPr>
      <w:r w:rsidRPr="00D170C1">
        <w:rPr>
          <w:bCs/>
          <w:iCs/>
          <w:sz w:val="24"/>
          <w:szCs w:val="24"/>
        </w:rPr>
        <w:t xml:space="preserve">I. </w:t>
      </w:r>
      <w:r w:rsidRPr="00D170C1">
        <w:rPr>
          <w:bCs/>
          <w:iCs/>
          <w:sz w:val="22"/>
          <w:szCs w:val="22"/>
        </w:rPr>
        <w:t>Dönem TEOG Okul başarısının değerlendirilmesi</w:t>
      </w:r>
      <w:r w:rsidRPr="00D170C1">
        <w:rPr>
          <w:bCs/>
          <w:iCs/>
          <w:sz w:val="26"/>
          <w:szCs w:val="26"/>
        </w:rPr>
        <w:t xml:space="preserve"> </w:t>
      </w:r>
    </w:p>
    <w:p w:rsidR="00D170C1" w:rsidRPr="00D170C1" w:rsidRDefault="00D170C1" w:rsidP="00D170C1">
      <w:pPr>
        <w:numPr>
          <w:ilvl w:val="0"/>
          <w:numId w:val="9"/>
        </w:numPr>
        <w:spacing w:after="120" w:line="276" w:lineRule="auto"/>
        <w:ind w:left="924"/>
        <w:jc w:val="both"/>
        <w:rPr>
          <w:sz w:val="24"/>
          <w:szCs w:val="24"/>
        </w:rPr>
      </w:pPr>
      <w:proofErr w:type="spellStart"/>
      <w:r w:rsidRPr="00D170C1">
        <w:rPr>
          <w:sz w:val="24"/>
          <w:szCs w:val="24"/>
        </w:rPr>
        <w:t>Ünitelendirilmiş</w:t>
      </w:r>
      <w:proofErr w:type="spellEnd"/>
      <w:r w:rsidRPr="00D170C1">
        <w:rPr>
          <w:sz w:val="24"/>
          <w:szCs w:val="24"/>
        </w:rPr>
        <w:t xml:space="preserve"> Yıllık Plan ve Günlük Planların Kullanımı.</w:t>
      </w:r>
    </w:p>
    <w:p w:rsidR="00D170C1" w:rsidRPr="00D170C1" w:rsidRDefault="00D170C1" w:rsidP="00D170C1">
      <w:pPr>
        <w:numPr>
          <w:ilvl w:val="0"/>
          <w:numId w:val="9"/>
        </w:numPr>
        <w:spacing w:after="120" w:line="276" w:lineRule="auto"/>
        <w:ind w:left="924"/>
        <w:jc w:val="both"/>
        <w:rPr>
          <w:sz w:val="24"/>
          <w:szCs w:val="24"/>
        </w:rPr>
      </w:pPr>
      <w:r w:rsidRPr="00D170C1">
        <w:rPr>
          <w:sz w:val="24"/>
          <w:szCs w:val="24"/>
        </w:rPr>
        <w:t xml:space="preserve">II. Dönem de yapılacak olan sınavlarda sorulacak olan soruların nitelikleri, adetleri ve zamanlarının </w:t>
      </w:r>
      <w:proofErr w:type="spellStart"/>
      <w:r w:rsidRPr="00D170C1">
        <w:rPr>
          <w:sz w:val="24"/>
          <w:szCs w:val="24"/>
        </w:rPr>
        <w:t>tesbiti</w:t>
      </w:r>
      <w:proofErr w:type="spellEnd"/>
      <w:r w:rsidRPr="00D170C1">
        <w:rPr>
          <w:sz w:val="24"/>
          <w:szCs w:val="24"/>
        </w:rPr>
        <w:t>.</w:t>
      </w:r>
    </w:p>
    <w:p w:rsidR="00D170C1" w:rsidRPr="00D170C1" w:rsidRDefault="00D170C1" w:rsidP="008D723A">
      <w:pPr>
        <w:numPr>
          <w:ilvl w:val="0"/>
          <w:numId w:val="9"/>
        </w:numPr>
        <w:spacing w:after="120" w:line="276" w:lineRule="auto"/>
        <w:ind w:left="924"/>
        <w:jc w:val="both"/>
        <w:rPr>
          <w:sz w:val="24"/>
          <w:szCs w:val="24"/>
        </w:rPr>
      </w:pPr>
      <w:r w:rsidRPr="00D170C1">
        <w:rPr>
          <w:sz w:val="24"/>
          <w:szCs w:val="24"/>
        </w:rPr>
        <w:t>Proje Ödevleri</w:t>
      </w:r>
      <w:r w:rsidR="008D723A">
        <w:rPr>
          <w:sz w:val="24"/>
          <w:szCs w:val="24"/>
        </w:rPr>
        <w:t xml:space="preserve"> </w:t>
      </w:r>
      <w:r w:rsidRPr="00D170C1">
        <w:rPr>
          <w:sz w:val="24"/>
          <w:szCs w:val="24"/>
        </w:rPr>
        <w:t>Verilme Takvimlerinin Belirlenmesi</w:t>
      </w:r>
    </w:p>
    <w:p w:rsidR="00D170C1" w:rsidRPr="00D170C1" w:rsidRDefault="00D170C1" w:rsidP="00D170C1">
      <w:pPr>
        <w:numPr>
          <w:ilvl w:val="0"/>
          <w:numId w:val="9"/>
        </w:numPr>
        <w:spacing w:after="120" w:line="276" w:lineRule="auto"/>
        <w:ind w:left="924"/>
        <w:jc w:val="both"/>
        <w:rPr>
          <w:bCs/>
          <w:iCs/>
          <w:sz w:val="24"/>
          <w:szCs w:val="24"/>
        </w:rPr>
      </w:pPr>
      <w:r w:rsidRPr="00D170C1">
        <w:rPr>
          <w:sz w:val="24"/>
          <w:szCs w:val="24"/>
        </w:rPr>
        <w:t>Derslerin işlenişinde uygulanacak yöntem ve teknikler, teknolojik araç – gereçlerden faydalanma konusunda karar alınması</w:t>
      </w:r>
    </w:p>
    <w:p w:rsidR="00D170C1" w:rsidRPr="00D170C1" w:rsidRDefault="00D170C1" w:rsidP="00D170C1">
      <w:pPr>
        <w:numPr>
          <w:ilvl w:val="0"/>
          <w:numId w:val="9"/>
        </w:numPr>
        <w:spacing w:after="120" w:line="276" w:lineRule="auto"/>
        <w:ind w:left="924"/>
        <w:jc w:val="both"/>
        <w:rPr>
          <w:sz w:val="24"/>
          <w:szCs w:val="24"/>
        </w:rPr>
      </w:pPr>
      <w:r w:rsidRPr="00D170C1">
        <w:rPr>
          <w:sz w:val="24"/>
          <w:szCs w:val="24"/>
        </w:rPr>
        <w:t xml:space="preserve">Diğer Zümre Öğretmenleri İle İşbirliğinin </w:t>
      </w:r>
      <w:proofErr w:type="spellStart"/>
      <w:r w:rsidRPr="00D170C1">
        <w:rPr>
          <w:sz w:val="24"/>
          <w:szCs w:val="24"/>
        </w:rPr>
        <w:t>Tesbit</w:t>
      </w:r>
      <w:proofErr w:type="spellEnd"/>
      <w:r w:rsidRPr="00D170C1">
        <w:rPr>
          <w:sz w:val="24"/>
          <w:szCs w:val="24"/>
        </w:rPr>
        <w:t xml:space="preserve"> Edilmesi. </w:t>
      </w:r>
    </w:p>
    <w:p w:rsidR="00D170C1" w:rsidRPr="00D170C1" w:rsidRDefault="00D170C1" w:rsidP="00D170C1">
      <w:pPr>
        <w:numPr>
          <w:ilvl w:val="0"/>
          <w:numId w:val="9"/>
        </w:numPr>
        <w:spacing w:after="120" w:line="276" w:lineRule="auto"/>
        <w:ind w:left="924"/>
        <w:jc w:val="both"/>
        <w:rPr>
          <w:sz w:val="24"/>
          <w:szCs w:val="24"/>
        </w:rPr>
      </w:pPr>
      <w:r w:rsidRPr="00D170C1">
        <w:rPr>
          <w:sz w:val="24"/>
          <w:szCs w:val="24"/>
        </w:rPr>
        <w:t>Atatürkçülük Konularına Derslerde Yer Verilmesi.</w:t>
      </w:r>
    </w:p>
    <w:p w:rsidR="00D170C1" w:rsidRPr="00D170C1" w:rsidRDefault="00D170C1" w:rsidP="00D170C1">
      <w:pPr>
        <w:numPr>
          <w:ilvl w:val="0"/>
          <w:numId w:val="9"/>
        </w:numPr>
        <w:spacing w:after="120" w:line="276" w:lineRule="auto"/>
        <w:ind w:left="924"/>
        <w:jc w:val="both"/>
        <w:rPr>
          <w:sz w:val="24"/>
          <w:szCs w:val="24"/>
        </w:rPr>
      </w:pPr>
      <w:r w:rsidRPr="00D170C1">
        <w:rPr>
          <w:sz w:val="24"/>
          <w:szCs w:val="24"/>
        </w:rPr>
        <w:t>Dilek Ve Temenniler.</w:t>
      </w:r>
    </w:p>
    <w:p w:rsidR="00D170C1" w:rsidRPr="00D170C1" w:rsidRDefault="00D170C1" w:rsidP="00D170C1">
      <w:pPr>
        <w:spacing w:after="120" w:line="276" w:lineRule="auto"/>
        <w:ind w:left="924"/>
        <w:jc w:val="both"/>
        <w:rPr>
          <w:sz w:val="24"/>
          <w:szCs w:val="24"/>
        </w:rPr>
      </w:pPr>
    </w:p>
    <w:p w:rsidR="00D170C1" w:rsidRPr="00D170C1" w:rsidRDefault="00D170C1" w:rsidP="00D170C1">
      <w:pPr>
        <w:spacing w:after="80" w:line="276" w:lineRule="auto"/>
        <w:ind w:left="1065"/>
        <w:jc w:val="both"/>
        <w:rPr>
          <w:rFonts w:ascii="Candara" w:hAnsi="Candara"/>
          <w:b/>
          <w:sz w:val="24"/>
          <w:szCs w:val="24"/>
        </w:rPr>
      </w:pPr>
    </w:p>
    <w:p w:rsidR="00D170C1" w:rsidRPr="00D170C1" w:rsidRDefault="00D170C1" w:rsidP="00D170C1">
      <w:pPr>
        <w:spacing w:after="80" w:line="276" w:lineRule="auto"/>
        <w:jc w:val="center"/>
        <w:rPr>
          <w:b/>
          <w:sz w:val="24"/>
          <w:szCs w:val="24"/>
        </w:rPr>
      </w:pPr>
      <w:r w:rsidRPr="00D170C1">
        <w:rPr>
          <w:b/>
          <w:sz w:val="24"/>
          <w:szCs w:val="24"/>
        </w:rPr>
        <w:t>GÜNDEM MADDELERİNİN GÖRÜŞÜLMESİ</w:t>
      </w:r>
    </w:p>
    <w:p w:rsidR="00D170C1" w:rsidRPr="00D170C1" w:rsidRDefault="00D170C1" w:rsidP="00D170C1">
      <w:pPr>
        <w:spacing w:after="80" w:line="276" w:lineRule="auto"/>
        <w:jc w:val="center"/>
        <w:rPr>
          <w:b/>
          <w:sz w:val="24"/>
          <w:szCs w:val="24"/>
        </w:rPr>
      </w:pPr>
    </w:p>
    <w:p w:rsidR="00D170C1" w:rsidRPr="00D170C1" w:rsidRDefault="00D170C1" w:rsidP="00D170C1">
      <w:pPr>
        <w:numPr>
          <w:ilvl w:val="0"/>
          <w:numId w:val="12"/>
        </w:numPr>
        <w:spacing w:after="120" w:line="276" w:lineRule="auto"/>
        <w:jc w:val="both"/>
        <w:rPr>
          <w:b/>
          <w:sz w:val="24"/>
          <w:szCs w:val="24"/>
          <w:u w:val="single"/>
        </w:rPr>
      </w:pPr>
      <w:r w:rsidRPr="00D170C1">
        <w:rPr>
          <w:b/>
          <w:sz w:val="24"/>
          <w:szCs w:val="24"/>
          <w:u w:val="single"/>
        </w:rPr>
        <w:t>Açılış ve Yoklama:</w:t>
      </w:r>
    </w:p>
    <w:p w:rsidR="00D170C1" w:rsidRPr="00D170C1" w:rsidRDefault="00D170C1" w:rsidP="00F17E92">
      <w:pPr>
        <w:spacing w:after="120" w:line="276" w:lineRule="auto"/>
        <w:ind w:firstLine="708"/>
        <w:contextualSpacing/>
        <w:rPr>
          <w:sz w:val="24"/>
          <w:szCs w:val="24"/>
        </w:rPr>
      </w:pPr>
      <w:r w:rsidRPr="00D170C1">
        <w:rPr>
          <w:sz w:val="24"/>
          <w:szCs w:val="24"/>
        </w:rPr>
        <w:t xml:space="preserve">Toplantı 2015 – 2016 Eğitim ve Öğretim yılı II. Döneminin okulumuz ve ülkemiz için hayırlı olması dilek ve temennileriyle açıldı. </w:t>
      </w:r>
    </w:p>
    <w:p w:rsidR="00F17E92" w:rsidRDefault="00D170C1" w:rsidP="00F17E92">
      <w:pPr>
        <w:spacing w:after="120" w:line="276" w:lineRule="auto"/>
        <w:ind w:firstLine="708"/>
        <w:contextualSpacing/>
        <w:rPr>
          <w:sz w:val="24"/>
          <w:szCs w:val="24"/>
        </w:rPr>
      </w:pPr>
      <w:r w:rsidRPr="00D170C1">
        <w:rPr>
          <w:sz w:val="24"/>
          <w:szCs w:val="24"/>
        </w:rPr>
        <w:t xml:space="preserve">Din Kültürü ve Ahlak Bilgisi Dersi Zümre Öğretmenler Kurulu, Zümre Başkanı </w:t>
      </w:r>
      <w:proofErr w:type="gramStart"/>
      <w:r w:rsidR="00F17E92">
        <w:rPr>
          <w:sz w:val="24"/>
          <w:szCs w:val="24"/>
        </w:rPr>
        <w:t>………………………….…….</w:t>
      </w:r>
      <w:proofErr w:type="gramEnd"/>
      <w:r w:rsidRPr="00D170C1">
        <w:rPr>
          <w:sz w:val="24"/>
          <w:szCs w:val="24"/>
        </w:rPr>
        <w:t xml:space="preserve"> </w:t>
      </w:r>
      <w:proofErr w:type="gramStart"/>
      <w:r w:rsidRPr="00D170C1">
        <w:rPr>
          <w:sz w:val="24"/>
          <w:szCs w:val="24"/>
        </w:rPr>
        <w:t>tarafından</w:t>
      </w:r>
      <w:proofErr w:type="gramEnd"/>
      <w:r w:rsidRPr="00D170C1">
        <w:rPr>
          <w:sz w:val="24"/>
          <w:szCs w:val="24"/>
        </w:rPr>
        <w:t xml:space="preserve"> gündem maddelerinin okunmasıyla başladı. </w:t>
      </w:r>
    </w:p>
    <w:p w:rsidR="00F17E92" w:rsidRDefault="00D170C1" w:rsidP="00F17E92">
      <w:pPr>
        <w:spacing w:after="120" w:line="276" w:lineRule="auto"/>
        <w:ind w:firstLine="708"/>
        <w:contextualSpacing/>
        <w:rPr>
          <w:sz w:val="24"/>
          <w:szCs w:val="24"/>
        </w:rPr>
      </w:pPr>
      <w:r w:rsidRPr="00D170C1">
        <w:rPr>
          <w:sz w:val="24"/>
          <w:szCs w:val="24"/>
        </w:rPr>
        <w:t xml:space="preserve">Yapılan yoklamada bütün zümre öğretmenlerinin hazır olduğu görülmüştür. </w:t>
      </w:r>
    </w:p>
    <w:p w:rsidR="00D170C1" w:rsidRPr="00D170C1" w:rsidRDefault="00D170C1" w:rsidP="00F17E92">
      <w:pPr>
        <w:spacing w:after="120" w:line="276" w:lineRule="auto"/>
        <w:ind w:firstLine="708"/>
        <w:contextualSpacing/>
        <w:rPr>
          <w:sz w:val="24"/>
          <w:szCs w:val="24"/>
        </w:rPr>
      </w:pPr>
      <w:r w:rsidRPr="00D170C1">
        <w:rPr>
          <w:sz w:val="24"/>
          <w:szCs w:val="24"/>
        </w:rPr>
        <w:t>Toplantıya Zümre öğretmen</w:t>
      </w:r>
      <w:r w:rsidR="00F17E92">
        <w:rPr>
          <w:sz w:val="24"/>
          <w:szCs w:val="24"/>
        </w:rPr>
        <w:t xml:space="preserve">leri </w:t>
      </w:r>
      <w:proofErr w:type="gramStart"/>
      <w:r w:rsidR="00F17E92">
        <w:rPr>
          <w:sz w:val="24"/>
          <w:szCs w:val="24"/>
        </w:rPr>
        <w:t>………………………………………….…</w:t>
      </w:r>
      <w:proofErr w:type="gramEnd"/>
      <w:r w:rsidRPr="00D170C1">
        <w:rPr>
          <w:sz w:val="24"/>
          <w:szCs w:val="24"/>
        </w:rPr>
        <w:t>katılmıştır.</w:t>
      </w:r>
    </w:p>
    <w:p w:rsidR="00D170C1" w:rsidRPr="00D170C1" w:rsidRDefault="00D170C1" w:rsidP="00F17E92">
      <w:pPr>
        <w:spacing w:after="120" w:line="276" w:lineRule="auto"/>
        <w:ind w:firstLine="708"/>
        <w:contextualSpacing/>
        <w:rPr>
          <w:sz w:val="24"/>
          <w:szCs w:val="24"/>
        </w:rPr>
      </w:pPr>
      <w:r w:rsidRPr="00D170C1">
        <w:rPr>
          <w:sz w:val="24"/>
          <w:szCs w:val="24"/>
        </w:rPr>
        <w:t xml:space="preserve">Yazman olarak ise </w:t>
      </w:r>
      <w:proofErr w:type="gramStart"/>
      <w:r w:rsidR="00F17E92">
        <w:rPr>
          <w:sz w:val="24"/>
          <w:szCs w:val="24"/>
        </w:rPr>
        <w:t>…………………………………………….</w:t>
      </w:r>
      <w:proofErr w:type="gramEnd"/>
      <w:r w:rsidRPr="00D170C1">
        <w:rPr>
          <w:sz w:val="24"/>
          <w:szCs w:val="24"/>
        </w:rPr>
        <w:t xml:space="preserve"> </w:t>
      </w:r>
      <w:proofErr w:type="gramStart"/>
      <w:r w:rsidRPr="00D170C1">
        <w:rPr>
          <w:sz w:val="24"/>
          <w:szCs w:val="24"/>
        </w:rPr>
        <w:t>seçilmiştir</w:t>
      </w:r>
      <w:proofErr w:type="gramEnd"/>
      <w:r w:rsidRPr="00D170C1">
        <w:rPr>
          <w:sz w:val="24"/>
          <w:szCs w:val="24"/>
        </w:rPr>
        <w:t>.</w:t>
      </w:r>
    </w:p>
    <w:p w:rsidR="00D170C1" w:rsidRPr="00D170C1" w:rsidRDefault="00D170C1" w:rsidP="00D170C1">
      <w:pPr>
        <w:spacing w:after="120" w:line="276" w:lineRule="auto"/>
        <w:ind w:firstLine="708"/>
        <w:contextualSpacing/>
        <w:jc w:val="both"/>
        <w:rPr>
          <w:sz w:val="24"/>
          <w:szCs w:val="24"/>
        </w:rPr>
      </w:pPr>
    </w:p>
    <w:p w:rsidR="00D170C1" w:rsidRPr="00D170C1" w:rsidRDefault="00D170C1" w:rsidP="00D170C1">
      <w:pPr>
        <w:numPr>
          <w:ilvl w:val="0"/>
          <w:numId w:val="12"/>
        </w:numPr>
        <w:spacing w:after="120" w:line="276" w:lineRule="auto"/>
        <w:jc w:val="both"/>
        <w:rPr>
          <w:b/>
          <w:sz w:val="24"/>
          <w:szCs w:val="24"/>
          <w:u w:val="single"/>
        </w:rPr>
      </w:pPr>
      <w:r w:rsidRPr="00D170C1">
        <w:rPr>
          <w:b/>
          <w:sz w:val="24"/>
          <w:szCs w:val="24"/>
          <w:u w:val="single"/>
        </w:rPr>
        <w:t>İlköğretim Kurumları Yönetmeliğinin Zümre Öğre</w:t>
      </w:r>
      <w:r w:rsidR="0007182E">
        <w:rPr>
          <w:b/>
          <w:sz w:val="24"/>
          <w:szCs w:val="24"/>
          <w:u w:val="single"/>
        </w:rPr>
        <w:t>tmenler Kurulu İle İlgili Olan 3</w:t>
      </w:r>
      <w:r w:rsidRPr="00D170C1">
        <w:rPr>
          <w:b/>
          <w:sz w:val="24"/>
          <w:szCs w:val="24"/>
          <w:u w:val="single"/>
        </w:rPr>
        <w:t>5. Maddesinin Okunması.</w:t>
      </w:r>
    </w:p>
    <w:p w:rsidR="00D170C1" w:rsidRPr="00D170C1" w:rsidRDefault="00D170C1" w:rsidP="00F17E92">
      <w:pPr>
        <w:spacing w:after="120" w:line="276" w:lineRule="auto"/>
        <w:ind w:firstLine="708"/>
        <w:contextualSpacing/>
        <w:jc w:val="both"/>
        <w:rPr>
          <w:sz w:val="24"/>
          <w:szCs w:val="24"/>
        </w:rPr>
      </w:pPr>
      <w:r w:rsidRPr="00D170C1">
        <w:rPr>
          <w:sz w:val="24"/>
          <w:szCs w:val="24"/>
        </w:rPr>
        <w:t xml:space="preserve">İlköğretim Kurumları Yönetmeliğinin Zümre Öğretmenler Kurulu İle İlgili Olan 35. Maddesi zümre başkanı </w:t>
      </w:r>
      <w:proofErr w:type="gramStart"/>
      <w:r w:rsidR="00F17E92">
        <w:rPr>
          <w:sz w:val="24"/>
          <w:szCs w:val="24"/>
        </w:rPr>
        <w:t>……………………………………………</w:t>
      </w:r>
      <w:proofErr w:type="gramEnd"/>
      <w:r w:rsidRPr="00D170C1">
        <w:rPr>
          <w:sz w:val="24"/>
          <w:szCs w:val="24"/>
        </w:rPr>
        <w:t xml:space="preserve"> </w:t>
      </w:r>
      <w:proofErr w:type="gramStart"/>
      <w:r w:rsidRPr="00D170C1">
        <w:rPr>
          <w:sz w:val="24"/>
          <w:szCs w:val="24"/>
        </w:rPr>
        <w:t>tarafından</w:t>
      </w:r>
      <w:proofErr w:type="gramEnd"/>
      <w:r w:rsidRPr="00D170C1">
        <w:rPr>
          <w:sz w:val="24"/>
          <w:szCs w:val="24"/>
        </w:rPr>
        <w:t xml:space="preserve"> okundu. </w:t>
      </w:r>
    </w:p>
    <w:p w:rsidR="00D170C1" w:rsidRPr="00D170C1" w:rsidRDefault="00D170C1" w:rsidP="00D170C1">
      <w:pPr>
        <w:spacing w:after="120" w:line="276" w:lineRule="auto"/>
        <w:ind w:firstLine="708"/>
        <w:contextualSpacing/>
        <w:jc w:val="both"/>
        <w:rPr>
          <w:sz w:val="24"/>
          <w:szCs w:val="24"/>
        </w:rPr>
      </w:pPr>
    </w:p>
    <w:p w:rsidR="00D170C1" w:rsidRPr="00D170C1" w:rsidRDefault="00D170C1" w:rsidP="00D170C1">
      <w:pPr>
        <w:spacing w:after="120" w:line="276" w:lineRule="auto"/>
        <w:ind w:firstLine="600"/>
        <w:jc w:val="both"/>
        <w:rPr>
          <w:color w:val="000000"/>
          <w:sz w:val="24"/>
          <w:szCs w:val="24"/>
        </w:rPr>
      </w:pPr>
      <w:r w:rsidRPr="00D170C1">
        <w:rPr>
          <w:b/>
          <w:color w:val="000000"/>
          <w:sz w:val="24"/>
          <w:szCs w:val="24"/>
        </w:rPr>
        <w:t xml:space="preserve">  İlköğretim Kurumları Yönetmeliği Madde 35:</w:t>
      </w:r>
    </w:p>
    <w:p w:rsidR="00D170C1" w:rsidRPr="00D170C1" w:rsidRDefault="00D170C1" w:rsidP="00D170C1">
      <w:pPr>
        <w:spacing w:after="120" w:line="276" w:lineRule="auto"/>
        <w:ind w:firstLine="600"/>
        <w:jc w:val="both"/>
        <w:outlineLvl w:val="0"/>
        <w:rPr>
          <w:color w:val="000000"/>
          <w:sz w:val="24"/>
          <w:szCs w:val="24"/>
        </w:rPr>
      </w:pPr>
      <w:r w:rsidRPr="00D170C1">
        <w:rPr>
          <w:color w:val="000000"/>
          <w:sz w:val="24"/>
          <w:szCs w:val="24"/>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D170C1" w:rsidRPr="00D170C1" w:rsidRDefault="00D170C1" w:rsidP="00D170C1">
      <w:pPr>
        <w:spacing w:after="120" w:line="276" w:lineRule="auto"/>
        <w:ind w:firstLine="600"/>
        <w:jc w:val="both"/>
        <w:outlineLvl w:val="0"/>
        <w:rPr>
          <w:color w:val="000000"/>
          <w:sz w:val="24"/>
          <w:szCs w:val="24"/>
        </w:rPr>
      </w:pPr>
      <w:r w:rsidRPr="00D170C1">
        <w:rPr>
          <w:color w:val="000000"/>
          <w:sz w:val="24"/>
          <w:szCs w:val="24"/>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D170C1" w:rsidRPr="00D170C1" w:rsidRDefault="00D170C1" w:rsidP="00D170C1">
      <w:pPr>
        <w:spacing w:after="120" w:line="276" w:lineRule="auto"/>
        <w:ind w:firstLine="600"/>
        <w:jc w:val="both"/>
        <w:outlineLvl w:val="0"/>
        <w:rPr>
          <w:color w:val="000000"/>
          <w:sz w:val="24"/>
          <w:szCs w:val="24"/>
        </w:rPr>
      </w:pPr>
      <w:r w:rsidRPr="00D170C1">
        <w:rPr>
          <w:color w:val="000000"/>
          <w:sz w:val="24"/>
          <w:szCs w:val="24"/>
        </w:rPr>
        <w:t xml:space="preserve">(3) Zümre öğretmenler kurulu, öğretmenler kurulunda yapılacak çalışma planına uygun olarak eğitim ve öğretim yılı başında, ortasında, sonunda ve ihtiyaç duyuldukça toplanır. Toplantılar, zümre </w:t>
      </w:r>
      <w:proofErr w:type="spellStart"/>
      <w:r w:rsidRPr="00D170C1">
        <w:rPr>
          <w:color w:val="000000"/>
          <w:sz w:val="24"/>
          <w:szCs w:val="24"/>
        </w:rPr>
        <w:t>öğretmnleri</w:t>
      </w:r>
      <w:proofErr w:type="spellEnd"/>
      <w:r w:rsidRPr="00D170C1">
        <w:rPr>
          <w:color w:val="000000"/>
          <w:sz w:val="24"/>
          <w:szCs w:val="24"/>
        </w:rPr>
        <w:t xml:space="preserve"> arasından seçimle belirlenen öğretmenin başkanlığında yapılır.</w:t>
      </w:r>
    </w:p>
    <w:p w:rsidR="00D170C1" w:rsidRPr="00D170C1" w:rsidRDefault="00D170C1" w:rsidP="00D170C1">
      <w:pPr>
        <w:spacing w:after="120" w:line="276" w:lineRule="auto"/>
        <w:ind w:firstLine="600"/>
        <w:jc w:val="both"/>
        <w:outlineLvl w:val="0"/>
        <w:rPr>
          <w:color w:val="000000"/>
          <w:sz w:val="24"/>
          <w:szCs w:val="24"/>
        </w:rPr>
      </w:pPr>
      <w:r w:rsidRPr="00D170C1">
        <w:rPr>
          <w:color w:val="000000"/>
          <w:sz w:val="24"/>
          <w:szCs w:val="24"/>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D170C1" w:rsidRPr="00D170C1" w:rsidRDefault="00D170C1" w:rsidP="00D170C1">
      <w:pPr>
        <w:spacing w:after="120" w:line="276" w:lineRule="auto"/>
        <w:ind w:firstLine="600"/>
        <w:jc w:val="both"/>
        <w:outlineLvl w:val="0"/>
        <w:rPr>
          <w:color w:val="000000"/>
          <w:sz w:val="24"/>
          <w:szCs w:val="24"/>
        </w:rPr>
      </w:pPr>
      <w:r w:rsidRPr="00D170C1">
        <w:rPr>
          <w:color w:val="000000"/>
          <w:sz w:val="24"/>
          <w:szCs w:val="24"/>
        </w:rPr>
        <w:t>(5) Ders yılı sonunda yapılan zümre öğretmenler kurulunda; daha önce yapılan zümre öğretmenler kurulu kararlarının izleme-değerlendirme raporu hazırlanır ve okul müdürlüğüne sunulur.</w:t>
      </w:r>
    </w:p>
    <w:p w:rsidR="00D170C1" w:rsidRPr="00D170C1" w:rsidRDefault="00D170C1" w:rsidP="00D170C1">
      <w:pPr>
        <w:spacing w:after="120" w:line="276" w:lineRule="auto"/>
        <w:ind w:left="1065"/>
        <w:jc w:val="both"/>
        <w:outlineLvl w:val="0"/>
        <w:rPr>
          <w:color w:val="000000"/>
          <w:sz w:val="24"/>
          <w:szCs w:val="24"/>
        </w:rPr>
      </w:pPr>
    </w:p>
    <w:p w:rsidR="00D170C1" w:rsidRPr="00D170C1" w:rsidRDefault="00D170C1" w:rsidP="00D170C1">
      <w:pPr>
        <w:spacing w:after="120" w:line="276" w:lineRule="auto"/>
        <w:ind w:firstLine="708"/>
        <w:jc w:val="both"/>
        <w:outlineLvl w:val="0"/>
        <w:rPr>
          <w:b/>
          <w:sz w:val="24"/>
          <w:szCs w:val="24"/>
        </w:rPr>
      </w:pPr>
      <w:r w:rsidRPr="00D170C1">
        <w:rPr>
          <w:b/>
          <w:color w:val="000000"/>
          <w:sz w:val="24"/>
          <w:szCs w:val="24"/>
        </w:rPr>
        <w:t xml:space="preserve">3- </w:t>
      </w:r>
      <w:r w:rsidRPr="00D170C1">
        <w:rPr>
          <w:b/>
          <w:bCs/>
          <w:sz w:val="24"/>
          <w:szCs w:val="24"/>
          <w:u w:val="single"/>
        </w:rPr>
        <w:t>1739 / 2842 Sayılı Milli Eğitim Temel Kanunun 2. 10. ve 43. Maddelerinin okunup hatırlanması.</w:t>
      </w:r>
    </w:p>
    <w:p w:rsidR="00D170C1" w:rsidRPr="00D170C1" w:rsidRDefault="00D170C1" w:rsidP="00D170C1">
      <w:pPr>
        <w:spacing w:after="120" w:line="276" w:lineRule="auto"/>
        <w:ind w:left="709"/>
        <w:jc w:val="both"/>
        <w:outlineLvl w:val="0"/>
        <w:rPr>
          <w:sz w:val="24"/>
          <w:szCs w:val="24"/>
        </w:rPr>
      </w:pPr>
      <w:r w:rsidRPr="00D170C1">
        <w:rPr>
          <w:bCs/>
          <w:sz w:val="24"/>
          <w:szCs w:val="24"/>
        </w:rPr>
        <w:t xml:space="preserve">İlgili maddeler kuruldaki üyelere ders öğretmeni </w:t>
      </w:r>
      <w:proofErr w:type="gramStart"/>
      <w:r w:rsidRPr="00D170C1">
        <w:rPr>
          <w:bCs/>
          <w:sz w:val="24"/>
          <w:szCs w:val="24"/>
        </w:rPr>
        <w:t>…………………………………</w:t>
      </w:r>
      <w:proofErr w:type="gramEnd"/>
      <w:r w:rsidRPr="00D170C1">
        <w:rPr>
          <w:bCs/>
          <w:sz w:val="24"/>
          <w:szCs w:val="24"/>
        </w:rPr>
        <w:t xml:space="preserve"> </w:t>
      </w:r>
      <w:proofErr w:type="gramStart"/>
      <w:r w:rsidRPr="00D170C1">
        <w:rPr>
          <w:bCs/>
          <w:sz w:val="24"/>
          <w:szCs w:val="24"/>
        </w:rPr>
        <w:t>tarafından</w:t>
      </w:r>
      <w:proofErr w:type="gramEnd"/>
      <w:r w:rsidRPr="00D170C1">
        <w:rPr>
          <w:bCs/>
          <w:sz w:val="24"/>
          <w:szCs w:val="24"/>
        </w:rPr>
        <w:t xml:space="preserve"> okundu.</w:t>
      </w:r>
    </w:p>
    <w:p w:rsidR="00D170C1" w:rsidRPr="00D170C1" w:rsidRDefault="00D170C1" w:rsidP="00D170C1">
      <w:pPr>
        <w:spacing w:after="120" w:line="276" w:lineRule="auto"/>
        <w:ind w:firstLine="705"/>
        <w:jc w:val="both"/>
        <w:rPr>
          <w:sz w:val="24"/>
          <w:szCs w:val="24"/>
        </w:rPr>
      </w:pPr>
      <w:r w:rsidRPr="00D170C1">
        <w:rPr>
          <w:sz w:val="24"/>
          <w:szCs w:val="24"/>
        </w:rPr>
        <w:t xml:space="preserve">Genel ve özel amaçlar bakımından 1739 sayılı Milli Eğitim Temel kanununun ilgili maddeleri zümre başkanınca okunarak açıklandı. Bu kanuna </w:t>
      </w:r>
      <w:r w:rsidRPr="00D170C1">
        <w:rPr>
          <w:i/>
          <w:iCs/>
          <w:sz w:val="24"/>
          <w:szCs w:val="24"/>
        </w:rPr>
        <w:t xml:space="preserve">göre ilköğretim; 6-14 yaşlarındaki çocukların </w:t>
      </w:r>
      <w:r w:rsidRPr="00D170C1">
        <w:rPr>
          <w:i/>
          <w:iCs/>
          <w:sz w:val="24"/>
          <w:szCs w:val="24"/>
        </w:rPr>
        <w:lastRenderedPageBreak/>
        <w:t>eğitim ve öğretimini kapsar.  İlköğretim kız ve erkek bütün vatandaşlar için zorunludur ve devlet okullarında parasızdır.</w:t>
      </w:r>
    </w:p>
    <w:p w:rsidR="00D170C1" w:rsidRPr="00D170C1" w:rsidRDefault="00D170C1" w:rsidP="00D170C1">
      <w:pPr>
        <w:tabs>
          <w:tab w:val="left" w:pos="567"/>
        </w:tabs>
        <w:spacing w:after="120" w:line="276" w:lineRule="auto"/>
        <w:jc w:val="both"/>
        <w:rPr>
          <w:bCs/>
          <w:sz w:val="24"/>
          <w:szCs w:val="24"/>
        </w:rPr>
      </w:pPr>
      <w:r w:rsidRPr="00D170C1">
        <w:rPr>
          <w:sz w:val="24"/>
          <w:szCs w:val="24"/>
        </w:rPr>
        <w:tab/>
      </w:r>
      <w:r w:rsidRPr="00D170C1">
        <w:rPr>
          <w:bCs/>
          <w:sz w:val="24"/>
          <w:szCs w:val="24"/>
        </w:rPr>
        <w:t>Madde 2- Türk Milli Eğitiminin genel amacı, Türk Milletinin bütün fertlerini,</w:t>
      </w:r>
    </w:p>
    <w:p w:rsidR="00D170C1" w:rsidRPr="00D170C1" w:rsidRDefault="00D170C1" w:rsidP="00D170C1">
      <w:pPr>
        <w:tabs>
          <w:tab w:val="left" w:pos="567"/>
        </w:tabs>
        <w:spacing w:after="120" w:line="276" w:lineRule="auto"/>
        <w:jc w:val="both"/>
        <w:rPr>
          <w:sz w:val="24"/>
          <w:szCs w:val="24"/>
        </w:rPr>
      </w:pPr>
      <w:r w:rsidRPr="00D170C1">
        <w:rPr>
          <w:b/>
          <w:sz w:val="24"/>
          <w:szCs w:val="24"/>
        </w:rPr>
        <w:tab/>
        <w:t>1</w:t>
      </w:r>
      <w:r w:rsidRPr="00D170C1">
        <w:rPr>
          <w:sz w:val="24"/>
          <w:szCs w:val="24"/>
        </w:rPr>
        <w:t xml:space="preserve">. Atatürk inkılap ve ilkelerine ve Anayasada ifadesini bulan Atatürk milliyetçiliğine bağlı; Türk Milletinin milli, ahlaki, insani, manevi ve kültürel değerlerini benimseyen, koruyan ve geliştiren; ailesini, vatanını, milletini seven ve daima yüceltmeye </w:t>
      </w:r>
      <w:proofErr w:type="gramStart"/>
      <w:r w:rsidRPr="00D170C1">
        <w:rPr>
          <w:sz w:val="24"/>
          <w:szCs w:val="24"/>
        </w:rPr>
        <w:t>çalışan;insan</w:t>
      </w:r>
      <w:proofErr w:type="gramEnd"/>
      <w:r w:rsidRPr="00D170C1">
        <w:rPr>
          <w:sz w:val="24"/>
          <w:szCs w:val="24"/>
        </w:rPr>
        <w:t xml:space="preserve"> haklarına ve Anayasanın başlangıcındaki temel ilkelere dayanan demokratik,laik ve sosyal bir hukuk devleti olan Türkiye Cumhuriyetine karşı görev ve sorumluluklarını bilen ve bunları davranış haline getirmiş yurttaşlar olarak yetiştirmek;</w:t>
      </w:r>
    </w:p>
    <w:p w:rsidR="00D170C1" w:rsidRPr="00D170C1" w:rsidRDefault="00D170C1" w:rsidP="00D170C1">
      <w:pPr>
        <w:tabs>
          <w:tab w:val="left" w:pos="567"/>
        </w:tabs>
        <w:spacing w:after="120" w:line="276" w:lineRule="auto"/>
        <w:jc w:val="both"/>
        <w:rPr>
          <w:sz w:val="24"/>
          <w:szCs w:val="24"/>
        </w:rPr>
      </w:pPr>
      <w:r w:rsidRPr="00D170C1">
        <w:rPr>
          <w:sz w:val="24"/>
          <w:szCs w:val="24"/>
        </w:rPr>
        <w:tab/>
      </w:r>
      <w:r w:rsidRPr="00D170C1">
        <w:rPr>
          <w:b/>
          <w:sz w:val="24"/>
          <w:szCs w:val="24"/>
        </w:rPr>
        <w:t>2</w:t>
      </w:r>
      <w:r w:rsidRPr="00D170C1">
        <w:rPr>
          <w:sz w:val="24"/>
          <w:szCs w:val="24"/>
        </w:rPr>
        <w:t xml:space="preserve">. Beden, zihin, ahlak, ruh ve duygu bakımlarından dengeli ve sağlıklı şekilde gelişmiş bir kişiliğe ve karaktere, hür ve bilimsel düşünme gücüne, geniş bir dünya görüşüne </w:t>
      </w:r>
      <w:proofErr w:type="gramStart"/>
      <w:r w:rsidRPr="00D170C1">
        <w:rPr>
          <w:sz w:val="24"/>
          <w:szCs w:val="24"/>
        </w:rPr>
        <w:t>sahip,insan</w:t>
      </w:r>
      <w:proofErr w:type="gramEnd"/>
      <w:r w:rsidRPr="00D170C1">
        <w:rPr>
          <w:sz w:val="24"/>
          <w:szCs w:val="24"/>
        </w:rPr>
        <w:t xml:space="preserve"> haklarına saygılı,kişilik ve teşebbüse değer veren topluma karşı sorumluluk duyan;yapıcı,yaratıcı ve verimli kişiler olarak yetiştirmek;</w:t>
      </w:r>
    </w:p>
    <w:p w:rsidR="00D170C1" w:rsidRPr="00D170C1" w:rsidRDefault="00D170C1" w:rsidP="00D170C1">
      <w:pPr>
        <w:tabs>
          <w:tab w:val="left" w:pos="567"/>
        </w:tabs>
        <w:spacing w:after="120" w:line="276" w:lineRule="auto"/>
        <w:jc w:val="both"/>
        <w:rPr>
          <w:sz w:val="24"/>
          <w:szCs w:val="24"/>
        </w:rPr>
      </w:pPr>
      <w:r w:rsidRPr="00D170C1">
        <w:rPr>
          <w:sz w:val="24"/>
          <w:szCs w:val="24"/>
        </w:rPr>
        <w:tab/>
      </w:r>
      <w:r w:rsidRPr="00D170C1">
        <w:rPr>
          <w:b/>
          <w:sz w:val="24"/>
          <w:szCs w:val="24"/>
        </w:rPr>
        <w:t>3</w:t>
      </w:r>
      <w:r w:rsidRPr="00D170C1">
        <w:rPr>
          <w:sz w:val="24"/>
          <w:szCs w:val="24"/>
        </w:rPr>
        <w:t>.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D170C1" w:rsidRPr="00D170C1" w:rsidRDefault="00D170C1" w:rsidP="00D170C1">
      <w:pPr>
        <w:tabs>
          <w:tab w:val="left" w:pos="567"/>
        </w:tabs>
        <w:spacing w:after="120" w:line="276" w:lineRule="auto"/>
        <w:jc w:val="both"/>
        <w:rPr>
          <w:sz w:val="24"/>
          <w:szCs w:val="24"/>
        </w:rPr>
      </w:pPr>
      <w:r w:rsidRPr="00D170C1">
        <w:rPr>
          <w:sz w:val="24"/>
          <w:szCs w:val="24"/>
        </w:rPr>
        <w:tab/>
        <w:t>Böylece, bir yandan Türk vatandaşlarının ve Türk toplumunun refah ve mutluluğunu arttırmak; öte yandan milli birlik ve bütünlük içinde iktisadi, sosyal ve kültürel kalkınmayı desteklemek ve hızlandırmak ve nihayet Türk Milletini çağdaş uygarlığın yapıcı, yaratıcı seçkin bir ortağı yapmaktır.</w:t>
      </w:r>
    </w:p>
    <w:p w:rsidR="00D170C1" w:rsidRPr="00D170C1" w:rsidRDefault="00D170C1" w:rsidP="00D170C1">
      <w:pPr>
        <w:tabs>
          <w:tab w:val="left" w:pos="567"/>
        </w:tabs>
        <w:spacing w:after="120" w:line="276" w:lineRule="auto"/>
        <w:jc w:val="both"/>
        <w:rPr>
          <w:sz w:val="24"/>
          <w:szCs w:val="24"/>
        </w:rPr>
      </w:pPr>
      <w:r w:rsidRPr="00D170C1">
        <w:rPr>
          <w:sz w:val="24"/>
          <w:szCs w:val="24"/>
        </w:rPr>
        <w:tab/>
      </w:r>
      <w:r w:rsidRPr="00D170C1">
        <w:rPr>
          <w:b/>
          <w:sz w:val="24"/>
          <w:szCs w:val="24"/>
        </w:rPr>
        <w:t>Madde 10-</w:t>
      </w:r>
      <w:r w:rsidRPr="00D170C1">
        <w:rPr>
          <w:sz w:val="24"/>
          <w:szCs w:val="24"/>
        </w:rPr>
        <w:t>Eğitim sistemimizin her derece ve her türü ile ilgili ders programlarının hazırlanıp uygulanmasında ve her türlü eğitim faaliyetlerinde Atatürk inkılâp ve ilkeleri ve Anayasada ifadesini bulmuş olan Atatürk milliyetçiliği temel olarak alınır. Milli ahlak ve milli kültürün bozulup yozlaşmadan kendimize has şekli ile evrensel kültür içinde korunup geliştirilmesine ve öğretilmesine önem verilir.</w:t>
      </w:r>
    </w:p>
    <w:p w:rsidR="00D170C1" w:rsidRPr="00D170C1" w:rsidRDefault="00D170C1" w:rsidP="00D170C1">
      <w:pPr>
        <w:tabs>
          <w:tab w:val="left" w:pos="8364"/>
        </w:tabs>
        <w:spacing w:after="120" w:line="276" w:lineRule="auto"/>
        <w:jc w:val="both"/>
        <w:rPr>
          <w:sz w:val="24"/>
          <w:szCs w:val="24"/>
        </w:rPr>
      </w:pPr>
      <w:r w:rsidRPr="00D170C1">
        <w:rPr>
          <w:sz w:val="24"/>
          <w:szCs w:val="24"/>
        </w:rPr>
        <w:t xml:space="preserve">         Milli birlik ve bütünlüğün temel unsurlarından biri olarak Türk dilinin eğitiminin her kademesinde, özellikleri bozulmadan ve aşırılığa kaçılmadan öğretilmesine önem verilir; çağdaş eğitim ve bilim dili halinde zenginleşmesine çalışır ve bu maksatla Atatürk Kültür, Dil ve Tarih Yüksek Kurumu ile işbirliği yapılarak Milli Eğitim Bakanlığınca gereken tedbirler alınır.</w:t>
      </w:r>
    </w:p>
    <w:p w:rsidR="00D170C1" w:rsidRPr="00D170C1" w:rsidRDefault="00D170C1" w:rsidP="00D170C1">
      <w:pPr>
        <w:tabs>
          <w:tab w:val="left" w:pos="8364"/>
        </w:tabs>
        <w:spacing w:after="120" w:line="276" w:lineRule="auto"/>
        <w:jc w:val="both"/>
        <w:rPr>
          <w:sz w:val="24"/>
          <w:szCs w:val="24"/>
        </w:rPr>
      </w:pPr>
      <w:r w:rsidRPr="00D170C1">
        <w:rPr>
          <w:b/>
          <w:sz w:val="24"/>
          <w:szCs w:val="24"/>
        </w:rPr>
        <w:t xml:space="preserve">          Madde 43- </w:t>
      </w:r>
      <w:r w:rsidRPr="00D170C1">
        <w:rPr>
          <w:sz w:val="24"/>
          <w:szCs w:val="24"/>
        </w:rPr>
        <w:t xml:space="preserve">Öğretmenlik, Devletin eğitim, öğretim ve bununla ilgili yönetim görevlerini üzerine alan özel bir ihtisas mesleğidir. Öğretmenler bu görevlerini Türk Milli Eğitiminin amaçlarına ve temel ilkelerine uygun olarak ifa etmekle yükümlüdürler. Öğretmenlik mesleğine hazırlık genel kültür, özel alan eğitimi ve pedagojik </w:t>
      </w:r>
      <w:proofErr w:type="gramStart"/>
      <w:r w:rsidRPr="00D170C1">
        <w:rPr>
          <w:sz w:val="24"/>
          <w:szCs w:val="24"/>
        </w:rPr>
        <w:t>formasyon</w:t>
      </w:r>
      <w:proofErr w:type="gramEnd"/>
      <w:r w:rsidRPr="00D170C1">
        <w:rPr>
          <w:sz w:val="24"/>
          <w:szCs w:val="24"/>
        </w:rPr>
        <w:t xml:space="preserve"> ile sağlanır.</w:t>
      </w:r>
    </w:p>
    <w:p w:rsidR="00D170C1" w:rsidRPr="00D170C1" w:rsidRDefault="00D170C1" w:rsidP="00D170C1">
      <w:pPr>
        <w:tabs>
          <w:tab w:val="left" w:pos="8364"/>
        </w:tabs>
        <w:spacing w:after="120" w:line="276" w:lineRule="auto"/>
        <w:jc w:val="both"/>
        <w:rPr>
          <w:sz w:val="24"/>
          <w:szCs w:val="24"/>
        </w:rPr>
      </w:pPr>
      <w:r w:rsidRPr="00D170C1">
        <w:rPr>
          <w:sz w:val="24"/>
          <w:szCs w:val="24"/>
        </w:rPr>
        <w:t xml:space="preserve">        Yukarıda belirtilen nitelikleri kazanabilmeleri için hangi öğretim kademesinde olursa olsun,            öğretmen adaylarının yüksek öğrenim görmelerinin sağlanması esastır. Bu öğrenim lisans öncesi, lisans ve lisansüstü seviyelerde yatay ve dikey geçişlerle de imkân verecek biçimde düzenlenir.</w:t>
      </w:r>
    </w:p>
    <w:p w:rsidR="00D170C1" w:rsidRPr="00D170C1" w:rsidRDefault="00D170C1" w:rsidP="00D170C1">
      <w:pPr>
        <w:numPr>
          <w:ilvl w:val="0"/>
          <w:numId w:val="28"/>
        </w:numPr>
        <w:spacing w:after="120" w:line="276" w:lineRule="auto"/>
        <w:jc w:val="both"/>
        <w:rPr>
          <w:b/>
          <w:sz w:val="24"/>
          <w:szCs w:val="24"/>
          <w:u w:val="single"/>
        </w:rPr>
      </w:pPr>
      <w:r w:rsidRPr="00D170C1">
        <w:rPr>
          <w:b/>
          <w:sz w:val="24"/>
          <w:szCs w:val="24"/>
          <w:u w:val="single"/>
        </w:rPr>
        <w:t>1. Dönem Sene Başı Zümresinde Alınan Kararların Okunarak, İncelenmesi</w:t>
      </w:r>
    </w:p>
    <w:p w:rsidR="00D170C1" w:rsidRPr="00D170C1" w:rsidRDefault="00D170C1" w:rsidP="00F17E92">
      <w:pPr>
        <w:spacing w:after="120" w:line="276" w:lineRule="auto"/>
        <w:ind w:firstLine="705"/>
        <w:jc w:val="both"/>
        <w:rPr>
          <w:sz w:val="24"/>
          <w:szCs w:val="24"/>
        </w:rPr>
      </w:pPr>
      <w:r w:rsidRPr="00D170C1">
        <w:rPr>
          <w:sz w:val="24"/>
          <w:szCs w:val="24"/>
        </w:rPr>
        <w:t xml:space="preserve">Zümre başkanı </w:t>
      </w:r>
      <w:proofErr w:type="gramStart"/>
      <w:r w:rsidR="00F17E92">
        <w:rPr>
          <w:sz w:val="24"/>
          <w:szCs w:val="24"/>
        </w:rPr>
        <w:t>…………………………………………….……</w:t>
      </w:r>
      <w:proofErr w:type="gramEnd"/>
      <w:r w:rsidRPr="00D170C1">
        <w:rPr>
          <w:sz w:val="24"/>
          <w:szCs w:val="24"/>
        </w:rPr>
        <w:t>sene başı zümre toplantı tutanağında alınan kararları okudu:</w:t>
      </w:r>
    </w:p>
    <w:p w:rsidR="00D170C1" w:rsidRPr="00D170C1" w:rsidRDefault="00F17E92" w:rsidP="00D170C1">
      <w:pPr>
        <w:tabs>
          <w:tab w:val="left" w:pos="8364"/>
        </w:tabs>
        <w:spacing w:after="120" w:line="276" w:lineRule="auto"/>
        <w:ind w:hanging="283"/>
        <w:jc w:val="both"/>
        <w:outlineLvl w:val="0"/>
        <w:rPr>
          <w:sz w:val="24"/>
          <w:szCs w:val="24"/>
        </w:rPr>
      </w:pPr>
      <w:r>
        <w:rPr>
          <w:b/>
          <w:sz w:val="24"/>
          <w:szCs w:val="24"/>
        </w:rPr>
        <w:tab/>
      </w:r>
      <w:r w:rsidR="00D170C1" w:rsidRPr="00D170C1">
        <w:rPr>
          <w:b/>
          <w:sz w:val="24"/>
          <w:szCs w:val="24"/>
        </w:rPr>
        <w:t xml:space="preserve">          1- </w:t>
      </w:r>
      <w:r w:rsidR="00D170C1" w:rsidRPr="00D170C1">
        <w:rPr>
          <w:bCs/>
          <w:sz w:val="24"/>
          <w:szCs w:val="24"/>
        </w:rPr>
        <w:t>Eğ</w:t>
      </w:r>
      <w:r w:rsidR="00D170C1" w:rsidRPr="00D170C1">
        <w:rPr>
          <w:sz w:val="24"/>
          <w:szCs w:val="24"/>
        </w:rPr>
        <w:t>itim ve öğretim yılının sonuna doğru sıcakların yoğunlaşması ve sınavlar dolayısıyla devamsızlıkların arttığı, yıllık planlar yapılırken bu durumun göz önünde bulundurulması gerektiği kararlaştırıldı.</w:t>
      </w:r>
    </w:p>
    <w:p w:rsidR="00D170C1" w:rsidRPr="00D170C1" w:rsidRDefault="00D170C1" w:rsidP="00D170C1">
      <w:pPr>
        <w:tabs>
          <w:tab w:val="left" w:pos="8364"/>
        </w:tabs>
        <w:spacing w:after="120" w:line="276" w:lineRule="auto"/>
        <w:ind w:hanging="283"/>
        <w:jc w:val="both"/>
        <w:outlineLvl w:val="0"/>
        <w:rPr>
          <w:sz w:val="24"/>
          <w:szCs w:val="24"/>
        </w:rPr>
      </w:pPr>
      <w:r w:rsidRPr="00D170C1">
        <w:rPr>
          <w:sz w:val="24"/>
          <w:szCs w:val="24"/>
        </w:rPr>
        <w:lastRenderedPageBreak/>
        <w:tab/>
      </w:r>
      <w:r w:rsidRPr="00D170C1">
        <w:rPr>
          <w:b/>
          <w:bCs/>
          <w:sz w:val="24"/>
          <w:szCs w:val="24"/>
        </w:rPr>
        <w:t xml:space="preserve">          2-</w:t>
      </w:r>
      <w:r w:rsidRPr="00D170C1">
        <w:rPr>
          <w:sz w:val="24"/>
          <w:szCs w:val="24"/>
        </w:rPr>
        <w:t xml:space="preserve"> 5-6-7-8. Sınıflar Meslek Dersleri Yıllık Planları Hazırlanırken Talim ve Terbiye Kurulu Başkanlığı tarafından yayınlanan Öğretim Programlarının (5-8. Sınıflar ) programlarının incelenerek, yıllık planların bu öğretim Programlarına göre hazırlanması kararlaştırıldı</w:t>
      </w:r>
      <w:proofErr w:type="gramStart"/>
      <w:r w:rsidRPr="00D170C1">
        <w:rPr>
          <w:sz w:val="24"/>
          <w:szCs w:val="24"/>
        </w:rPr>
        <w:t>..</w:t>
      </w:r>
      <w:proofErr w:type="gramEnd"/>
    </w:p>
    <w:p w:rsidR="00D170C1" w:rsidRPr="00D170C1" w:rsidRDefault="00D170C1" w:rsidP="00D170C1">
      <w:pPr>
        <w:tabs>
          <w:tab w:val="left" w:pos="8364"/>
        </w:tabs>
        <w:spacing w:after="120" w:line="276" w:lineRule="auto"/>
        <w:ind w:hanging="283"/>
        <w:jc w:val="both"/>
        <w:outlineLvl w:val="0"/>
        <w:rPr>
          <w:sz w:val="24"/>
          <w:szCs w:val="24"/>
        </w:rPr>
      </w:pPr>
      <w:r w:rsidRPr="00D170C1">
        <w:rPr>
          <w:sz w:val="24"/>
          <w:szCs w:val="24"/>
        </w:rPr>
        <w:tab/>
        <w:t xml:space="preserve">          </w:t>
      </w:r>
      <w:r w:rsidRPr="00D170C1">
        <w:rPr>
          <w:b/>
          <w:bCs/>
          <w:sz w:val="24"/>
          <w:szCs w:val="24"/>
        </w:rPr>
        <w:t>3-</w:t>
      </w:r>
      <w:r w:rsidRPr="00D170C1">
        <w:rPr>
          <w:sz w:val="24"/>
          <w:szCs w:val="24"/>
        </w:rPr>
        <w:t xml:space="preserve"> Yıllık planlar yapılırken Atatürk İlke ve İnkılaplarının planlara yansıtılması konusunda titizlik gösterilmesi kararlaştırıldı.</w:t>
      </w:r>
    </w:p>
    <w:p w:rsidR="00D170C1" w:rsidRPr="00D170C1" w:rsidRDefault="00D170C1" w:rsidP="00D170C1">
      <w:pPr>
        <w:tabs>
          <w:tab w:val="left" w:pos="8364"/>
        </w:tabs>
        <w:spacing w:after="120" w:line="276" w:lineRule="auto"/>
        <w:ind w:hanging="283"/>
        <w:jc w:val="both"/>
        <w:outlineLvl w:val="0"/>
        <w:rPr>
          <w:sz w:val="24"/>
          <w:szCs w:val="24"/>
        </w:rPr>
      </w:pPr>
      <w:r w:rsidRPr="00D170C1">
        <w:rPr>
          <w:sz w:val="24"/>
          <w:szCs w:val="24"/>
        </w:rPr>
        <w:t xml:space="preserve">               </w:t>
      </w:r>
      <w:r w:rsidRPr="00D170C1">
        <w:rPr>
          <w:b/>
          <w:bCs/>
          <w:sz w:val="24"/>
          <w:szCs w:val="24"/>
        </w:rPr>
        <w:t>4-</w:t>
      </w:r>
      <w:r w:rsidRPr="00D170C1">
        <w:rPr>
          <w:sz w:val="24"/>
          <w:szCs w:val="24"/>
        </w:rPr>
        <w:t xml:space="preserve"> </w:t>
      </w:r>
      <w:r w:rsidRPr="00D170C1">
        <w:rPr>
          <w:color w:val="000000"/>
          <w:sz w:val="24"/>
          <w:szCs w:val="24"/>
        </w:rPr>
        <w:t xml:space="preserve">Yıllık planlarda dersin genel, özel amaç ve ilkelerinin konulara ilgileri ölçüsünde yıllık planlara yerleştirilmesi kararlaştırıldı.      </w:t>
      </w:r>
    </w:p>
    <w:p w:rsidR="00D170C1" w:rsidRPr="00D170C1" w:rsidRDefault="00D170C1" w:rsidP="00D170C1">
      <w:pPr>
        <w:spacing w:after="120" w:line="276" w:lineRule="auto"/>
        <w:jc w:val="both"/>
        <w:rPr>
          <w:sz w:val="24"/>
          <w:szCs w:val="24"/>
        </w:rPr>
      </w:pPr>
      <w:r w:rsidRPr="00D170C1">
        <w:rPr>
          <w:b/>
          <w:bCs/>
          <w:sz w:val="24"/>
          <w:szCs w:val="24"/>
        </w:rPr>
        <w:t xml:space="preserve">         5 -</w:t>
      </w:r>
      <w:r w:rsidRPr="00D170C1">
        <w:rPr>
          <w:sz w:val="24"/>
          <w:szCs w:val="24"/>
        </w:rPr>
        <w:t xml:space="preserve"> Sınıfların müfredatına alınan konuların yıllık planlara tatiller, öğrenme alanları, üniteleri ve süreleri dikkate alınarak dengeli bir şekilde yerleştirilmesi kararlaştırıldı.      </w:t>
      </w:r>
    </w:p>
    <w:p w:rsidR="00D170C1" w:rsidRPr="00D170C1" w:rsidRDefault="00D170C1" w:rsidP="00F17E92">
      <w:pPr>
        <w:tabs>
          <w:tab w:val="left" w:pos="8364"/>
        </w:tabs>
        <w:spacing w:after="120" w:line="276" w:lineRule="auto"/>
        <w:jc w:val="both"/>
        <w:rPr>
          <w:color w:val="000000"/>
          <w:sz w:val="24"/>
          <w:szCs w:val="24"/>
        </w:rPr>
      </w:pPr>
      <w:r w:rsidRPr="00D170C1">
        <w:rPr>
          <w:color w:val="000000"/>
          <w:sz w:val="24"/>
          <w:szCs w:val="24"/>
        </w:rPr>
        <w:t xml:space="preserve">          </w:t>
      </w:r>
      <w:r w:rsidRPr="00D170C1">
        <w:rPr>
          <w:b/>
          <w:bCs/>
          <w:color w:val="000000"/>
          <w:sz w:val="24"/>
          <w:szCs w:val="24"/>
        </w:rPr>
        <w:t>6-</w:t>
      </w:r>
      <w:r w:rsidRPr="00D170C1">
        <w:rPr>
          <w:color w:val="000000"/>
          <w:sz w:val="24"/>
          <w:szCs w:val="24"/>
        </w:rPr>
        <w:t xml:space="preserve">  Dini günler aylar ve gecelere rastlayan zamanlarda müfredat konularının ders öğretmenleri tarafından ilgili zamanda işle</w:t>
      </w:r>
      <w:r w:rsidR="00F17E92">
        <w:rPr>
          <w:color w:val="000000"/>
          <w:sz w:val="24"/>
          <w:szCs w:val="24"/>
        </w:rPr>
        <w:t>ne</w:t>
      </w:r>
      <w:r w:rsidRPr="00D170C1">
        <w:rPr>
          <w:color w:val="000000"/>
          <w:sz w:val="24"/>
          <w:szCs w:val="24"/>
        </w:rPr>
        <w:t>bilmesi kara</w:t>
      </w:r>
      <w:r w:rsidR="00F17E92">
        <w:rPr>
          <w:color w:val="000000"/>
          <w:sz w:val="24"/>
          <w:szCs w:val="24"/>
        </w:rPr>
        <w:t>r</w:t>
      </w:r>
      <w:r w:rsidRPr="00D170C1">
        <w:rPr>
          <w:color w:val="000000"/>
          <w:sz w:val="24"/>
          <w:szCs w:val="24"/>
        </w:rPr>
        <w:t xml:space="preserve">laştırıldı. </w:t>
      </w:r>
    </w:p>
    <w:p w:rsidR="00D170C1" w:rsidRPr="00D170C1" w:rsidRDefault="00D170C1" w:rsidP="00D170C1">
      <w:pPr>
        <w:tabs>
          <w:tab w:val="left" w:pos="8364"/>
        </w:tabs>
        <w:spacing w:after="120" w:line="276" w:lineRule="auto"/>
        <w:ind w:hanging="283"/>
        <w:jc w:val="both"/>
        <w:rPr>
          <w:color w:val="000000"/>
          <w:sz w:val="24"/>
          <w:szCs w:val="24"/>
        </w:rPr>
      </w:pPr>
      <w:r w:rsidRPr="00D170C1">
        <w:rPr>
          <w:color w:val="000000"/>
          <w:sz w:val="24"/>
          <w:szCs w:val="24"/>
        </w:rPr>
        <w:t xml:space="preserve">               </w:t>
      </w:r>
      <w:r w:rsidRPr="00D170C1">
        <w:rPr>
          <w:b/>
          <w:bCs/>
          <w:color w:val="000000"/>
          <w:sz w:val="24"/>
          <w:szCs w:val="24"/>
        </w:rPr>
        <w:t>7-</w:t>
      </w:r>
      <w:r w:rsidRPr="00D170C1">
        <w:rPr>
          <w:color w:val="000000"/>
          <w:sz w:val="24"/>
          <w:szCs w:val="24"/>
        </w:rPr>
        <w:t xml:space="preserve"> Yazılı sınavların test tekniğinde yoruma dayalı ya da bilgi ölçer şekilde veya çok sorulu kısa cevaplı, karşılaştırmalı, boşluk doldurmalı olarak da </w:t>
      </w:r>
      <w:proofErr w:type="gramStart"/>
      <w:r w:rsidRPr="00D170C1">
        <w:rPr>
          <w:color w:val="000000"/>
          <w:sz w:val="24"/>
          <w:szCs w:val="24"/>
        </w:rPr>
        <w:t>hazırlanabilmesi  kararlaştırıldı</w:t>
      </w:r>
      <w:proofErr w:type="gramEnd"/>
      <w:r w:rsidRPr="00D170C1">
        <w:rPr>
          <w:color w:val="000000"/>
          <w:sz w:val="24"/>
          <w:szCs w:val="24"/>
        </w:rPr>
        <w:t>.</w:t>
      </w:r>
    </w:p>
    <w:p w:rsidR="00D170C1" w:rsidRPr="00D170C1" w:rsidRDefault="00D170C1" w:rsidP="00D170C1">
      <w:pPr>
        <w:tabs>
          <w:tab w:val="left" w:pos="8364"/>
        </w:tabs>
        <w:spacing w:after="120" w:line="276" w:lineRule="auto"/>
        <w:ind w:hanging="283"/>
        <w:jc w:val="both"/>
        <w:rPr>
          <w:color w:val="000000"/>
          <w:sz w:val="24"/>
          <w:szCs w:val="24"/>
        </w:rPr>
      </w:pPr>
      <w:r w:rsidRPr="00D170C1">
        <w:rPr>
          <w:b/>
          <w:bCs/>
          <w:color w:val="000000"/>
          <w:sz w:val="24"/>
          <w:szCs w:val="24"/>
        </w:rPr>
        <w:t xml:space="preserve">               8-</w:t>
      </w:r>
      <w:r w:rsidRPr="00D170C1">
        <w:rPr>
          <w:color w:val="000000"/>
          <w:sz w:val="24"/>
          <w:szCs w:val="24"/>
        </w:rPr>
        <w:t xml:space="preserve"> Her kanaat döneminde yönetmelikte de ifade edildiği gibi  2 </w:t>
      </w:r>
      <w:proofErr w:type="gramStart"/>
      <w:r w:rsidRPr="00D170C1">
        <w:rPr>
          <w:color w:val="000000"/>
          <w:sz w:val="24"/>
          <w:szCs w:val="24"/>
        </w:rPr>
        <w:t>yazılı , 2</w:t>
      </w:r>
      <w:proofErr w:type="gramEnd"/>
      <w:r w:rsidRPr="00D170C1">
        <w:rPr>
          <w:color w:val="000000"/>
          <w:sz w:val="24"/>
          <w:szCs w:val="24"/>
        </w:rPr>
        <w:t xml:space="preserve"> ders etkinliklerine katılım puanı ve 1 adet de Proje Puanı ( Ödev alanlar için ) olmak üzere her öğrenciye 5 adet puan verilmesi kararlaştırılmıştır.</w:t>
      </w:r>
    </w:p>
    <w:p w:rsidR="00D170C1" w:rsidRPr="00D170C1" w:rsidRDefault="00D170C1" w:rsidP="00D170C1">
      <w:pPr>
        <w:tabs>
          <w:tab w:val="left" w:pos="8364"/>
        </w:tabs>
        <w:spacing w:after="120" w:line="276" w:lineRule="auto"/>
        <w:ind w:hanging="283"/>
        <w:jc w:val="both"/>
        <w:rPr>
          <w:color w:val="000000"/>
          <w:sz w:val="24"/>
          <w:szCs w:val="24"/>
        </w:rPr>
      </w:pPr>
      <w:r w:rsidRPr="00D170C1">
        <w:rPr>
          <w:color w:val="000000"/>
          <w:sz w:val="24"/>
          <w:szCs w:val="24"/>
        </w:rPr>
        <w:t xml:space="preserve">               </w:t>
      </w:r>
      <w:proofErr w:type="gramStart"/>
      <w:r w:rsidRPr="00D170C1">
        <w:rPr>
          <w:b/>
          <w:bCs/>
          <w:color w:val="000000"/>
          <w:sz w:val="24"/>
          <w:szCs w:val="24"/>
        </w:rPr>
        <w:t>9-</w:t>
      </w:r>
      <w:r w:rsidRPr="00D170C1">
        <w:rPr>
          <w:color w:val="000000"/>
          <w:sz w:val="24"/>
          <w:szCs w:val="24"/>
        </w:rPr>
        <w:t xml:space="preserve">  4-5-6-7. Sınıflarda </w:t>
      </w:r>
      <w:r w:rsidRPr="00D170C1">
        <w:rPr>
          <w:b/>
          <w:bCs/>
          <w:color w:val="000000"/>
          <w:sz w:val="24"/>
          <w:szCs w:val="24"/>
        </w:rPr>
        <w:t>1. Dönem</w:t>
      </w:r>
      <w:r w:rsidRPr="00D170C1">
        <w:rPr>
          <w:color w:val="000000"/>
          <w:sz w:val="24"/>
          <w:szCs w:val="24"/>
        </w:rPr>
        <w:t xml:space="preserve"> 1. Yazılılarının Kasım 3. Hafta ( 16-20 Kasım 2015 ), İkinci Yazılarının Ocak 1. Hafta ( 4-8 Ocak 2016); </w:t>
      </w:r>
      <w:r w:rsidRPr="00D170C1">
        <w:rPr>
          <w:b/>
          <w:bCs/>
          <w:color w:val="000000"/>
          <w:sz w:val="24"/>
          <w:szCs w:val="24"/>
        </w:rPr>
        <w:t>2. Dönem</w:t>
      </w:r>
      <w:r w:rsidRPr="00D170C1">
        <w:rPr>
          <w:color w:val="000000"/>
          <w:sz w:val="24"/>
          <w:szCs w:val="24"/>
        </w:rPr>
        <w:t xml:space="preserve"> 1. Yazılının Nisan 1. Hafta (28 Mart – 1 Nisan 2016), 2. Yazılının ise Mayıs 2. Hafta (9-13 Mayıs 2016) tarihinde yapılması kararlaştırıldı.</w:t>
      </w:r>
      <w:proofErr w:type="gramEnd"/>
    </w:p>
    <w:p w:rsidR="00D170C1" w:rsidRPr="00D170C1" w:rsidRDefault="00D170C1" w:rsidP="00D170C1">
      <w:pPr>
        <w:tabs>
          <w:tab w:val="left" w:pos="8364"/>
        </w:tabs>
        <w:spacing w:after="120" w:line="276" w:lineRule="auto"/>
        <w:ind w:hanging="283"/>
        <w:jc w:val="both"/>
        <w:rPr>
          <w:color w:val="000000"/>
          <w:sz w:val="24"/>
          <w:szCs w:val="24"/>
        </w:rPr>
      </w:pPr>
      <w:r w:rsidRPr="00D170C1">
        <w:rPr>
          <w:b/>
          <w:color w:val="000000"/>
          <w:sz w:val="24"/>
          <w:szCs w:val="24"/>
        </w:rPr>
        <w:t xml:space="preserve">              10</w:t>
      </w:r>
      <w:r w:rsidRPr="00D170C1">
        <w:rPr>
          <w:b/>
          <w:bCs/>
          <w:color w:val="000000"/>
          <w:sz w:val="24"/>
          <w:szCs w:val="24"/>
        </w:rPr>
        <w:t>.</w:t>
      </w:r>
      <w:r w:rsidRPr="00D170C1">
        <w:rPr>
          <w:color w:val="000000"/>
          <w:sz w:val="24"/>
          <w:szCs w:val="24"/>
        </w:rPr>
        <w:t xml:space="preserve"> Arapça dersi işlenirken öğrencilerin sınıf ortamında Arapça konuşmalarının sağlanması ve mümkün oldukça Türkçe’nin az kullanılması kararlaştırıldı</w:t>
      </w:r>
    </w:p>
    <w:p w:rsidR="00D170C1" w:rsidRPr="00D170C1" w:rsidRDefault="00D170C1" w:rsidP="00D170C1">
      <w:pPr>
        <w:tabs>
          <w:tab w:val="left" w:pos="8364"/>
        </w:tabs>
        <w:spacing w:after="120" w:line="276" w:lineRule="auto"/>
        <w:ind w:hanging="283"/>
        <w:jc w:val="both"/>
        <w:rPr>
          <w:color w:val="000000"/>
          <w:sz w:val="24"/>
          <w:szCs w:val="24"/>
        </w:rPr>
      </w:pPr>
      <w:r w:rsidRPr="00D170C1">
        <w:rPr>
          <w:color w:val="000000"/>
          <w:sz w:val="24"/>
          <w:szCs w:val="24"/>
        </w:rPr>
        <w:tab/>
        <w:t xml:space="preserve">       </w:t>
      </w:r>
      <w:r w:rsidRPr="00D170C1">
        <w:rPr>
          <w:b/>
          <w:color w:val="000000"/>
          <w:sz w:val="24"/>
          <w:szCs w:val="24"/>
        </w:rPr>
        <w:t>11.</w:t>
      </w:r>
      <w:r w:rsidRPr="00D170C1">
        <w:rPr>
          <w:color w:val="000000"/>
          <w:sz w:val="24"/>
          <w:szCs w:val="24"/>
        </w:rPr>
        <w:t xml:space="preserve"> Öğrencilerin Arapça dilini öğrenirken hem görsel hem de işitsel materyallerden yararlanılmasının öğretim aşamasında çok faydalı olduğu, bu sebeple de akıllı tahta veya </w:t>
      </w:r>
      <w:proofErr w:type="gramStart"/>
      <w:r w:rsidRPr="00D170C1">
        <w:rPr>
          <w:color w:val="000000"/>
          <w:sz w:val="24"/>
          <w:szCs w:val="24"/>
        </w:rPr>
        <w:t>projeksiyon</w:t>
      </w:r>
      <w:proofErr w:type="gramEnd"/>
      <w:r w:rsidRPr="00D170C1">
        <w:rPr>
          <w:color w:val="000000"/>
          <w:sz w:val="24"/>
          <w:szCs w:val="24"/>
        </w:rPr>
        <w:t xml:space="preserve"> ile öğrencilere bol video izletilmesi kararlaştırıldı.</w:t>
      </w:r>
    </w:p>
    <w:p w:rsidR="00D170C1" w:rsidRPr="00D170C1" w:rsidRDefault="00D170C1" w:rsidP="00D170C1">
      <w:pPr>
        <w:tabs>
          <w:tab w:val="left" w:pos="8364"/>
        </w:tabs>
        <w:spacing w:after="120" w:line="276" w:lineRule="auto"/>
        <w:ind w:hanging="283"/>
        <w:jc w:val="both"/>
        <w:rPr>
          <w:color w:val="000000"/>
          <w:sz w:val="24"/>
          <w:szCs w:val="24"/>
        </w:rPr>
      </w:pPr>
      <w:r w:rsidRPr="00D170C1">
        <w:rPr>
          <w:color w:val="000000"/>
          <w:sz w:val="24"/>
          <w:szCs w:val="24"/>
        </w:rPr>
        <w:tab/>
      </w:r>
      <w:r w:rsidRPr="00D170C1">
        <w:rPr>
          <w:b/>
          <w:color w:val="000000"/>
          <w:sz w:val="24"/>
          <w:szCs w:val="24"/>
        </w:rPr>
        <w:t xml:space="preserve">      12.</w:t>
      </w:r>
      <w:r w:rsidRPr="00D170C1">
        <w:rPr>
          <w:color w:val="000000"/>
          <w:sz w:val="24"/>
          <w:szCs w:val="24"/>
        </w:rPr>
        <w:t xml:space="preserve"> Hz. Muhammed’in Hayatı dersi işlenirken Peygamberimizin güzel ahlakından bol örnekler verilerek öğrencilerin hayatlarına uygulaması ve O’nu örnek alması için tavsiyelerde bulunulması kararlaştırıldı.</w:t>
      </w:r>
    </w:p>
    <w:p w:rsidR="00D170C1" w:rsidRPr="00D170C1" w:rsidRDefault="00D170C1" w:rsidP="00D170C1">
      <w:pPr>
        <w:tabs>
          <w:tab w:val="left" w:pos="8364"/>
        </w:tabs>
        <w:spacing w:after="120" w:line="276" w:lineRule="auto"/>
        <w:ind w:hanging="283"/>
        <w:jc w:val="both"/>
        <w:rPr>
          <w:color w:val="000000"/>
          <w:sz w:val="24"/>
          <w:szCs w:val="24"/>
        </w:rPr>
      </w:pPr>
      <w:r w:rsidRPr="00D170C1">
        <w:rPr>
          <w:color w:val="000000"/>
          <w:sz w:val="24"/>
          <w:szCs w:val="24"/>
        </w:rPr>
        <w:t xml:space="preserve">            </w:t>
      </w:r>
      <w:r w:rsidRPr="00D170C1">
        <w:rPr>
          <w:b/>
          <w:color w:val="000000"/>
          <w:sz w:val="24"/>
          <w:szCs w:val="24"/>
        </w:rPr>
        <w:t>13.</w:t>
      </w:r>
      <w:r w:rsidRPr="00D170C1">
        <w:rPr>
          <w:color w:val="000000"/>
          <w:sz w:val="24"/>
          <w:szCs w:val="24"/>
        </w:rPr>
        <w:t xml:space="preserve"> Kutlu Doğum Haftasına yönelik okul içinde düzenlenecek etkinliklerin planlanarak bu haftada Hz. Muhammed sevgisinin öğrencilerde ön plana çıkarılması için gerekli programların yapılması kararlaştırıldı.</w:t>
      </w:r>
    </w:p>
    <w:p w:rsidR="00D170C1" w:rsidRPr="00D170C1" w:rsidRDefault="00D170C1" w:rsidP="00D170C1">
      <w:pPr>
        <w:tabs>
          <w:tab w:val="left" w:pos="8364"/>
        </w:tabs>
        <w:spacing w:after="120" w:line="276" w:lineRule="auto"/>
        <w:ind w:hanging="283"/>
        <w:jc w:val="both"/>
        <w:rPr>
          <w:color w:val="000000"/>
          <w:sz w:val="24"/>
          <w:szCs w:val="24"/>
        </w:rPr>
      </w:pPr>
      <w:r w:rsidRPr="00D170C1">
        <w:rPr>
          <w:b/>
          <w:color w:val="000000"/>
          <w:sz w:val="24"/>
          <w:szCs w:val="24"/>
        </w:rPr>
        <w:t xml:space="preserve">            14.</w:t>
      </w:r>
      <w:r w:rsidRPr="00D170C1">
        <w:rPr>
          <w:color w:val="000000"/>
          <w:sz w:val="24"/>
          <w:szCs w:val="24"/>
        </w:rPr>
        <w:t xml:space="preserve"> Temel Dini Bilgiler Dersi işlenirken günümüzde yaygın olan dinimizle ilgili yanlış anlayışlar ve uygulamalardan örnekler verilmesi ve doğrunun uygulamalı olarak öğretilmesi kararlaştırıldı.</w:t>
      </w:r>
    </w:p>
    <w:p w:rsidR="00D170C1" w:rsidRPr="00D170C1" w:rsidRDefault="00D170C1" w:rsidP="00D170C1">
      <w:pPr>
        <w:tabs>
          <w:tab w:val="left" w:pos="8364"/>
        </w:tabs>
        <w:spacing w:after="120" w:line="276" w:lineRule="auto"/>
        <w:ind w:hanging="283"/>
        <w:jc w:val="both"/>
        <w:rPr>
          <w:color w:val="000000"/>
          <w:sz w:val="24"/>
          <w:szCs w:val="24"/>
        </w:rPr>
      </w:pPr>
      <w:r w:rsidRPr="00D170C1">
        <w:rPr>
          <w:b/>
          <w:color w:val="000000"/>
          <w:sz w:val="24"/>
          <w:szCs w:val="24"/>
        </w:rPr>
        <w:t xml:space="preserve">             15.</w:t>
      </w:r>
      <w:r w:rsidRPr="00D170C1">
        <w:rPr>
          <w:color w:val="000000"/>
          <w:sz w:val="24"/>
          <w:szCs w:val="24"/>
        </w:rPr>
        <w:t xml:space="preserve"> Kur’an-ı Kerim dersi işlenirken </w:t>
      </w:r>
      <w:proofErr w:type="spellStart"/>
      <w:r w:rsidRPr="00D170C1">
        <w:rPr>
          <w:color w:val="000000"/>
          <w:sz w:val="24"/>
          <w:szCs w:val="24"/>
        </w:rPr>
        <w:t>EBA’da</w:t>
      </w:r>
      <w:proofErr w:type="spellEnd"/>
      <w:r w:rsidRPr="00D170C1">
        <w:rPr>
          <w:color w:val="000000"/>
          <w:sz w:val="24"/>
          <w:szCs w:val="24"/>
        </w:rPr>
        <w:t xml:space="preserve"> yer alan akıllı tahtaya uygun </w:t>
      </w:r>
      <w:proofErr w:type="spellStart"/>
      <w:r w:rsidRPr="00D170C1">
        <w:rPr>
          <w:color w:val="000000"/>
          <w:sz w:val="24"/>
          <w:szCs w:val="24"/>
        </w:rPr>
        <w:t>dökümanlardan</w:t>
      </w:r>
      <w:proofErr w:type="spellEnd"/>
      <w:r w:rsidRPr="00D170C1">
        <w:rPr>
          <w:color w:val="000000"/>
          <w:sz w:val="24"/>
          <w:szCs w:val="24"/>
        </w:rPr>
        <w:t xml:space="preserve"> yararlanılmasına ve </w:t>
      </w:r>
      <w:proofErr w:type="spellStart"/>
      <w:r w:rsidRPr="00D170C1">
        <w:rPr>
          <w:color w:val="000000"/>
          <w:sz w:val="24"/>
          <w:szCs w:val="24"/>
        </w:rPr>
        <w:t>Kur’an</w:t>
      </w:r>
      <w:proofErr w:type="spellEnd"/>
      <w:r w:rsidRPr="00D170C1">
        <w:rPr>
          <w:color w:val="000000"/>
          <w:sz w:val="24"/>
          <w:szCs w:val="24"/>
        </w:rPr>
        <w:t>-ı Kerim’i güzel okuyan kişilerin videolarının sınıf ortamında öğrencilere izletilmesine karar verildi.</w:t>
      </w:r>
    </w:p>
    <w:p w:rsidR="00D170C1" w:rsidRPr="00D170C1" w:rsidRDefault="00D170C1" w:rsidP="00D170C1">
      <w:pPr>
        <w:tabs>
          <w:tab w:val="left" w:pos="8364"/>
        </w:tabs>
        <w:spacing w:after="120" w:line="276" w:lineRule="auto"/>
        <w:ind w:hanging="283"/>
        <w:jc w:val="both"/>
        <w:rPr>
          <w:color w:val="000000"/>
          <w:sz w:val="24"/>
          <w:szCs w:val="24"/>
        </w:rPr>
      </w:pPr>
      <w:r w:rsidRPr="00D170C1">
        <w:rPr>
          <w:color w:val="000000"/>
          <w:sz w:val="24"/>
          <w:szCs w:val="24"/>
        </w:rPr>
        <w:t xml:space="preserve">             </w:t>
      </w:r>
      <w:r w:rsidRPr="00D170C1">
        <w:rPr>
          <w:b/>
          <w:bCs/>
          <w:color w:val="000000"/>
          <w:sz w:val="24"/>
          <w:szCs w:val="24"/>
        </w:rPr>
        <w:t>16-</w:t>
      </w:r>
      <w:r w:rsidRPr="00D170C1">
        <w:rPr>
          <w:color w:val="000000"/>
          <w:sz w:val="24"/>
          <w:szCs w:val="24"/>
        </w:rPr>
        <w:t xml:space="preserve"> Ders defteri olarak öğrencilerin tek ortalı 80 sayfa bir defter edinmeleri ve kitaplarıyla birlikte derslerde hazır bulunmalarının sağlanması, öğrencilerin not tutma alışkanlığı kazanmaları için çaba gösterilmesi kararlaştırıldı. </w:t>
      </w:r>
    </w:p>
    <w:p w:rsidR="00D170C1" w:rsidRPr="00D170C1" w:rsidRDefault="00D170C1" w:rsidP="00D170C1">
      <w:pPr>
        <w:tabs>
          <w:tab w:val="left" w:pos="8364"/>
        </w:tabs>
        <w:spacing w:after="120" w:line="276" w:lineRule="auto"/>
        <w:ind w:hanging="283"/>
        <w:jc w:val="both"/>
        <w:rPr>
          <w:sz w:val="24"/>
          <w:szCs w:val="24"/>
        </w:rPr>
      </w:pPr>
      <w:r w:rsidRPr="00D170C1">
        <w:rPr>
          <w:color w:val="000000"/>
          <w:sz w:val="24"/>
          <w:szCs w:val="24"/>
        </w:rPr>
        <w:tab/>
        <w:t xml:space="preserve">        </w:t>
      </w:r>
      <w:r w:rsidRPr="00D170C1">
        <w:rPr>
          <w:b/>
          <w:bCs/>
          <w:color w:val="000000"/>
          <w:sz w:val="24"/>
          <w:szCs w:val="24"/>
        </w:rPr>
        <w:t>17-</w:t>
      </w:r>
      <w:r w:rsidRPr="00D170C1">
        <w:rPr>
          <w:color w:val="000000"/>
          <w:sz w:val="24"/>
          <w:szCs w:val="24"/>
        </w:rPr>
        <w:t xml:space="preserve"> </w:t>
      </w:r>
      <w:r w:rsidRPr="00D170C1">
        <w:rPr>
          <w:sz w:val="24"/>
          <w:szCs w:val="24"/>
        </w:rPr>
        <w:t>26.07.20014 tarih ve 29072 Sayılı Resmi Gazete’de yapılan değişikliklere bağlı olarak, zümre öğretmenlerince isteyen öğrenciler için Proje ödevlerinin verilmesi ve bu ödev yapılırken öğretmenin öğrenciye rehberlik etmesi kararlaştırıldı.</w:t>
      </w:r>
    </w:p>
    <w:p w:rsidR="00D170C1" w:rsidRDefault="00D170C1" w:rsidP="00D170C1">
      <w:pPr>
        <w:spacing w:after="120" w:line="276" w:lineRule="auto"/>
        <w:jc w:val="both"/>
        <w:rPr>
          <w:b/>
        </w:rPr>
      </w:pPr>
      <w:r w:rsidRPr="00D170C1">
        <w:rPr>
          <w:sz w:val="24"/>
          <w:szCs w:val="24"/>
        </w:rPr>
        <w:lastRenderedPageBreak/>
        <w:t xml:space="preserve">        </w:t>
      </w:r>
      <w:r w:rsidRPr="00D170C1">
        <w:rPr>
          <w:b/>
          <w:bCs/>
          <w:sz w:val="24"/>
          <w:szCs w:val="24"/>
        </w:rPr>
        <w:t>18-</w:t>
      </w:r>
      <w:r w:rsidRPr="00D170C1">
        <w:rPr>
          <w:sz w:val="24"/>
          <w:szCs w:val="24"/>
        </w:rPr>
        <w:t xml:space="preserve"> Diğer zümre ve </w:t>
      </w:r>
      <w:proofErr w:type="gramStart"/>
      <w:r w:rsidRPr="00D170C1">
        <w:rPr>
          <w:sz w:val="24"/>
          <w:szCs w:val="24"/>
        </w:rPr>
        <w:t>branş</w:t>
      </w:r>
      <w:proofErr w:type="gramEnd"/>
      <w:r w:rsidRPr="00D170C1">
        <w:rPr>
          <w:sz w:val="24"/>
          <w:szCs w:val="24"/>
        </w:rPr>
        <w:t xml:space="preserve"> öğretmenleri ile mutlaka işbirliği yapılmasına, dersin genel olarak değerlendirilmesi ve öğrencilerin derse daha aktif olarak katılmalarının sağlanması için gerektiğinde bir araya gelinmesine karar verildi</w:t>
      </w:r>
      <w:r>
        <w:t>.</w:t>
      </w:r>
      <w:r>
        <w:rPr>
          <w:b/>
        </w:rPr>
        <w:t xml:space="preserve">        </w:t>
      </w:r>
    </w:p>
    <w:p w:rsidR="00D170C1" w:rsidRPr="00D170C1" w:rsidRDefault="00D170C1" w:rsidP="00F17E92">
      <w:pPr>
        <w:spacing w:after="120" w:line="276" w:lineRule="auto"/>
        <w:jc w:val="both"/>
        <w:rPr>
          <w:b/>
          <w:bCs/>
          <w:iCs/>
          <w:sz w:val="24"/>
          <w:szCs w:val="24"/>
          <w:u w:val="single"/>
        </w:rPr>
      </w:pPr>
      <w:r>
        <w:rPr>
          <w:b/>
        </w:rPr>
        <w:t xml:space="preserve">          </w:t>
      </w:r>
      <w:r w:rsidR="00F17E92">
        <w:rPr>
          <w:b/>
        </w:rPr>
        <w:t xml:space="preserve">5- </w:t>
      </w:r>
      <w:r w:rsidRPr="00D170C1">
        <w:rPr>
          <w:b/>
          <w:bCs/>
          <w:iCs/>
          <w:sz w:val="24"/>
          <w:szCs w:val="24"/>
          <w:u w:val="single"/>
        </w:rPr>
        <w:t>2015–2016 Eğitim - Öğretim Yılı I. Döneminin Başarı Açısından Değerlendirilmesi.</w:t>
      </w:r>
    </w:p>
    <w:p w:rsidR="00D170C1" w:rsidRPr="00D170C1" w:rsidRDefault="00D170C1" w:rsidP="00F17E92">
      <w:pPr>
        <w:spacing w:after="120" w:line="276" w:lineRule="auto"/>
        <w:ind w:firstLine="705"/>
        <w:contextualSpacing/>
        <w:jc w:val="both"/>
        <w:rPr>
          <w:sz w:val="24"/>
          <w:szCs w:val="24"/>
        </w:rPr>
      </w:pPr>
      <w:r w:rsidRPr="00D170C1">
        <w:rPr>
          <w:sz w:val="24"/>
          <w:szCs w:val="24"/>
        </w:rPr>
        <w:t xml:space="preserve">1. döneminin genel bir değerlendirmesini yapan </w:t>
      </w:r>
      <w:r w:rsidR="00F17E92">
        <w:rPr>
          <w:sz w:val="24"/>
          <w:szCs w:val="24"/>
        </w:rPr>
        <w:t>d</w:t>
      </w:r>
      <w:r w:rsidRPr="00D170C1">
        <w:rPr>
          <w:sz w:val="24"/>
          <w:szCs w:val="24"/>
        </w:rPr>
        <w:t xml:space="preserve">ers </w:t>
      </w:r>
      <w:r w:rsidR="00F17E92">
        <w:rPr>
          <w:sz w:val="24"/>
          <w:szCs w:val="24"/>
        </w:rPr>
        <w:t>ö</w:t>
      </w:r>
      <w:r w:rsidRPr="00D170C1">
        <w:rPr>
          <w:sz w:val="24"/>
          <w:szCs w:val="24"/>
        </w:rPr>
        <w:t xml:space="preserve">ğretmeni </w:t>
      </w:r>
      <w:proofErr w:type="gramStart"/>
      <w:r w:rsidRPr="00D170C1">
        <w:rPr>
          <w:sz w:val="24"/>
          <w:szCs w:val="24"/>
        </w:rPr>
        <w:t>……………</w:t>
      </w:r>
      <w:r w:rsidR="00F17E92">
        <w:rPr>
          <w:sz w:val="24"/>
          <w:szCs w:val="24"/>
        </w:rPr>
        <w:t>…………..</w:t>
      </w:r>
      <w:r w:rsidRPr="00D170C1">
        <w:rPr>
          <w:sz w:val="24"/>
          <w:szCs w:val="24"/>
        </w:rPr>
        <w:t>…..,</w:t>
      </w:r>
      <w:proofErr w:type="gramEnd"/>
      <w:r w:rsidRPr="00D170C1">
        <w:rPr>
          <w:sz w:val="24"/>
          <w:szCs w:val="24"/>
        </w:rPr>
        <w:t xml:space="preserve"> genel olarak başarılı bir öğretim döneminin geçirildiğini ifade etti. Başarısız olan öğrencilerin ise okula devam konusunda sıkıntılı olan öğrenciler olduğunu ifade etti.</w:t>
      </w:r>
    </w:p>
    <w:p w:rsidR="00D170C1" w:rsidRPr="00D170C1" w:rsidRDefault="00D170C1" w:rsidP="00F17E92">
      <w:pPr>
        <w:spacing w:after="120" w:line="276" w:lineRule="auto"/>
        <w:jc w:val="both"/>
        <w:rPr>
          <w:sz w:val="24"/>
          <w:szCs w:val="24"/>
        </w:rPr>
      </w:pPr>
      <w:r w:rsidRPr="00D170C1">
        <w:rPr>
          <w:sz w:val="24"/>
          <w:szCs w:val="24"/>
        </w:rPr>
        <w:t xml:space="preserve">          Zümre Başkanı </w:t>
      </w:r>
      <w:proofErr w:type="gramStart"/>
      <w:r w:rsidR="00F17E92">
        <w:rPr>
          <w:sz w:val="24"/>
          <w:szCs w:val="24"/>
        </w:rPr>
        <w:t>………………………………...</w:t>
      </w:r>
      <w:proofErr w:type="gramEnd"/>
      <w:r w:rsidRPr="00D170C1">
        <w:rPr>
          <w:sz w:val="24"/>
          <w:szCs w:val="24"/>
        </w:rPr>
        <w:t>öğretmen veli işbirliğinin çok önemli olduğunu velilerin okula çekilmesi ve işbirliği içinde olunması gerektiğini söyledi. Okul içindeki başarısız öğrencilerin kazanılması için bu öğrencilere okul içinde ve derslerde daha fazla söz hakkı, ödev ve sorumluluk verilerek onların başarıya teşvik edilmesi gerektiğini belirtti.</w:t>
      </w:r>
    </w:p>
    <w:p w:rsidR="00D170C1" w:rsidRPr="00D170C1" w:rsidRDefault="00D170C1" w:rsidP="00F17E92">
      <w:pPr>
        <w:spacing w:after="120" w:line="276" w:lineRule="auto"/>
        <w:jc w:val="both"/>
        <w:rPr>
          <w:sz w:val="24"/>
          <w:szCs w:val="24"/>
        </w:rPr>
      </w:pPr>
      <w:r w:rsidRPr="00D170C1">
        <w:rPr>
          <w:sz w:val="24"/>
          <w:szCs w:val="24"/>
        </w:rPr>
        <w:tab/>
        <w:t>Devamsız öğrencilerin ise aileleri ile görüşülmesi gerektiğini ve öğrencilerin okula devam etmeme nedenlerinin tes</w:t>
      </w:r>
      <w:r w:rsidR="00F17E92">
        <w:rPr>
          <w:sz w:val="24"/>
          <w:szCs w:val="24"/>
        </w:rPr>
        <w:t>p</w:t>
      </w:r>
      <w:r w:rsidRPr="00D170C1">
        <w:rPr>
          <w:sz w:val="24"/>
          <w:szCs w:val="24"/>
        </w:rPr>
        <w:t xml:space="preserve">it edilmesinin öğrenciyi kazanma yolunda büyük bir adım olacağını zümre başkanı </w:t>
      </w:r>
      <w:proofErr w:type="gramStart"/>
      <w:r w:rsidR="00F17E92">
        <w:rPr>
          <w:sz w:val="24"/>
          <w:szCs w:val="24"/>
        </w:rPr>
        <w:t>…………………………………………..</w:t>
      </w:r>
      <w:proofErr w:type="gramEnd"/>
      <w:r w:rsidRPr="00D170C1">
        <w:rPr>
          <w:sz w:val="24"/>
          <w:szCs w:val="24"/>
        </w:rPr>
        <w:t xml:space="preserve"> </w:t>
      </w:r>
      <w:proofErr w:type="gramStart"/>
      <w:r w:rsidRPr="00D170C1">
        <w:rPr>
          <w:sz w:val="24"/>
          <w:szCs w:val="24"/>
        </w:rPr>
        <w:t>ifade</w:t>
      </w:r>
      <w:proofErr w:type="gramEnd"/>
      <w:r w:rsidRPr="00D170C1">
        <w:rPr>
          <w:sz w:val="24"/>
          <w:szCs w:val="24"/>
        </w:rPr>
        <w:t xml:space="preserve"> etti.</w:t>
      </w:r>
    </w:p>
    <w:p w:rsidR="00F17E92" w:rsidRDefault="00D170C1" w:rsidP="00F17E92">
      <w:pPr>
        <w:spacing w:after="120" w:line="276" w:lineRule="auto"/>
        <w:jc w:val="both"/>
        <w:rPr>
          <w:sz w:val="24"/>
          <w:szCs w:val="24"/>
        </w:rPr>
      </w:pPr>
      <w:r w:rsidRPr="00D170C1">
        <w:rPr>
          <w:sz w:val="24"/>
          <w:szCs w:val="24"/>
        </w:rPr>
        <w:tab/>
        <w:t>Ders Öğretmen</w:t>
      </w:r>
      <w:r w:rsidR="00F17E92">
        <w:rPr>
          <w:sz w:val="24"/>
          <w:szCs w:val="24"/>
        </w:rPr>
        <w:t>leri girmiş oldukları sınıflardaki başarı oranlarını şöyle ifade ettiler:</w:t>
      </w:r>
    </w:p>
    <w:tbl>
      <w:tblPr>
        <w:tblStyle w:val="TabloKlavuzu"/>
        <w:tblW w:w="0" w:type="auto"/>
        <w:tblLayout w:type="fixed"/>
        <w:tblLook w:val="04A0"/>
      </w:tblPr>
      <w:tblGrid>
        <w:gridCol w:w="2802"/>
        <w:gridCol w:w="992"/>
        <w:gridCol w:w="850"/>
        <w:gridCol w:w="1134"/>
        <w:gridCol w:w="1418"/>
        <w:gridCol w:w="1134"/>
        <w:gridCol w:w="1276"/>
      </w:tblGrid>
      <w:tr w:rsidR="00F17E92" w:rsidTr="00F17E92">
        <w:tc>
          <w:tcPr>
            <w:tcW w:w="2802" w:type="dxa"/>
          </w:tcPr>
          <w:p w:rsidR="00F17E92" w:rsidRDefault="00F17E92" w:rsidP="00F17E92">
            <w:pPr>
              <w:spacing w:after="120" w:line="276" w:lineRule="auto"/>
              <w:rPr>
                <w:sz w:val="24"/>
                <w:szCs w:val="24"/>
              </w:rPr>
            </w:pPr>
            <w:r>
              <w:rPr>
                <w:sz w:val="24"/>
                <w:szCs w:val="24"/>
              </w:rPr>
              <w:t>Öğretmen Adı</w:t>
            </w:r>
          </w:p>
        </w:tc>
        <w:tc>
          <w:tcPr>
            <w:tcW w:w="992" w:type="dxa"/>
          </w:tcPr>
          <w:p w:rsidR="00F17E92" w:rsidRDefault="00F17E92" w:rsidP="00F17E92">
            <w:pPr>
              <w:spacing w:after="120" w:line="276" w:lineRule="auto"/>
              <w:rPr>
                <w:sz w:val="24"/>
                <w:szCs w:val="24"/>
              </w:rPr>
            </w:pPr>
            <w:r>
              <w:rPr>
                <w:sz w:val="24"/>
                <w:szCs w:val="24"/>
              </w:rPr>
              <w:t>Girmiş Olduğu Ders</w:t>
            </w:r>
          </w:p>
        </w:tc>
        <w:tc>
          <w:tcPr>
            <w:tcW w:w="850" w:type="dxa"/>
          </w:tcPr>
          <w:p w:rsidR="00F17E92" w:rsidRDefault="00F17E92" w:rsidP="00F17E92">
            <w:pPr>
              <w:spacing w:after="120" w:line="276" w:lineRule="auto"/>
              <w:rPr>
                <w:sz w:val="24"/>
                <w:szCs w:val="24"/>
              </w:rPr>
            </w:pPr>
            <w:r>
              <w:rPr>
                <w:sz w:val="24"/>
                <w:szCs w:val="24"/>
              </w:rPr>
              <w:t>Şube Sayısı</w:t>
            </w:r>
          </w:p>
        </w:tc>
        <w:tc>
          <w:tcPr>
            <w:tcW w:w="1134" w:type="dxa"/>
          </w:tcPr>
          <w:p w:rsidR="00F17E92" w:rsidRDefault="00F17E92" w:rsidP="00F17E92">
            <w:pPr>
              <w:spacing w:after="120" w:line="276" w:lineRule="auto"/>
              <w:rPr>
                <w:sz w:val="24"/>
                <w:szCs w:val="24"/>
              </w:rPr>
            </w:pPr>
            <w:r>
              <w:rPr>
                <w:sz w:val="24"/>
                <w:szCs w:val="24"/>
              </w:rPr>
              <w:t>Öğrenci Sayısı</w:t>
            </w:r>
          </w:p>
        </w:tc>
        <w:tc>
          <w:tcPr>
            <w:tcW w:w="1418" w:type="dxa"/>
          </w:tcPr>
          <w:p w:rsidR="00F17E92" w:rsidRDefault="00F17E92" w:rsidP="00F17E92">
            <w:pPr>
              <w:spacing w:after="120" w:line="276" w:lineRule="auto"/>
              <w:rPr>
                <w:sz w:val="24"/>
                <w:szCs w:val="24"/>
              </w:rPr>
            </w:pPr>
            <w:r>
              <w:rPr>
                <w:sz w:val="24"/>
                <w:szCs w:val="24"/>
              </w:rPr>
              <w:t>Zayıfı Olan Öğrenci Sayısı</w:t>
            </w:r>
          </w:p>
        </w:tc>
        <w:tc>
          <w:tcPr>
            <w:tcW w:w="1134" w:type="dxa"/>
          </w:tcPr>
          <w:p w:rsidR="00F17E92" w:rsidRDefault="00F17E92" w:rsidP="00F17E92">
            <w:pPr>
              <w:spacing w:after="120" w:line="276" w:lineRule="auto"/>
              <w:rPr>
                <w:sz w:val="24"/>
                <w:szCs w:val="24"/>
              </w:rPr>
            </w:pPr>
            <w:r>
              <w:rPr>
                <w:sz w:val="24"/>
                <w:szCs w:val="24"/>
              </w:rPr>
              <w:t>Başarı Yüzdesi</w:t>
            </w:r>
          </w:p>
        </w:tc>
        <w:tc>
          <w:tcPr>
            <w:tcW w:w="1276" w:type="dxa"/>
          </w:tcPr>
          <w:p w:rsidR="00F17E92" w:rsidRDefault="00F17E92" w:rsidP="00F17E92">
            <w:pPr>
              <w:spacing w:after="120" w:line="276" w:lineRule="auto"/>
              <w:rPr>
                <w:sz w:val="24"/>
                <w:szCs w:val="24"/>
              </w:rPr>
            </w:pPr>
            <w:r>
              <w:rPr>
                <w:sz w:val="24"/>
                <w:szCs w:val="24"/>
              </w:rPr>
              <w:t>Puan Ortalaması</w:t>
            </w:r>
          </w:p>
        </w:tc>
      </w:tr>
      <w:tr w:rsidR="00F17E92" w:rsidTr="00F17E92">
        <w:tc>
          <w:tcPr>
            <w:tcW w:w="2802" w:type="dxa"/>
          </w:tcPr>
          <w:p w:rsidR="00F17E92" w:rsidRDefault="00F17E92" w:rsidP="00F17E92">
            <w:pPr>
              <w:spacing w:after="120" w:line="276" w:lineRule="auto"/>
              <w:jc w:val="both"/>
              <w:rPr>
                <w:sz w:val="24"/>
                <w:szCs w:val="24"/>
              </w:rPr>
            </w:pPr>
          </w:p>
        </w:tc>
        <w:tc>
          <w:tcPr>
            <w:tcW w:w="992" w:type="dxa"/>
          </w:tcPr>
          <w:p w:rsidR="00F17E92" w:rsidRDefault="00F17E92" w:rsidP="00F17E92">
            <w:pPr>
              <w:spacing w:after="120" w:line="276" w:lineRule="auto"/>
              <w:jc w:val="both"/>
              <w:rPr>
                <w:sz w:val="24"/>
                <w:szCs w:val="24"/>
              </w:rPr>
            </w:pPr>
          </w:p>
        </w:tc>
        <w:tc>
          <w:tcPr>
            <w:tcW w:w="850" w:type="dxa"/>
          </w:tcPr>
          <w:p w:rsidR="00F17E92" w:rsidRDefault="00F17E92" w:rsidP="00F17E92">
            <w:pPr>
              <w:spacing w:after="120" w:line="276" w:lineRule="auto"/>
              <w:jc w:val="both"/>
              <w:rPr>
                <w:sz w:val="24"/>
                <w:szCs w:val="24"/>
              </w:rPr>
            </w:pPr>
          </w:p>
        </w:tc>
        <w:tc>
          <w:tcPr>
            <w:tcW w:w="1134" w:type="dxa"/>
          </w:tcPr>
          <w:p w:rsidR="00F17E92" w:rsidRDefault="00F17E92" w:rsidP="00F17E92">
            <w:pPr>
              <w:spacing w:after="120" w:line="276" w:lineRule="auto"/>
              <w:jc w:val="both"/>
              <w:rPr>
                <w:sz w:val="24"/>
                <w:szCs w:val="24"/>
              </w:rPr>
            </w:pPr>
          </w:p>
        </w:tc>
        <w:tc>
          <w:tcPr>
            <w:tcW w:w="1418" w:type="dxa"/>
          </w:tcPr>
          <w:p w:rsidR="00F17E92" w:rsidRDefault="00F17E92" w:rsidP="00F17E92">
            <w:pPr>
              <w:spacing w:after="120" w:line="276" w:lineRule="auto"/>
              <w:jc w:val="both"/>
              <w:rPr>
                <w:sz w:val="24"/>
                <w:szCs w:val="24"/>
              </w:rPr>
            </w:pPr>
          </w:p>
        </w:tc>
        <w:tc>
          <w:tcPr>
            <w:tcW w:w="1134" w:type="dxa"/>
          </w:tcPr>
          <w:p w:rsidR="00F17E92" w:rsidRDefault="00F17E92" w:rsidP="00F17E92">
            <w:pPr>
              <w:spacing w:after="120" w:line="276" w:lineRule="auto"/>
              <w:jc w:val="both"/>
              <w:rPr>
                <w:sz w:val="24"/>
                <w:szCs w:val="24"/>
              </w:rPr>
            </w:pPr>
          </w:p>
        </w:tc>
        <w:tc>
          <w:tcPr>
            <w:tcW w:w="1276" w:type="dxa"/>
          </w:tcPr>
          <w:p w:rsidR="00F17E92" w:rsidRDefault="00F17E92" w:rsidP="00F17E92">
            <w:pPr>
              <w:spacing w:after="120" w:line="276" w:lineRule="auto"/>
              <w:jc w:val="both"/>
              <w:rPr>
                <w:sz w:val="24"/>
                <w:szCs w:val="24"/>
              </w:rPr>
            </w:pPr>
          </w:p>
        </w:tc>
      </w:tr>
      <w:tr w:rsidR="00F17E92" w:rsidTr="00F17E92">
        <w:tc>
          <w:tcPr>
            <w:tcW w:w="2802" w:type="dxa"/>
          </w:tcPr>
          <w:p w:rsidR="00F17E92" w:rsidRDefault="00F17E92" w:rsidP="00F17E92">
            <w:pPr>
              <w:spacing w:after="120" w:line="276" w:lineRule="auto"/>
              <w:jc w:val="both"/>
              <w:rPr>
                <w:sz w:val="24"/>
                <w:szCs w:val="24"/>
              </w:rPr>
            </w:pPr>
          </w:p>
        </w:tc>
        <w:tc>
          <w:tcPr>
            <w:tcW w:w="992" w:type="dxa"/>
          </w:tcPr>
          <w:p w:rsidR="00F17E92" w:rsidRDefault="00F17E92" w:rsidP="00F17E92">
            <w:pPr>
              <w:spacing w:after="120" w:line="276" w:lineRule="auto"/>
              <w:jc w:val="both"/>
              <w:rPr>
                <w:sz w:val="24"/>
                <w:szCs w:val="24"/>
              </w:rPr>
            </w:pPr>
          </w:p>
        </w:tc>
        <w:tc>
          <w:tcPr>
            <w:tcW w:w="850" w:type="dxa"/>
          </w:tcPr>
          <w:p w:rsidR="00F17E92" w:rsidRDefault="00F17E92" w:rsidP="00F17E92">
            <w:pPr>
              <w:spacing w:after="120" w:line="276" w:lineRule="auto"/>
              <w:jc w:val="both"/>
              <w:rPr>
                <w:sz w:val="24"/>
                <w:szCs w:val="24"/>
              </w:rPr>
            </w:pPr>
          </w:p>
        </w:tc>
        <w:tc>
          <w:tcPr>
            <w:tcW w:w="1134" w:type="dxa"/>
          </w:tcPr>
          <w:p w:rsidR="00F17E92" w:rsidRDefault="00F17E92" w:rsidP="00F17E92">
            <w:pPr>
              <w:spacing w:after="120" w:line="276" w:lineRule="auto"/>
              <w:jc w:val="both"/>
              <w:rPr>
                <w:sz w:val="24"/>
                <w:szCs w:val="24"/>
              </w:rPr>
            </w:pPr>
          </w:p>
        </w:tc>
        <w:tc>
          <w:tcPr>
            <w:tcW w:w="1418" w:type="dxa"/>
          </w:tcPr>
          <w:p w:rsidR="00F17E92" w:rsidRDefault="00F17E92" w:rsidP="00F17E92">
            <w:pPr>
              <w:spacing w:after="120" w:line="276" w:lineRule="auto"/>
              <w:jc w:val="both"/>
              <w:rPr>
                <w:sz w:val="24"/>
                <w:szCs w:val="24"/>
              </w:rPr>
            </w:pPr>
          </w:p>
        </w:tc>
        <w:tc>
          <w:tcPr>
            <w:tcW w:w="1134" w:type="dxa"/>
          </w:tcPr>
          <w:p w:rsidR="00F17E92" w:rsidRDefault="00F17E92" w:rsidP="00F17E92">
            <w:pPr>
              <w:spacing w:after="120" w:line="276" w:lineRule="auto"/>
              <w:jc w:val="both"/>
              <w:rPr>
                <w:sz w:val="24"/>
                <w:szCs w:val="24"/>
              </w:rPr>
            </w:pPr>
          </w:p>
        </w:tc>
        <w:tc>
          <w:tcPr>
            <w:tcW w:w="1276" w:type="dxa"/>
          </w:tcPr>
          <w:p w:rsidR="00F17E92" w:rsidRDefault="00F17E92" w:rsidP="00F17E92">
            <w:pPr>
              <w:spacing w:after="120" w:line="276" w:lineRule="auto"/>
              <w:jc w:val="both"/>
              <w:rPr>
                <w:sz w:val="24"/>
                <w:szCs w:val="24"/>
              </w:rPr>
            </w:pPr>
          </w:p>
        </w:tc>
      </w:tr>
      <w:tr w:rsidR="00F17E92" w:rsidTr="00F17E92">
        <w:tc>
          <w:tcPr>
            <w:tcW w:w="2802" w:type="dxa"/>
          </w:tcPr>
          <w:p w:rsidR="00F17E92" w:rsidRDefault="00F17E92" w:rsidP="00F17E92">
            <w:pPr>
              <w:spacing w:after="120" w:line="276" w:lineRule="auto"/>
              <w:jc w:val="both"/>
              <w:rPr>
                <w:sz w:val="24"/>
                <w:szCs w:val="24"/>
              </w:rPr>
            </w:pPr>
          </w:p>
        </w:tc>
        <w:tc>
          <w:tcPr>
            <w:tcW w:w="992" w:type="dxa"/>
          </w:tcPr>
          <w:p w:rsidR="00F17E92" w:rsidRDefault="00F17E92" w:rsidP="00F17E92">
            <w:pPr>
              <w:spacing w:after="120" w:line="276" w:lineRule="auto"/>
              <w:jc w:val="both"/>
              <w:rPr>
                <w:sz w:val="24"/>
                <w:szCs w:val="24"/>
              </w:rPr>
            </w:pPr>
          </w:p>
        </w:tc>
        <w:tc>
          <w:tcPr>
            <w:tcW w:w="850" w:type="dxa"/>
          </w:tcPr>
          <w:p w:rsidR="00F17E92" w:rsidRDefault="00F17E92" w:rsidP="00F17E92">
            <w:pPr>
              <w:spacing w:after="120" w:line="276" w:lineRule="auto"/>
              <w:jc w:val="both"/>
              <w:rPr>
                <w:sz w:val="24"/>
                <w:szCs w:val="24"/>
              </w:rPr>
            </w:pPr>
          </w:p>
        </w:tc>
        <w:tc>
          <w:tcPr>
            <w:tcW w:w="1134" w:type="dxa"/>
          </w:tcPr>
          <w:p w:rsidR="00F17E92" w:rsidRDefault="00F17E92" w:rsidP="00F17E92">
            <w:pPr>
              <w:spacing w:after="120" w:line="276" w:lineRule="auto"/>
              <w:jc w:val="both"/>
              <w:rPr>
                <w:sz w:val="24"/>
                <w:szCs w:val="24"/>
              </w:rPr>
            </w:pPr>
          </w:p>
        </w:tc>
        <w:tc>
          <w:tcPr>
            <w:tcW w:w="1418" w:type="dxa"/>
          </w:tcPr>
          <w:p w:rsidR="00F17E92" w:rsidRDefault="00F17E92" w:rsidP="00F17E92">
            <w:pPr>
              <w:spacing w:after="120" w:line="276" w:lineRule="auto"/>
              <w:jc w:val="both"/>
              <w:rPr>
                <w:sz w:val="24"/>
                <w:szCs w:val="24"/>
              </w:rPr>
            </w:pPr>
          </w:p>
        </w:tc>
        <w:tc>
          <w:tcPr>
            <w:tcW w:w="1134" w:type="dxa"/>
          </w:tcPr>
          <w:p w:rsidR="00F17E92" w:rsidRDefault="00F17E92" w:rsidP="00F17E92">
            <w:pPr>
              <w:spacing w:after="120" w:line="276" w:lineRule="auto"/>
              <w:jc w:val="both"/>
              <w:rPr>
                <w:sz w:val="24"/>
                <w:szCs w:val="24"/>
              </w:rPr>
            </w:pPr>
          </w:p>
        </w:tc>
        <w:tc>
          <w:tcPr>
            <w:tcW w:w="1276" w:type="dxa"/>
          </w:tcPr>
          <w:p w:rsidR="00F17E92" w:rsidRDefault="00F17E92" w:rsidP="00F17E92">
            <w:pPr>
              <w:spacing w:after="120" w:line="276" w:lineRule="auto"/>
              <w:jc w:val="both"/>
              <w:rPr>
                <w:sz w:val="24"/>
                <w:szCs w:val="24"/>
              </w:rPr>
            </w:pPr>
          </w:p>
        </w:tc>
      </w:tr>
      <w:tr w:rsidR="00F17E92" w:rsidTr="00F17E92">
        <w:tc>
          <w:tcPr>
            <w:tcW w:w="2802" w:type="dxa"/>
          </w:tcPr>
          <w:p w:rsidR="00F17E92" w:rsidRDefault="00F17E92" w:rsidP="00F17E92">
            <w:pPr>
              <w:spacing w:after="120" w:line="276" w:lineRule="auto"/>
              <w:jc w:val="both"/>
              <w:rPr>
                <w:sz w:val="24"/>
                <w:szCs w:val="24"/>
              </w:rPr>
            </w:pPr>
          </w:p>
        </w:tc>
        <w:tc>
          <w:tcPr>
            <w:tcW w:w="992" w:type="dxa"/>
          </w:tcPr>
          <w:p w:rsidR="00F17E92" w:rsidRDefault="00F17E92" w:rsidP="00F17E92">
            <w:pPr>
              <w:spacing w:after="120" w:line="276" w:lineRule="auto"/>
              <w:jc w:val="both"/>
              <w:rPr>
                <w:sz w:val="24"/>
                <w:szCs w:val="24"/>
              </w:rPr>
            </w:pPr>
          </w:p>
        </w:tc>
        <w:tc>
          <w:tcPr>
            <w:tcW w:w="850" w:type="dxa"/>
          </w:tcPr>
          <w:p w:rsidR="00F17E92" w:rsidRDefault="00F17E92" w:rsidP="00F17E92">
            <w:pPr>
              <w:spacing w:after="120" w:line="276" w:lineRule="auto"/>
              <w:jc w:val="both"/>
              <w:rPr>
                <w:sz w:val="24"/>
                <w:szCs w:val="24"/>
              </w:rPr>
            </w:pPr>
          </w:p>
        </w:tc>
        <w:tc>
          <w:tcPr>
            <w:tcW w:w="1134" w:type="dxa"/>
          </w:tcPr>
          <w:p w:rsidR="00F17E92" w:rsidRDefault="00F17E92" w:rsidP="00F17E92">
            <w:pPr>
              <w:spacing w:after="120" w:line="276" w:lineRule="auto"/>
              <w:jc w:val="both"/>
              <w:rPr>
                <w:sz w:val="24"/>
                <w:szCs w:val="24"/>
              </w:rPr>
            </w:pPr>
          </w:p>
        </w:tc>
        <w:tc>
          <w:tcPr>
            <w:tcW w:w="1418" w:type="dxa"/>
          </w:tcPr>
          <w:p w:rsidR="00F17E92" w:rsidRDefault="00F17E92" w:rsidP="00F17E92">
            <w:pPr>
              <w:spacing w:after="120" w:line="276" w:lineRule="auto"/>
              <w:jc w:val="both"/>
              <w:rPr>
                <w:sz w:val="24"/>
                <w:szCs w:val="24"/>
              </w:rPr>
            </w:pPr>
          </w:p>
        </w:tc>
        <w:tc>
          <w:tcPr>
            <w:tcW w:w="1134" w:type="dxa"/>
          </w:tcPr>
          <w:p w:rsidR="00F17E92" w:rsidRDefault="00F17E92" w:rsidP="00F17E92">
            <w:pPr>
              <w:spacing w:after="120" w:line="276" w:lineRule="auto"/>
              <w:jc w:val="both"/>
              <w:rPr>
                <w:sz w:val="24"/>
                <w:szCs w:val="24"/>
              </w:rPr>
            </w:pPr>
          </w:p>
        </w:tc>
        <w:tc>
          <w:tcPr>
            <w:tcW w:w="1276" w:type="dxa"/>
          </w:tcPr>
          <w:p w:rsidR="00F17E92" w:rsidRDefault="00F17E92" w:rsidP="00F17E92">
            <w:pPr>
              <w:spacing w:after="120" w:line="276" w:lineRule="auto"/>
              <w:jc w:val="both"/>
              <w:rPr>
                <w:sz w:val="24"/>
                <w:szCs w:val="24"/>
              </w:rPr>
            </w:pPr>
          </w:p>
        </w:tc>
      </w:tr>
      <w:tr w:rsidR="00F17E92" w:rsidTr="00F17E92">
        <w:tc>
          <w:tcPr>
            <w:tcW w:w="2802" w:type="dxa"/>
          </w:tcPr>
          <w:p w:rsidR="00F17E92" w:rsidRDefault="00F17E92" w:rsidP="00F17E92">
            <w:pPr>
              <w:spacing w:after="120" w:line="276" w:lineRule="auto"/>
              <w:jc w:val="both"/>
              <w:rPr>
                <w:sz w:val="24"/>
                <w:szCs w:val="24"/>
              </w:rPr>
            </w:pPr>
          </w:p>
        </w:tc>
        <w:tc>
          <w:tcPr>
            <w:tcW w:w="992" w:type="dxa"/>
          </w:tcPr>
          <w:p w:rsidR="00F17E92" w:rsidRDefault="00F17E92" w:rsidP="00F17E92">
            <w:pPr>
              <w:spacing w:after="120" w:line="276" w:lineRule="auto"/>
              <w:jc w:val="both"/>
              <w:rPr>
                <w:sz w:val="24"/>
                <w:szCs w:val="24"/>
              </w:rPr>
            </w:pPr>
          </w:p>
        </w:tc>
        <w:tc>
          <w:tcPr>
            <w:tcW w:w="850" w:type="dxa"/>
          </w:tcPr>
          <w:p w:rsidR="00F17E92" w:rsidRDefault="00F17E92" w:rsidP="00F17E92">
            <w:pPr>
              <w:spacing w:after="120" w:line="276" w:lineRule="auto"/>
              <w:jc w:val="both"/>
              <w:rPr>
                <w:sz w:val="24"/>
                <w:szCs w:val="24"/>
              </w:rPr>
            </w:pPr>
          </w:p>
        </w:tc>
        <w:tc>
          <w:tcPr>
            <w:tcW w:w="1134" w:type="dxa"/>
          </w:tcPr>
          <w:p w:rsidR="00F17E92" w:rsidRDefault="00F17E92" w:rsidP="00F17E92">
            <w:pPr>
              <w:spacing w:after="120" w:line="276" w:lineRule="auto"/>
              <w:jc w:val="both"/>
              <w:rPr>
                <w:sz w:val="24"/>
                <w:szCs w:val="24"/>
              </w:rPr>
            </w:pPr>
          </w:p>
        </w:tc>
        <w:tc>
          <w:tcPr>
            <w:tcW w:w="1418" w:type="dxa"/>
          </w:tcPr>
          <w:p w:rsidR="00F17E92" w:rsidRDefault="00F17E92" w:rsidP="00F17E92">
            <w:pPr>
              <w:spacing w:after="120" w:line="276" w:lineRule="auto"/>
              <w:jc w:val="both"/>
              <w:rPr>
                <w:sz w:val="24"/>
                <w:szCs w:val="24"/>
              </w:rPr>
            </w:pPr>
          </w:p>
        </w:tc>
        <w:tc>
          <w:tcPr>
            <w:tcW w:w="1134" w:type="dxa"/>
          </w:tcPr>
          <w:p w:rsidR="00F17E92" w:rsidRDefault="00F17E92" w:rsidP="00F17E92">
            <w:pPr>
              <w:spacing w:after="120" w:line="276" w:lineRule="auto"/>
              <w:jc w:val="both"/>
              <w:rPr>
                <w:sz w:val="24"/>
                <w:szCs w:val="24"/>
              </w:rPr>
            </w:pPr>
          </w:p>
        </w:tc>
        <w:tc>
          <w:tcPr>
            <w:tcW w:w="1276" w:type="dxa"/>
          </w:tcPr>
          <w:p w:rsidR="00F17E92" w:rsidRDefault="00F17E92" w:rsidP="00F17E92">
            <w:pPr>
              <w:spacing w:after="120" w:line="276" w:lineRule="auto"/>
              <w:jc w:val="both"/>
              <w:rPr>
                <w:sz w:val="24"/>
                <w:szCs w:val="24"/>
              </w:rPr>
            </w:pPr>
          </w:p>
        </w:tc>
      </w:tr>
      <w:tr w:rsidR="00F17E92" w:rsidTr="00F17E92">
        <w:tc>
          <w:tcPr>
            <w:tcW w:w="2802" w:type="dxa"/>
          </w:tcPr>
          <w:p w:rsidR="00F17E92" w:rsidRDefault="00F17E92" w:rsidP="00F17E92">
            <w:pPr>
              <w:spacing w:after="120" w:line="276" w:lineRule="auto"/>
              <w:jc w:val="both"/>
              <w:rPr>
                <w:sz w:val="24"/>
                <w:szCs w:val="24"/>
              </w:rPr>
            </w:pPr>
          </w:p>
        </w:tc>
        <w:tc>
          <w:tcPr>
            <w:tcW w:w="992" w:type="dxa"/>
          </w:tcPr>
          <w:p w:rsidR="00F17E92" w:rsidRDefault="00F17E92" w:rsidP="00F17E92">
            <w:pPr>
              <w:spacing w:after="120" w:line="276" w:lineRule="auto"/>
              <w:jc w:val="both"/>
              <w:rPr>
                <w:sz w:val="24"/>
                <w:szCs w:val="24"/>
              </w:rPr>
            </w:pPr>
          </w:p>
        </w:tc>
        <w:tc>
          <w:tcPr>
            <w:tcW w:w="850" w:type="dxa"/>
          </w:tcPr>
          <w:p w:rsidR="00F17E92" w:rsidRDefault="00F17E92" w:rsidP="00F17E92">
            <w:pPr>
              <w:spacing w:after="120" w:line="276" w:lineRule="auto"/>
              <w:jc w:val="both"/>
              <w:rPr>
                <w:sz w:val="24"/>
                <w:szCs w:val="24"/>
              </w:rPr>
            </w:pPr>
          </w:p>
        </w:tc>
        <w:tc>
          <w:tcPr>
            <w:tcW w:w="1134" w:type="dxa"/>
          </w:tcPr>
          <w:p w:rsidR="00F17E92" w:rsidRDefault="00F17E92" w:rsidP="00F17E92">
            <w:pPr>
              <w:spacing w:after="120" w:line="276" w:lineRule="auto"/>
              <w:jc w:val="both"/>
              <w:rPr>
                <w:sz w:val="24"/>
                <w:szCs w:val="24"/>
              </w:rPr>
            </w:pPr>
          </w:p>
        </w:tc>
        <w:tc>
          <w:tcPr>
            <w:tcW w:w="1418" w:type="dxa"/>
          </w:tcPr>
          <w:p w:rsidR="00F17E92" w:rsidRDefault="00F17E92" w:rsidP="00F17E92">
            <w:pPr>
              <w:spacing w:after="120" w:line="276" w:lineRule="auto"/>
              <w:jc w:val="both"/>
              <w:rPr>
                <w:sz w:val="24"/>
                <w:szCs w:val="24"/>
              </w:rPr>
            </w:pPr>
          </w:p>
        </w:tc>
        <w:tc>
          <w:tcPr>
            <w:tcW w:w="1134" w:type="dxa"/>
          </w:tcPr>
          <w:p w:rsidR="00F17E92" w:rsidRDefault="00F17E92" w:rsidP="00F17E92">
            <w:pPr>
              <w:spacing w:after="120" w:line="276" w:lineRule="auto"/>
              <w:jc w:val="both"/>
              <w:rPr>
                <w:sz w:val="24"/>
                <w:szCs w:val="24"/>
              </w:rPr>
            </w:pPr>
          </w:p>
        </w:tc>
        <w:tc>
          <w:tcPr>
            <w:tcW w:w="1276" w:type="dxa"/>
          </w:tcPr>
          <w:p w:rsidR="00F17E92" w:rsidRDefault="00F17E92" w:rsidP="00F17E92">
            <w:pPr>
              <w:spacing w:after="120" w:line="276" w:lineRule="auto"/>
              <w:jc w:val="both"/>
              <w:rPr>
                <w:sz w:val="24"/>
                <w:szCs w:val="24"/>
              </w:rPr>
            </w:pPr>
          </w:p>
        </w:tc>
      </w:tr>
    </w:tbl>
    <w:p w:rsidR="00F17E92" w:rsidRDefault="00F17E92" w:rsidP="00F17E92">
      <w:pPr>
        <w:spacing w:after="120" w:line="276" w:lineRule="auto"/>
        <w:ind w:firstLine="708"/>
        <w:jc w:val="both"/>
        <w:rPr>
          <w:b/>
          <w:bCs/>
          <w:color w:val="FF0000"/>
          <w:sz w:val="24"/>
          <w:szCs w:val="24"/>
        </w:rPr>
      </w:pPr>
    </w:p>
    <w:p w:rsidR="00F17E92" w:rsidRPr="00F17E92" w:rsidRDefault="00F17E92" w:rsidP="00F17E92">
      <w:pPr>
        <w:spacing w:after="120" w:line="276" w:lineRule="auto"/>
        <w:ind w:firstLine="708"/>
        <w:jc w:val="both"/>
        <w:rPr>
          <w:b/>
          <w:bCs/>
          <w:color w:val="FF0000"/>
          <w:sz w:val="24"/>
          <w:szCs w:val="24"/>
        </w:rPr>
      </w:pPr>
      <w:r w:rsidRPr="00F17E92">
        <w:rPr>
          <w:b/>
          <w:bCs/>
          <w:color w:val="FF0000"/>
          <w:sz w:val="24"/>
          <w:szCs w:val="24"/>
        </w:rPr>
        <w:t xml:space="preserve">NOT: Bu çizelge E-Okul’dan alınabilir. </w:t>
      </w:r>
    </w:p>
    <w:p w:rsidR="00D170C1" w:rsidRPr="00D170C1" w:rsidRDefault="00D170C1" w:rsidP="00D170C1">
      <w:pPr>
        <w:spacing w:after="80" w:line="276" w:lineRule="auto"/>
        <w:jc w:val="both"/>
        <w:rPr>
          <w:rFonts w:ascii="Candara" w:hAnsi="Candara"/>
          <w:sz w:val="24"/>
          <w:szCs w:val="24"/>
        </w:rPr>
      </w:pPr>
    </w:p>
    <w:p w:rsidR="00D170C1" w:rsidRPr="00D170C1" w:rsidRDefault="003A4B7D" w:rsidP="003A4B7D">
      <w:pPr>
        <w:spacing w:after="120" w:line="276" w:lineRule="auto"/>
        <w:ind w:left="851"/>
        <w:jc w:val="both"/>
        <w:rPr>
          <w:sz w:val="24"/>
          <w:szCs w:val="24"/>
          <w:u w:val="single"/>
        </w:rPr>
      </w:pPr>
      <w:r>
        <w:rPr>
          <w:b/>
          <w:bCs/>
          <w:iCs/>
          <w:sz w:val="24"/>
          <w:szCs w:val="24"/>
          <w:u w:val="single"/>
        </w:rPr>
        <w:t xml:space="preserve">6- </w:t>
      </w:r>
      <w:r w:rsidR="00D170C1" w:rsidRPr="00D170C1">
        <w:rPr>
          <w:b/>
          <w:bCs/>
          <w:iCs/>
          <w:sz w:val="24"/>
          <w:szCs w:val="24"/>
          <w:u w:val="single"/>
        </w:rPr>
        <w:t>II. Dönemde Başarıyı arttırmak için alınacak tedbirlerin görüşülmesi ve Tespiti.</w:t>
      </w:r>
    </w:p>
    <w:p w:rsidR="00D170C1" w:rsidRPr="00D170C1" w:rsidRDefault="00D170C1" w:rsidP="00F17E92">
      <w:pPr>
        <w:spacing w:after="120" w:line="276" w:lineRule="auto"/>
        <w:ind w:firstLine="567"/>
        <w:jc w:val="both"/>
        <w:rPr>
          <w:sz w:val="24"/>
          <w:szCs w:val="24"/>
        </w:rPr>
      </w:pPr>
      <w:r w:rsidRPr="00D170C1">
        <w:rPr>
          <w:bCs/>
          <w:iCs/>
          <w:sz w:val="24"/>
          <w:szCs w:val="24"/>
        </w:rPr>
        <w:t xml:space="preserve">Zümre Başkanı </w:t>
      </w:r>
      <w:proofErr w:type="gramStart"/>
      <w:r w:rsidR="00F17E92">
        <w:rPr>
          <w:bCs/>
          <w:iCs/>
          <w:sz w:val="24"/>
          <w:szCs w:val="24"/>
        </w:rPr>
        <w:t>…………………..</w:t>
      </w:r>
      <w:r w:rsidRPr="00D170C1">
        <w:rPr>
          <w:bCs/>
          <w:iCs/>
          <w:sz w:val="24"/>
          <w:szCs w:val="24"/>
        </w:rPr>
        <w:t>,</w:t>
      </w:r>
      <w:proofErr w:type="gramEnd"/>
      <w:r w:rsidRPr="00D170C1">
        <w:rPr>
          <w:b/>
          <w:bCs/>
          <w:iCs/>
          <w:sz w:val="24"/>
          <w:szCs w:val="24"/>
        </w:rPr>
        <w:t xml:space="preserve"> </w:t>
      </w:r>
      <w:r w:rsidR="00F17E92">
        <w:rPr>
          <w:b/>
          <w:bCs/>
          <w:iCs/>
          <w:sz w:val="24"/>
          <w:szCs w:val="24"/>
        </w:rPr>
        <w:t>ö</w:t>
      </w:r>
      <w:r w:rsidRPr="00D170C1">
        <w:rPr>
          <w:sz w:val="24"/>
          <w:szCs w:val="24"/>
        </w:rPr>
        <w:t>ğrencilerimize ders çalışma tekniklerinin öğretilmesinin, aile ve okul işbirliğinin sağlanmasının, öğrenci-öğretmen-veli işbirliğinin kurulmasının, öğrencilerin kişisel sorunlarının tespit edilip çözüme kavuşturulmasının gereğine işaret etti.</w:t>
      </w:r>
    </w:p>
    <w:p w:rsidR="00D170C1" w:rsidRPr="00D170C1" w:rsidRDefault="00D170C1" w:rsidP="00F17E92">
      <w:pPr>
        <w:spacing w:after="120" w:line="276" w:lineRule="auto"/>
        <w:ind w:firstLine="567"/>
        <w:jc w:val="both"/>
        <w:rPr>
          <w:sz w:val="24"/>
          <w:szCs w:val="24"/>
        </w:rPr>
      </w:pPr>
      <w:r w:rsidRPr="00D170C1">
        <w:rPr>
          <w:sz w:val="24"/>
          <w:szCs w:val="24"/>
        </w:rPr>
        <w:t xml:space="preserve">Ders Öğretmeni </w:t>
      </w:r>
      <w:proofErr w:type="gramStart"/>
      <w:r w:rsidR="00F17E92">
        <w:rPr>
          <w:sz w:val="24"/>
          <w:szCs w:val="24"/>
        </w:rPr>
        <w:t>……………………………..</w:t>
      </w:r>
      <w:r w:rsidRPr="00D170C1">
        <w:rPr>
          <w:sz w:val="24"/>
          <w:szCs w:val="24"/>
        </w:rPr>
        <w:t>,</w:t>
      </w:r>
      <w:proofErr w:type="gramEnd"/>
      <w:r w:rsidRPr="00D170C1">
        <w:rPr>
          <w:sz w:val="24"/>
          <w:szCs w:val="24"/>
        </w:rPr>
        <w:t xml:space="preserve"> ikinci dönem için başarıyı artırıcı yöntem ve teknikler olarak aşağıdaki hususları belirtti ve bu konuda aşağıdaki kararlar alındı.</w:t>
      </w:r>
    </w:p>
    <w:p w:rsidR="00D170C1" w:rsidRPr="00D170C1" w:rsidRDefault="00D170C1" w:rsidP="00D170C1">
      <w:pPr>
        <w:numPr>
          <w:ilvl w:val="0"/>
          <w:numId w:val="16"/>
        </w:numPr>
        <w:spacing w:after="120" w:line="276" w:lineRule="auto"/>
        <w:jc w:val="both"/>
        <w:rPr>
          <w:sz w:val="24"/>
          <w:szCs w:val="24"/>
        </w:rPr>
      </w:pPr>
      <w:r w:rsidRPr="00D170C1">
        <w:rPr>
          <w:sz w:val="24"/>
          <w:szCs w:val="24"/>
        </w:rPr>
        <w:t xml:space="preserve">Ders içi çalışmalarda konu ile ilgili çeşitli kaynak kitap, test, dergi, resim ve fotoğraf gibi materyallerin sınıfa getirilmesi ve bilgisayar ile </w:t>
      </w:r>
      <w:proofErr w:type="gramStart"/>
      <w:r w:rsidRPr="00D170C1">
        <w:rPr>
          <w:sz w:val="24"/>
          <w:szCs w:val="24"/>
        </w:rPr>
        <w:t>projeksiyondan</w:t>
      </w:r>
      <w:proofErr w:type="gramEnd"/>
      <w:r w:rsidRPr="00D170C1">
        <w:rPr>
          <w:sz w:val="24"/>
          <w:szCs w:val="24"/>
        </w:rPr>
        <w:t xml:space="preserve"> yararlanmasına ağırlık verilmesi</w:t>
      </w:r>
    </w:p>
    <w:p w:rsidR="00D170C1" w:rsidRPr="00D170C1" w:rsidRDefault="00D170C1" w:rsidP="00D170C1">
      <w:pPr>
        <w:numPr>
          <w:ilvl w:val="0"/>
          <w:numId w:val="16"/>
        </w:numPr>
        <w:tabs>
          <w:tab w:val="left" w:pos="284"/>
          <w:tab w:val="left" w:pos="709"/>
        </w:tabs>
        <w:overflowPunct w:val="0"/>
        <w:autoSpaceDE w:val="0"/>
        <w:autoSpaceDN w:val="0"/>
        <w:adjustRightInd w:val="0"/>
        <w:spacing w:after="120" w:line="276" w:lineRule="auto"/>
        <w:jc w:val="both"/>
        <w:textAlignment w:val="baseline"/>
        <w:rPr>
          <w:sz w:val="24"/>
          <w:szCs w:val="24"/>
        </w:rPr>
      </w:pPr>
      <w:r w:rsidRPr="00D170C1">
        <w:rPr>
          <w:sz w:val="24"/>
          <w:szCs w:val="24"/>
        </w:rPr>
        <w:t xml:space="preserve">Öğrenciler için dersi daha ilginç hale getirecek somut ve anlamalarını kolaylaştıracak teknikler kullanılması; </w:t>
      </w:r>
    </w:p>
    <w:p w:rsidR="00D170C1" w:rsidRPr="00D170C1" w:rsidRDefault="00D170C1" w:rsidP="00D170C1">
      <w:pPr>
        <w:numPr>
          <w:ilvl w:val="0"/>
          <w:numId w:val="16"/>
        </w:numPr>
        <w:tabs>
          <w:tab w:val="left" w:pos="284"/>
          <w:tab w:val="left" w:pos="709"/>
        </w:tabs>
        <w:overflowPunct w:val="0"/>
        <w:autoSpaceDE w:val="0"/>
        <w:autoSpaceDN w:val="0"/>
        <w:adjustRightInd w:val="0"/>
        <w:spacing w:after="120" w:line="276" w:lineRule="auto"/>
        <w:jc w:val="both"/>
        <w:textAlignment w:val="baseline"/>
        <w:rPr>
          <w:sz w:val="24"/>
          <w:szCs w:val="24"/>
        </w:rPr>
      </w:pPr>
      <w:r w:rsidRPr="00D170C1">
        <w:rPr>
          <w:sz w:val="24"/>
          <w:szCs w:val="24"/>
        </w:rPr>
        <w:t>Öğrencilerin derse ön hazırlıklı gelmesi için görev verilmesi ve bu görevlerin kontrol edilmesi</w:t>
      </w:r>
    </w:p>
    <w:p w:rsidR="00D170C1" w:rsidRPr="00D170C1" w:rsidRDefault="00D170C1" w:rsidP="00D170C1">
      <w:pPr>
        <w:numPr>
          <w:ilvl w:val="0"/>
          <w:numId w:val="16"/>
        </w:numPr>
        <w:tabs>
          <w:tab w:val="left" w:pos="284"/>
          <w:tab w:val="left" w:pos="709"/>
        </w:tabs>
        <w:overflowPunct w:val="0"/>
        <w:autoSpaceDE w:val="0"/>
        <w:autoSpaceDN w:val="0"/>
        <w:adjustRightInd w:val="0"/>
        <w:spacing w:after="120" w:line="276" w:lineRule="auto"/>
        <w:jc w:val="both"/>
        <w:textAlignment w:val="baseline"/>
        <w:rPr>
          <w:sz w:val="24"/>
          <w:szCs w:val="24"/>
        </w:rPr>
      </w:pPr>
      <w:r w:rsidRPr="00D170C1">
        <w:rPr>
          <w:sz w:val="24"/>
          <w:szCs w:val="24"/>
        </w:rPr>
        <w:t>Öğrenci velileriyle işbirliği sağlanması</w:t>
      </w:r>
    </w:p>
    <w:p w:rsidR="00D170C1" w:rsidRPr="00D170C1" w:rsidRDefault="00D170C1" w:rsidP="00D170C1">
      <w:pPr>
        <w:numPr>
          <w:ilvl w:val="0"/>
          <w:numId w:val="16"/>
        </w:numPr>
        <w:tabs>
          <w:tab w:val="left" w:pos="284"/>
          <w:tab w:val="left" w:pos="709"/>
        </w:tabs>
        <w:overflowPunct w:val="0"/>
        <w:autoSpaceDE w:val="0"/>
        <w:autoSpaceDN w:val="0"/>
        <w:adjustRightInd w:val="0"/>
        <w:spacing w:after="120" w:line="276" w:lineRule="auto"/>
        <w:jc w:val="both"/>
        <w:textAlignment w:val="baseline"/>
        <w:rPr>
          <w:sz w:val="24"/>
          <w:szCs w:val="24"/>
        </w:rPr>
      </w:pPr>
      <w:r w:rsidRPr="00D170C1">
        <w:rPr>
          <w:sz w:val="24"/>
          <w:szCs w:val="24"/>
        </w:rPr>
        <w:lastRenderedPageBreak/>
        <w:t>Derse tüm öğrencilerin katılımının sağlanması için özel çaba harcanması</w:t>
      </w:r>
    </w:p>
    <w:p w:rsidR="00D170C1" w:rsidRPr="00D170C1" w:rsidRDefault="00D170C1" w:rsidP="00D170C1">
      <w:pPr>
        <w:numPr>
          <w:ilvl w:val="0"/>
          <w:numId w:val="16"/>
        </w:numPr>
        <w:spacing w:after="120" w:line="276" w:lineRule="auto"/>
        <w:jc w:val="both"/>
        <w:rPr>
          <w:sz w:val="24"/>
          <w:szCs w:val="24"/>
        </w:rPr>
      </w:pPr>
      <w:r w:rsidRPr="00D170C1">
        <w:rPr>
          <w:sz w:val="24"/>
          <w:szCs w:val="24"/>
        </w:rPr>
        <w:t>Okuldaki diğer zümre öğretmenleriyle işbirliğinin sağlanması</w:t>
      </w:r>
    </w:p>
    <w:p w:rsidR="00D170C1" w:rsidRPr="00D170C1" w:rsidRDefault="00D170C1" w:rsidP="008D723A">
      <w:pPr>
        <w:numPr>
          <w:ilvl w:val="0"/>
          <w:numId w:val="16"/>
        </w:numPr>
        <w:spacing w:after="120" w:line="276" w:lineRule="auto"/>
        <w:jc w:val="both"/>
        <w:rPr>
          <w:sz w:val="24"/>
          <w:szCs w:val="24"/>
        </w:rPr>
      </w:pPr>
      <w:r w:rsidRPr="00D170C1">
        <w:rPr>
          <w:sz w:val="24"/>
          <w:szCs w:val="24"/>
        </w:rPr>
        <w:t>Tüm sınıflarda geçmiş yıllara ya da dönemlere ait bilgilerin, yeri geldikçe hatırlatılmasına ve tekrar edilmesine, sınıf genelinin yetersiz olduğu konular için ekstra etkinlikler ve görevlendirmeler yapılmasına karar verildi.</w:t>
      </w:r>
    </w:p>
    <w:p w:rsidR="00D170C1" w:rsidRPr="00D170C1" w:rsidRDefault="00D170C1" w:rsidP="00F17E92">
      <w:pPr>
        <w:spacing w:after="120" w:line="276" w:lineRule="auto"/>
        <w:ind w:left="502"/>
        <w:jc w:val="both"/>
        <w:outlineLvl w:val="0"/>
        <w:rPr>
          <w:sz w:val="24"/>
          <w:szCs w:val="24"/>
        </w:rPr>
      </w:pPr>
      <w:r w:rsidRPr="00D170C1">
        <w:rPr>
          <w:sz w:val="24"/>
          <w:szCs w:val="24"/>
        </w:rPr>
        <w:t xml:space="preserve">       Zümre Başkanı </w:t>
      </w:r>
      <w:proofErr w:type="gramStart"/>
      <w:r w:rsidR="00F17E92">
        <w:rPr>
          <w:sz w:val="24"/>
          <w:szCs w:val="24"/>
        </w:rPr>
        <w:t>………………..</w:t>
      </w:r>
      <w:proofErr w:type="gramEnd"/>
      <w:r w:rsidRPr="00D170C1">
        <w:rPr>
          <w:sz w:val="24"/>
          <w:szCs w:val="24"/>
        </w:rPr>
        <w:t xml:space="preserve"> ve ders öğretmen</w:t>
      </w:r>
      <w:r w:rsidR="00F17E92">
        <w:rPr>
          <w:sz w:val="24"/>
          <w:szCs w:val="24"/>
        </w:rPr>
        <w:t xml:space="preserve">leri </w:t>
      </w:r>
      <w:proofErr w:type="gramStart"/>
      <w:r w:rsidR="00F17E92">
        <w:rPr>
          <w:sz w:val="24"/>
          <w:szCs w:val="24"/>
        </w:rPr>
        <w:t>…………………</w:t>
      </w:r>
      <w:proofErr w:type="gramEnd"/>
      <w:r w:rsidRPr="00D170C1">
        <w:rPr>
          <w:sz w:val="24"/>
          <w:szCs w:val="24"/>
        </w:rPr>
        <w:t xml:space="preserve"> Kur’an öğretimi konusunda aşağıdaki ilkelerin uygulanması konusunda görüş birliğine vardılar. Buna göre:</w:t>
      </w:r>
    </w:p>
    <w:p w:rsidR="00D170C1" w:rsidRPr="00D170C1" w:rsidRDefault="00D170C1" w:rsidP="00D170C1">
      <w:pPr>
        <w:numPr>
          <w:ilvl w:val="0"/>
          <w:numId w:val="4"/>
        </w:numPr>
        <w:spacing w:after="120" w:line="276" w:lineRule="auto"/>
        <w:jc w:val="both"/>
        <w:outlineLvl w:val="0"/>
        <w:rPr>
          <w:sz w:val="24"/>
          <w:szCs w:val="24"/>
        </w:rPr>
      </w:pPr>
      <w:r w:rsidRPr="00D170C1">
        <w:rPr>
          <w:sz w:val="24"/>
          <w:szCs w:val="24"/>
        </w:rPr>
        <w:t xml:space="preserve">Öğrencilere dersin başında </w:t>
      </w:r>
      <w:proofErr w:type="spellStart"/>
      <w:r w:rsidRPr="00D170C1">
        <w:rPr>
          <w:sz w:val="24"/>
          <w:szCs w:val="24"/>
        </w:rPr>
        <w:t>Kur’anı</w:t>
      </w:r>
      <w:proofErr w:type="spellEnd"/>
      <w:r w:rsidRPr="00D170C1">
        <w:rPr>
          <w:sz w:val="24"/>
          <w:szCs w:val="24"/>
        </w:rPr>
        <w:t xml:space="preserve"> Niçin Okumalı ve Niçin Öğrenmeliyiz konusunda aydınlatıcı bilgiler verilmelidir.</w:t>
      </w:r>
    </w:p>
    <w:p w:rsidR="00D170C1" w:rsidRPr="00D170C1" w:rsidRDefault="00D170C1" w:rsidP="00D170C1">
      <w:pPr>
        <w:numPr>
          <w:ilvl w:val="0"/>
          <w:numId w:val="4"/>
        </w:numPr>
        <w:spacing w:after="120" w:line="276" w:lineRule="auto"/>
        <w:jc w:val="both"/>
        <w:outlineLvl w:val="0"/>
        <w:rPr>
          <w:sz w:val="24"/>
          <w:szCs w:val="24"/>
        </w:rPr>
      </w:pPr>
      <w:r w:rsidRPr="00D170C1">
        <w:rPr>
          <w:sz w:val="24"/>
          <w:szCs w:val="24"/>
        </w:rPr>
        <w:t>Kur’an’da geçen Peygamber kıssaları anlatılmalı ve bizlerin bu kıssalardan ne gibi dersler çıkarmamız gerektiği konusunda öğütler verilmelidir.</w:t>
      </w:r>
    </w:p>
    <w:p w:rsidR="00D170C1" w:rsidRPr="00D170C1" w:rsidRDefault="00D170C1" w:rsidP="00D170C1">
      <w:pPr>
        <w:numPr>
          <w:ilvl w:val="0"/>
          <w:numId w:val="4"/>
        </w:numPr>
        <w:spacing w:after="120" w:line="276" w:lineRule="auto"/>
        <w:jc w:val="both"/>
        <w:outlineLvl w:val="0"/>
        <w:rPr>
          <w:sz w:val="24"/>
          <w:szCs w:val="24"/>
        </w:rPr>
      </w:pPr>
      <w:r w:rsidRPr="00D170C1">
        <w:rPr>
          <w:sz w:val="24"/>
          <w:szCs w:val="24"/>
        </w:rPr>
        <w:t xml:space="preserve">Harflerin şekil olarak öğretilmesi ve el ile yazılmasına önem verilmelidir. Bir defter tutturularak çocukların </w:t>
      </w:r>
      <w:proofErr w:type="spellStart"/>
      <w:r w:rsidRPr="00D170C1">
        <w:rPr>
          <w:sz w:val="24"/>
          <w:szCs w:val="24"/>
        </w:rPr>
        <w:t>arap</w:t>
      </w:r>
      <w:proofErr w:type="spellEnd"/>
      <w:r w:rsidRPr="00D170C1">
        <w:rPr>
          <w:sz w:val="24"/>
          <w:szCs w:val="24"/>
        </w:rPr>
        <w:t xml:space="preserve"> </w:t>
      </w:r>
      <w:proofErr w:type="gramStart"/>
      <w:r w:rsidRPr="00D170C1">
        <w:rPr>
          <w:sz w:val="24"/>
          <w:szCs w:val="24"/>
        </w:rPr>
        <w:t>harflerin  ile</w:t>
      </w:r>
      <w:proofErr w:type="gramEnd"/>
      <w:r w:rsidRPr="00D170C1">
        <w:rPr>
          <w:sz w:val="24"/>
          <w:szCs w:val="24"/>
        </w:rPr>
        <w:t xml:space="preserve"> yazmalarının da sağlanması gerekmektedir. </w:t>
      </w:r>
    </w:p>
    <w:p w:rsidR="00D170C1" w:rsidRPr="00D170C1" w:rsidRDefault="00D170C1" w:rsidP="00D170C1">
      <w:pPr>
        <w:numPr>
          <w:ilvl w:val="0"/>
          <w:numId w:val="4"/>
        </w:numPr>
        <w:spacing w:after="120" w:line="276" w:lineRule="auto"/>
        <w:jc w:val="both"/>
        <w:outlineLvl w:val="0"/>
        <w:rPr>
          <w:sz w:val="24"/>
          <w:szCs w:val="24"/>
        </w:rPr>
      </w:pPr>
      <w:r w:rsidRPr="00D170C1">
        <w:rPr>
          <w:sz w:val="24"/>
          <w:szCs w:val="24"/>
        </w:rPr>
        <w:t>Harflerin öğretimi sırasında harflerin mahreçlerine de önem verilmeli ve her harfin koro halinde sınıfça okunarak doğru bir şekilde çıkarılması sağlanmalıdır.</w:t>
      </w:r>
    </w:p>
    <w:p w:rsidR="00D170C1" w:rsidRPr="00D170C1" w:rsidRDefault="00D170C1" w:rsidP="00D170C1">
      <w:pPr>
        <w:numPr>
          <w:ilvl w:val="0"/>
          <w:numId w:val="4"/>
        </w:numPr>
        <w:spacing w:after="120" w:line="276" w:lineRule="auto"/>
        <w:jc w:val="both"/>
        <w:outlineLvl w:val="0"/>
        <w:rPr>
          <w:sz w:val="24"/>
          <w:szCs w:val="24"/>
        </w:rPr>
      </w:pPr>
      <w:r w:rsidRPr="00D170C1">
        <w:rPr>
          <w:sz w:val="24"/>
          <w:szCs w:val="24"/>
        </w:rPr>
        <w:t xml:space="preserve">Kelime </w:t>
      </w:r>
      <w:proofErr w:type="gramStart"/>
      <w:r w:rsidRPr="00D170C1">
        <w:rPr>
          <w:sz w:val="24"/>
          <w:szCs w:val="24"/>
        </w:rPr>
        <w:t>öğretiminde  harflerin</w:t>
      </w:r>
      <w:proofErr w:type="gramEnd"/>
      <w:r w:rsidRPr="00D170C1">
        <w:rPr>
          <w:sz w:val="24"/>
          <w:szCs w:val="24"/>
        </w:rPr>
        <w:t xml:space="preserve"> önce </w:t>
      </w:r>
      <w:r w:rsidRPr="00D170C1">
        <w:rPr>
          <w:bCs/>
          <w:sz w:val="24"/>
          <w:szCs w:val="24"/>
        </w:rPr>
        <w:t>ayrı ayrı</w:t>
      </w:r>
      <w:r w:rsidRPr="00D170C1">
        <w:rPr>
          <w:sz w:val="24"/>
          <w:szCs w:val="24"/>
        </w:rPr>
        <w:t xml:space="preserve"> sonra da </w:t>
      </w:r>
      <w:r w:rsidRPr="00D170C1">
        <w:rPr>
          <w:bCs/>
          <w:sz w:val="24"/>
          <w:szCs w:val="24"/>
        </w:rPr>
        <w:t>bitişik yazılışları gösterilmelidir.</w:t>
      </w:r>
    </w:p>
    <w:p w:rsidR="00D170C1" w:rsidRPr="00D170C1" w:rsidRDefault="00D170C1" w:rsidP="00D170C1">
      <w:pPr>
        <w:numPr>
          <w:ilvl w:val="0"/>
          <w:numId w:val="4"/>
        </w:numPr>
        <w:tabs>
          <w:tab w:val="left" w:pos="1276"/>
        </w:tabs>
        <w:spacing w:after="120" w:line="276" w:lineRule="auto"/>
        <w:ind w:left="142" w:firstLine="709"/>
        <w:jc w:val="both"/>
        <w:outlineLvl w:val="0"/>
        <w:rPr>
          <w:b/>
          <w:sz w:val="24"/>
          <w:szCs w:val="24"/>
          <w:u w:val="single"/>
        </w:rPr>
      </w:pPr>
      <w:r w:rsidRPr="00D170C1">
        <w:rPr>
          <w:sz w:val="24"/>
          <w:szCs w:val="24"/>
        </w:rPr>
        <w:t xml:space="preserve">Harekeler, </w:t>
      </w:r>
      <w:proofErr w:type="spellStart"/>
      <w:r w:rsidRPr="00D170C1">
        <w:rPr>
          <w:sz w:val="24"/>
          <w:szCs w:val="24"/>
        </w:rPr>
        <w:t>cezm</w:t>
      </w:r>
      <w:proofErr w:type="spellEnd"/>
      <w:r w:rsidRPr="00D170C1">
        <w:rPr>
          <w:sz w:val="24"/>
          <w:szCs w:val="24"/>
        </w:rPr>
        <w:t xml:space="preserve">, </w:t>
      </w:r>
      <w:proofErr w:type="spellStart"/>
      <w:r w:rsidRPr="00D170C1">
        <w:rPr>
          <w:sz w:val="24"/>
          <w:szCs w:val="24"/>
        </w:rPr>
        <w:t>medler</w:t>
      </w:r>
      <w:proofErr w:type="spellEnd"/>
      <w:r w:rsidRPr="00D170C1">
        <w:rPr>
          <w:sz w:val="24"/>
          <w:szCs w:val="24"/>
        </w:rPr>
        <w:t xml:space="preserve"> ve şedde ile ilgili </w:t>
      </w:r>
      <w:r w:rsidRPr="00D170C1">
        <w:rPr>
          <w:bCs/>
          <w:sz w:val="24"/>
          <w:szCs w:val="24"/>
        </w:rPr>
        <w:t>örnek alıştırmalarla</w:t>
      </w:r>
      <w:r w:rsidRPr="00D170C1">
        <w:rPr>
          <w:sz w:val="24"/>
          <w:szCs w:val="24"/>
        </w:rPr>
        <w:t xml:space="preserve"> konular iyice kavrandıktan sonra </w:t>
      </w:r>
      <w:proofErr w:type="spellStart"/>
      <w:r w:rsidRPr="00D170C1">
        <w:rPr>
          <w:sz w:val="24"/>
          <w:szCs w:val="24"/>
        </w:rPr>
        <w:t>tenvin</w:t>
      </w:r>
      <w:proofErr w:type="spellEnd"/>
      <w:r w:rsidRPr="00D170C1">
        <w:rPr>
          <w:sz w:val="24"/>
          <w:szCs w:val="24"/>
        </w:rPr>
        <w:t xml:space="preserve"> konuları işlenmelidir.</w:t>
      </w:r>
    </w:p>
    <w:p w:rsidR="00D170C1" w:rsidRPr="00D170C1" w:rsidRDefault="00D170C1" w:rsidP="00D170C1">
      <w:pPr>
        <w:numPr>
          <w:ilvl w:val="0"/>
          <w:numId w:val="4"/>
        </w:numPr>
        <w:tabs>
          <w:tab w:val="left" w:pos="1276"/>
        </w:tabs>
        <w:spacing w:after="120" w:line="276" w:lineRule="auto"/>
        <w:ind w:left="851"/>
        <w:jc w:val="both"/>
        <w:outlineLvl w:val="0"/>
        <w:rPr>
          <w:sz w:val="24"/>
          <w:szCs w:val="24"/>
        </w:rPr>
      </w:pPr>
      <w:r w:rsidRPr="00D170C1">
        <w:rPr>
          <w:sz w:val="24"/>
          <w:szCs w:val="24"/>
        </w:rPr>
        <w:t>Öğrencilerin Kur’an okurken zorlanmamaları için öğrencilere ödev verirken çok sayfa okutmak yerine, aynı sayfayı çok defa okutmak tercih edilmelidir.</w:t>
      </w:r>
    </w:p>
    <w:p w:rsidR="00D170C1" w:rsidRPr="00D170C1" w:rsidRDefault="00D170C1" w:rsidP="00D170C1">
      <w:pPr>
        <w:numPr>
          <w:ilvl w:val="0"/>
          <w:numId w:val="4"/>
        </w:numPr>
        <w:tabs>
          <w:tab w:val="left" w:pos="851"/>
        </w:tabs>
        <w:spacing w:after="120" w:line="276" w:lineRule="auto"/>
        <w:ind w:left="851"/>
        <w:jc w:val="both"/>
        <w:outlineLvl w:val="0"/>
        <w:rPr>
          <w:sz w:val="24"/>
          <w:szCs w:val="24"/>
        </w:rPr>
      </w:pPr>
      <w:r w:rsidRPr="00D170C1">
        <w:rPr>
          <w:sz w:val="24"/>
          <w:szCs w:val="24"/>
        </w:rPr>
        <w:t xml:space="preserve">Öğrencilerin yüzünden okumasını geliştirmesi için; Kur’an-ı Kerîm’ okumaya geçen öğrencilerle öncelikle Kur’an’ın ilk sayfalarından satır </w:t>
      </w:r>
      <w:proofErr w:type="spellStart"/>
      <w:r w:rsidRPr="00D170C1">
        <w:rPr>
          <w:sz w:val="24"/>
          <w:szCs w:val="24"/>
        </w:rPr>
        <w:t>satır</w:t>
      </w:r>
      <w:proofErr w:type="spellEnd"/>
      <w:r w:rsidRPr="00D170C1">
        <w:rPr>
          <w:sz w:val="24"/>
          <w:szCs w:val="24"/>
        </w:rPr>
        <w:t xml:space="preserve"> yüzüne okuma çalışmaları yapılmalıdır. </w:t>
      </w:r>
    </w:p>
    <w:p w:rsidR="00D170C1" w:rsidRPr="00D170C1" w:rsidRDefault="00D170C1" w:rsidP="00D170C1">
      <w:pPr>
        <w:numPr>
          <w:ilvl w:val="0"/>
          <w:numId w:val="4"/>
        </w:numPr>
        <w:tabs>
          <w:tab w:val="left" w:pos="1276"/>
        </w:tabs>
        <w:spacing w:after="120" w:line="276" w:lineRule="auto"/>
        <w:ind w:left="142" w:firstLine="709"/>
        <w:jc w:val="both"/>
        <w:outlineLvl w:val="0"/>
        <w:rPr>
          <w:b/>
          <w:sz w:val="24"/>
          <w:szCs w:val="24"/>
          <w:u w:val="single"/>
        </w:rPr>
      </w:pPr>
      <w:r w:rsidRPr="00D170C1">
        <w:rPr>
          <w:sz w:val="24"/>
          <w:szCs w:val="24"/>
        </w:rPr>
        <w:t xml:space="preserve"> İlk sayfalara çalışırken en fazla üç satır, kelime </w:t>
      </w:r>
      <w:proofErr w:type="spellStart"/>
      <w:r w:rsidRPr="00D170C1">
        <w:rPr>
          <w:sz w:val="24"/>
          <w:szCs w:val="24"/>
        </w:rPr>
        <w:t>kelime</w:t>
      </w:r>
      <w:proofErr w:type="spellEnd"/>
      <w:r w:rsidRPr="00D170C1">
        <w:rPr>
          <w:sz w:val="24"/>
          <w:szCs w:val="24"/>
        </w:rPr>
        <w:t xml:space="preserve"> veya birkaç kelime önce öğretmen okuyup sonra da öğrenci tekrar ederek koro halinde okunmalıdır.</w:t>
      </w:r>
    </w:p>
    <w:p w:rsidR="00D170C1" w:rsidRPr="00D170C1" w:rsidRDefault="00D170C1" w:rsidP="00D170C1">
      <w:pPr>
        <w:numPr>
          <w:ilvl w:val="0"/>
          <w:numId w:val="4"/>
        </w:numPr>
        <w:tabs>
          <w:tab w:val="left" w:pos="1276"/>
        </w:tabs>
        <w:spacing w:after="120" w:line="276" w:lineRule="auto"/>
        <w:ind w:left="180" w:firstLine="709"/>
        <w:jc w:val="both"/>
        <w:outlineLvl w:val="0"/>
        <w:rPr>
          <w:sz w:val="24"/>
          <w:szCs w:val="24"/>
        </w:rPr>
      </w:pPr>
      <w:r w:rsidRPr="00D170C1">
        <w:rPr>
          <w:sz w:val="24"/>
          <w:szCs w:val="24"/>
        </w:rPr>
        <w:t xml:space="preserve">Kur’an-ı Kerim okumayı ve öğrenmeyi teşvik ve dersi sevdirmek için </w:t>
      </w:r>
      <w:r w:rsidRPr="00D170C1">
        <w:rPr>
          <w:bCs/>
          <w:sz w:val="24"/>
          <w:szCs w:val="24"/>
        </w:rPr>
        <w:t>“Kur’an okumak, öğrenmek ve bazı sureleri okumakla”</w:t>
      </w:r>
      <w:r w:rsidRPr="00D170C1">
        <w:rPr>
          <w:sz w:val="24"/>
          <w:szCs w:val="24"/>
        </w:rPr>
        <w:t xml:space="preserve"> ilgili hadisler öğrencilere yazdırılacak ve açıklaması yapılacaktır.</w:t>
      </w:r>
    </w:p>
    <w:p w:rsidR="00D170C1" w:rsidRPr="00D170C1" w:rsidRDefault="00D170C1" w:rsidP="00D170C1">
      <w:pPr>
        <w:numPr>
          <w:ilvl w:val="0"/>
          <w:numId w:val="4"/>
        </w:numPr>
        <w:tabs>
          <w:tab w:val="left" w:pos="1276"/>
        </w:tabs>
        <w:spacing w:after="120" w:line="276" w:lineRule="auto"/>
        <w:ind w:left="180" w:firstLine="709"/>
        <w:jc w:val="both"/>
        <w:outlineLvl w:val="0"/>
        <w:rPr>
          <w:sz w:val="24"/>
          <w:szCs w:val="24"/>
        </w:rPr>
      </w:pPr>
      <w:r w:rsidRPr="00D170C1">
        <w:rPr>
          <w:sz w:val="24"/>
          <w:szCs w:val="24"/>
        </w:rPr>
        <w:t xml:space="preserve">Öğrenciler arasında da güzel Kur’an okuma yarışmaları yapılacak; öğrenciler </w:t>
      </w:r>
      <w:proofErr w:type="spellStart"/>
      <w:r w:rsidRPr="00D170C1">
        <w:rPr>
          <w:sz w:val="24"/>
          <w:szCs w:val="24"/>
        </w:rPr>
        <w:t>tesbit</w:t>
      </w:r>
      <w:proofErr w:type="spellEnd"/>
      <w:r w:rsidRPr="00D170C1">
        <w:rPr>
          <w:sz w:val="24"/>
          <w:szCs w:val="24"/>
        </w:rPr>
        <w:t xml:space="preserve"> ve teşvik edileceklerdir.</w:t>
      </w:r>
    </w:p>
    <w:p w:rsidR="00D170C1" w:rsidRDefault="00D170C1" w:rsidP="00D170C1">
      <w:pPr>
        <w:numPr>
          <w:ilvl w:val="0"/>
          <w:numId w:val="4"/>
        </w:numPr>
        <w:tabs>
          <w:tab w:val="left" w:pos="1276"/>
        </w:tabs>
        <w:spacing w:after="120" w:line="276" w:lineRule="auto"/>
        <w:ind w:left="180" w:firstLine="709"/>
        <w:jc w:val="both"/>
        <w:outlineLvl w:val="0"/>
        <w:rPr>
          <w:sz w:val="24"/>
          <w:szCs w:val="24"/>
        </w:rPr>
      </w:pPr>
      <w:r w:rsidRPr="00D170C1">
        <w:rPr>
          <w:sz w:val="24"/>
          <w:szCs w:val="24"/>
        </w:rPr>
        <w:t>Ezberlenecek surelerin daha iyi öğretilmesi için çeşitli hocaların kıraat kasetlerinin dinlenmesi faydalı olacaktır.</w:t>
      </w:r>
    </w:p>
    <w:p w:rsidR="008D723A" w:rsidRDefault="008D723A" w:rsidP="008D723A">
      <w:pPr>
        <w:numPr>
          <w:ilvl w:val="0"/>
          <w:numId w:val="4"/>
        </w:numPr>
        <w:tabs>
          <w:tab w:val="left" w:pos="1276"/>
        </w:tabs>
        <w:spacing w:after="120" w:line="276" w:lineRule="auto"/>
        <w:ind w:left="180" w:firstLine="709"/>
        <w:jc w:val="both"/>
        <w:outlineLvl w:val="0"/>
        <w:rPr>
          <w:sz w:val="24"/>
          <w:szCs w:val="24"/>
        </w:rPr>
      </w:pPr>
      <w:r>
        <w:rPr>
          <w:sz w:val="24"/>
          <w:szCs w:val="24"/>
        </w:rPr>
        <w:t xml:space="preserve">Arapça dersinin verimli bir şekilde işlenebilmesi için </w:t>
      </w:r>
    </w:p>
    <w:p w:rsidR="008D723A" w:rsidRPr="008D723A" w:rsidRDefault="008D723A" w:rsidP="008D723A">
      <w:pPr>
        <w:tabs>
          <w:tab w:val="left" w:pos="1276"/>
        </w:tabs>
        <w:spacing w:after="120" w:line="276" w:lineRule="auto"/>
        <w:ind w:left="1226"/>
        <w:outlineLvl w:val="0"/>
        <w:rPr>
          <w:sz w:val="24"/>
          <w:szCs w:val="24"/>
        </w:rPr>
      </w:pPr>
      <w:r w:rsidRPr="008D723A">
        <w:rPr>
          <w:sz w:val="24"/>
          <w:szCs w:val="24"/>
        </w:rPr>
        <w:t>Arapça metinler okutulurken harflerin mahreçlerine dikkat edilmesi gerektiği</w:t>
      </w:r>
      <w:r>
        <w:rPr>
          <w:sz w:val="24"/>
          <w:szCs w:val="24"/>
        </w:rPr>
        <w:t>,</w:t>
      </w:r>
    </w:p>
    <w:p w:rsidR="008D723A" w:rsidRPr="008D723A" w:rsidRDefault="008D723A" w:rsidP="008D723A">
      <w:pPr>
        <w:tabs>
          <w:tab w:val="left" w:pos="1276"/>
        </w:tabs>
        <w:spacing w:after="120" w:line="276" w:lineRule="auto"/>
        <w:ind w:left="1226"/>
        <w:outlineLvl w:val="0"/>
        <w:rPr>
          <w:sz w:val="24"/>
          <w:szCs w:val="24"/>
        </w:rPr>
      </w:pPr>
      <w:r w:rsidRPr="008D723A">
        <w:rPr>
          <w:sz w:val="24"/>
          <w:szCs w:val="24"/>
        </w:rPr>
        <w:t>Öğrencilerin kelime ezberlemelerinin kolay olması için kelime defter</w:t>
      </w:r>
      <w:r>
        <w:rPr>
          <w:sz w:val="24"/>
          <w:szCs w:val="24"/>
        </w:rPr>
        <w:t>i tutturulması ve</w:t>
      </w:r>
    </w:p>
    <w:p w:rsidR="008D723A" w:rsidRPr="00D170C1" w:rsidRDefault="008D723A" w:rsidP="008D723A">
      <w:pPr>
        <w:tabs>
          <w:tab w:val="left" w:pos="1276"/>
        </w:tabs>
        <w:spacing w:after="120" w:line="276" w:lineRule="auto"/>
        <w:ind w:left="1226"/>
        <w:jc w:val="both"/>
        <w:outlineLvl w:val="0"/>
        <w:rPr>
          <w:sz w:val="24"/>
          <w:szCs w:val="24"/>
        </w:rPr>
      </w:pPr>
      <w:r>
        <w:rPr>
          <w:sz w:val="24"/>
          <w:szCs w:val="24"/>
        </w:rPr>
        <w:t>5.</w:t>
      </w:r>
      <w:r w:rsidRPr="008D723A">
        <w:rPr>
          <w:sz w:val="24"/>
          <w:szCs w:val="24"/>
        </w:rPr>
        <w:t xml:space="preserve"> sınıfta okuması ve yazması zayıf olan ve Arapça dersinden başarısız olan öğrencilere daha fazla vakit ayrılması kararlaştırıldı.</w:t>
      </w:r>
    </w:p>
    <w:p w:rsidR="00D170C1" w:rsidRPr="00D170C1" w:rsidRDefault="00D170C1" w:rsidP="00D170C1">
      <w:pPr>
        <w:spacing w:after="120" w:line="276" w:lineRule="auto"/>
        <w:jc w:val="both"/>
        <w:rPr>
          <w:sz w:val="24"/>
          <w:szCs w:val="24"/>
        </w:rPr>
      </w:pPr>
    </w:p>
    <w:p w:rsidR="00D170C1" w:rsidRPr="00D170C1" w:rsidRDefault="003A4B7D" w:rsidP="003A4B7D">
      <w:pPr>
        <w:spacing w:after="120" w:line="276" w:lineRule="auto"/>
        <w:ind w:firstLine="180"/>
        <w:jc w:val="both"/>
        <w:rPr>
          <w:b/>
          <w:sz w:val="24"/>
          <w:szCs w:val="24"/>
          <w:u w:val="single"/>
        </w:rPr>
      </w:pPr>
      <w:r w:rsidRPr="003A4B7D">
        <w:rPr>
          <w:b/>
          <w:sz w:val="24"/>
          <w:szCs w:val="24"/>
        </w:rPr>
        <w:t xml:space="preserve">             7</w:t>
      </w:r>
      <w:r>
        <w:rPr>
          <w:b/>
          <w:sz w:val="24"/>
          <w:szCs w:val="24"/>
          <w:u w:val="single"/>
        </w:rPr>
        <w:t xml:space="preserve">- </w:t>
      </w:r>
      <w:r w:rsidR="00D170C1" w:rsidRPr="00D170C1">
        <w:rPr>
          <w:b/>
          <w:sz w:val="24"/>
          <w:szCs w:val="24"/>
          <w:u w:val="single"/>
        </w:rPr>
        <w:t xml:space="preserve">Dönem TEOG Okul başarısının değerlendirilmesi     </w:t>
      </w:r>
    </w:p>
    <w:p w:rsidR="00D170C1" w:rsidRDefault="00D170C1" w:rsidP="00D170C1">
      <w:pPr>
        <w:autoSpaceDE w:val="0"/>
        <w:autoSpaceDN w:val="0"/>
        <w:adjustRightInd w:val="0"/>
        <w:spacing w:after="120" w:line="276" w:lineRule="auto"/>
        <w:ind w:firstLine="708"/>
        <w:jc w:val="both"/>
        <w:rPr>
          <w:rFonts w:eastAsia="Calibri"/>
          <w:color w:val="000000"/>
          <w:sz w:val="24"/>
          <w:szCs w:val="24"/>
        </w:rPr>
      </w:pPr>
      <w:r w:rsidRPr="00D170C1">
        <w:rPr>
          <w:rFonts w:eastAsia="Calibri"/>
          <w:color w:val="000000"/>
          <w:sz w:val="24"/>
          <w:szCs w:val="24"/>
        </w:rPr>
        <w:lastRenderedPageBreak/>
        <w:t>Ders Öğretmenleri bu konuda söz alarak derslerine girmiş oldukları sınıfların birinci dönemde yapılan TEOG sınavının başarı değerlendirmesini yaptılar.</w:t>
      </w:r>
    </w:p>
    <w:tbl>
      <w:tblPr>
        <w:tblStyle w:val="TabloKlavuzu"/>
        <w:tblW w:w="0" w:type="auto"/>
        <w:tblLook w:val="04A0"/>
      </w:tblPr>
      <w:tblGrid>
        <w:gridCol w:w="1984"/>
        <w:gridCol w:w="1984"/>
        <w:gridCol w:w="1984"/>
        <w:gridCol w:w="1984"/>
        <w:gridCol w:w="1985"/>
      </w:tblGrid>
      <w:tr w:rsidR="003A4B7D" w:rsidTr="003A4B7D">
        <w:tc>
          <w:tcPr>
            <w:tcW w:w="1984" w:type="dxa"/>
          </w:tcPr>
          <w:p w:rsidR="003A4B7D" w:rsidRDefault="003A4B7D" w:rsidP="00D170C1">
            <w:pPr>
              <w:autoSpaceDE w:val="0"/>
              <w:autoSpaceDN w:val="0"/>
              <w:adjustRightInd w:val="0"/>
              <w:spacing w:after="120" w:line="276" w:lineRule="auto"/>
              <w:jc w:val="both"/>
              <w:rPr>
                <w:rFonts w:eastAsia="Calibri"/>
                <w:color w:val="000000"/>
                <w:sz w:val="24"/>
                <w:szCs w:val="24"/>
              </w:rPr>
            </w:pPr>
            <w:r>
              <w:rPr>
                <w:rFonts w:eastAsia="Calibri"/>
                <w:color w:val="000000"/>
                <w:sz w:val="24"/>
                <w:szCs w:val="24"/>
              </w:rPr>
              <w:t>Öğretmen Adı</w:t>
            </w:r>
          </w:p>
        </w:tc>
        <w:tc>
          <w:tcPr>
            <w:tcW w:w="1984" w:type="dxa"/>
          </w:tcPr>
          <w:p w:rsidR="003A4B7D" w:rsidRDefault="003A4B7D" w:rsidP="00D170C1">
            <w:pPr>
              <w:autoSpaceDE w:val="0"/>
              <w:autoSpaceDN w:val="0"/>
              <w:adjustRightInd w:val="0"/>
              <w:spacing w:after="120" w:line="276" w:lineRule="auto"/>
              <w:jc w:val="both"/>
              <w:rPr>
                <w:rFonts w:eastAsia="Calibri"/>
                <w:color w:val="000000"/>
                <w:sz w:val="24"/>
                <w:szCs w:val="24"/>
              </w:rPr>
            </w:pPr>
            <w:r>
              <w:rPr>
                <w:rFonts w:eastAsia="Calibri"/>
                <w:color w:val="000000"/>
                <w:sz w:val="24"/>
                <w:szCs w:val="24"/>
              </w:rPr>
              <w:t>Girmiş Olduğu Sınıflar</w:t>
            </w:r>
          </w:p>
        </w:tc>
        <w:tc>
          <w:tcPr>
            <w:tcW w:w="1984" w:type="dxa"/>
          </w:tcPr>
          <w:p w:rsidR="003A4B7D" w:rsidRDefault="003A4B7D" w:rsidP="00D170C1">
            <w:pPr>
              <w:autoSpaceDE w:val="0"/>
              <w:autoSpaceDN w:val="0"/>
              <w:adjustRightInd w:val="0"/>
              <w:spacing w:after="120" w:line="276" w:lineRule="auto"/>
              <w:jc w:val="both"/>
              <w:rPr>
                <w:rFonts w:eastAsia="Calibri"/>
                <w:color w:val="000000"/>
                <w:sz w:val="24"/>
                <w:szCs w:val="24"/>
              </w:rPr>
            </w:pPr>
            <w:r>
              <w:rPr>
                <w:rFonts w:eastAsia="Calibri"/>
                <w:color w:val="000000"/>
                <w:sz w:val="24"/>
                <w:szCs w:val="24"/>
              </w:rPr>
              <w:t>TEOG Soru Net Ortalaması</w:t>
            </w:r>
          </w:p>
        </w:tc>
        <w:tc>
          <w:tcPr>
            <w:tcW w:w="1984" w:type="dxa"/>
          </w:tcPr>
          <w:p w:rsidR="003A4B7D" w:rsidRDefault="003A4B7D" w:rsidP="00D170C1">
            <w:pPr>
              <w:autoSpaceDE w:val="0"/>
              <w:autoSpaceDN w:val="0"/>
              <w:adjustRightInd w:val="0"/>
              <w:spacing w:after="120" w:line="276" w:lineRule="auto"/>
              <w:jc w:val="both"/>
              <w:rPr>
                <w:rFonts w:eastAsia="Calibri"/>
                <w:color w:val="000000"/>
                <w:sz w:val="24"/>
                <w:szCs w:val="24"/>
              </w:rPr>
            </w:pPr>
            <w:r>
              <w:rPr>
                <w:rFonts w:eastAsia="Calibri"/>
                <w:color w:val="000000"/>
                <w:sz w:val="24"/>
                <w:szCs w:val="24"/>
              </w:rPr>
              <w:t>TEOG Başarı Yüzdesi</w:t>
            </w:r>
          </w:p>
        </w:tc>
        <w:tc>
          <w:tcPr>
            <w:tcW w:w="1985" w:type="dxa"/>
          </w:tcPr>
          <w:p w:rsidR="003A4B7D" w:rsidRDefault="001D341E" w:rsidP="00D170C1">
            <w:pPr>
              <w:autoSpaceDE w:val="0"/>
              <w:autoSpaceDN w:val="0"/>
              <w:adjustRightInd w:val="0"/>
              <w:spacing w:after="120" w:line="276" w:lineRule="auto"/>
              <w:jc w:val="both"/>
              <w:rPr>
                <w:rFonts w:eastAsia="Calibri"/>
                <w:color w:val="000000"/>
                <w:sz w:val="24"/>
                <w:szCs w:val="24"/>
              </w:rPr>
            </w:pPr>
            <w:r>
              <w:rPr>
                <w:rFonts w:eastAsia="Calibri"/>
                <w:color w:val="000000"/>
                <w:sz w:val="24"/>
                <w:szCs w:val="24"/>
              </w:rPr>
              <w:t>Full Yapan Öğrenci ( 20/20)</w:t>
            </w:r>
          </w:p>
        </w:tc>
      </w:tr>
      <w:tr w:rsidR="003A4B7D" w:rsidTr="003A4B7D">
        <w:tc>
          <w:tcPr>
            <w:tcW w:w="1984" w:type="dxa"/>
          </w:tcPr>
          <w:p w:rsidR="003A4B7D" w:rsidRDefault="003A4B7D" w:rsidP="00D170C1">
            <w:pPr>
              <w:autoSpaceDE w:val="0"/>
              <w:autoSpaceDN w:val="0"/>
              <w:adjustRightInd w:val="0"/>
              <w:spacing w:after="120" w:line="276" w:lineRule="auto"/>
              <w:jc w:val="both"/>
              <w:rPr>
                <w:rFonts w:eastAsia="Calibri"/>
                <w:color w:val="000000"/>
                <w:sz w:val="24"/>
                <w:szCs w:val="24"/>
              </w:rPr>
            </w:pPr>
          </w:p>
        </w:tc>
        <w:tc>
          <w:tcPr>
            <w:tcW w:w="1984" w:type="dxa"/>
          </w:tcPr>
          <w:p w:rsidR="003A4B7D" w:rsidRDefault="003A4B7D" w:rsidP="00D170C1">
            <w:pPr>
              <w:autoSpaceDE w:val="0"/>
              <w:autoSpaceDN w:val="0"/>
              <w:adjustRightInd w:val="0"/>
              <w:spacing w:after="120" w:line="276" w:lineRule="auto"/>
              <w:jc w:val="both"/>
              <w:rPr>
                <w:rFonts w:eastAsia="Calibri"/>
                <w:color w:val="000000"/>
                <w:sz w:val="24"/>
                <w:szCs w:val="24"/>
              </w:rPr>
            </w:pPr>
          </w:p>
        </w:tc>
        <w:tc>
          <w:tcPr>
            <w:tcW w:w="1984" w:type="dxa"/>
          </w:tcPr>
          <w:p w:rsidR="003A4B7D" w:rsidRDefault="003A4B7D" w:rsidP="00D170C1">
            <w:pPr>
              <w:autoSpaceDE w:val="0"/>
              <w:autoSpaceDN w:val="0"/>
              <w:adjustRightInd w:val="0"/>
              <w:spacing w:after="120" w:line="276" w:lineRule="auto"/>
              <w:jc w:val="both"/>
              <w:rPr>
                <w:rFonts w:eastAsia="Calibri"/>
                <w:color w:val="000000"/>
                <w:sz w:val="24"/>
                <w:szCs w:val="24"/>
              </w:rPr>
            </w:pPr>
          </w:p>
        </w:tc>
        <w:tc>
          <w:tcPr>
            <w:tcW w:w="1984" w:type="dxa"/>
          </w:tcPr>
          <w:p w:rsidR="003A4B7D" w:rsidRDefault="003A4B7D" w:rsidP="00D170C1">
            <w:pPr>
              <w:autoSpaceDE w:val="0"/>
              <w:autoSpaceDN w:val="0"/>
              <w:adjustRightInd w:val="0"/>
              <w:spacing w:after="120" w:line="276" w:lineRule="auto"/>
              <w:jc w:val="both"/>
              <w:rPr>
                <w:rFonts w:eastAsia="Calibri"/>
                <w:color w:val="000000"/>
                <w:sz w:val="24"/>
                <w:szCs w:val="24"/>
              </w:rPr>
            </w:pPr>
          </w:p>
        </w:tc>
        <w:tc>
          <w:tcPr>
            <w:tcW w:w="1985" w:type="dxa"/>
          </w:tcPr>
          <w:p w:rsidR="003A4B7D" w:rsidRDefault="003A4B7D" w:rsidP="00D170C1">
            <w:pPr>
              <w:autoSpaceDE w:val="0"/>
              <w:autoSpaceDN w:val="0"/>
              <w:adjustRightInd w:val="0"/>
              <w:spacing w:after="120" w:line="276" w:lineRule="auto"/>
              <w:jc w:val="both"/>
              <w:rPr>
                <w:rFonts w:eastAsia="Calibri"/>
                <w:color w:val="000000"/>
                <w:sz w:val="24"/>
                <w:szCs w:val="24"/>
              </w:rPr>
            </w:pPr>
          </w:p>
        </w:tc>
      </w:tr>
      <w:tr w:rsidR="003A4B7D" w:rsidTr="003A4B7D">
        <w:tc>
          <w:tcPr>
            <w:tcW w:w="1984" w:type="dxa"/>
          </w:tcPr>
          <w:p w:rsidR="003A4B7D" w:rsidRDefault="003A4B7D" w:rsidP="00D170C1">
            <w:pPr>
              <w:autoSpaceDE w:val="0"/>
              <w:autoSpaceDN w:val="0"/>
              <w:adjustRightInd w:val="0"/>
              <w:spacing w:after="120" w:line="276" w:lineRule="auto"/>
              <w:jc w:val="both"/>
              <w:rPr>
                <w:rFonts w:eastAsia="Calibri"/>
                <w:color w:val="000000"/>
                <w:sz w:val="24"/>
                <w:szCs w:val="24"/>
              </w:rPr>
            </w:pPr>
          </w:p>
        </w:tc>
        <w:tc>
          <w:tcPr>
            <w:tcW w:w="1984" w:type="dxa"/>
          </w:tcPr>
          <w:p w:rsidR="003A4B7D" w:rsidRDefault="003A4B7D" w:rsidP="00D170C1">
            <w:pPr>
              <w:autoSpaceDE w:val="0"/>
              <w:autoSpaceDN w:val="0"/>
              <w:adjustRightInd w:val="0"/>
              <w:spacing w:after="120" w:line="276" w:lineRule="auto"/>
              <w:jc w:val="both"/>
              <w:rPr>
                <w:rFonts w:eastAsia="Calibri"/>
                <w:color w:val="000000"/>
                <w:sz w:val="24"/>
                <w:szCs w:val="24"/>
              </w:rPr>
            </w:pPr>
          </w:p>
        </w:tc>
        <w:tc>
          <w:tcPr>
            <w:tcW w:w="1984" w:type="dxa"/>
          </w:tcPr>
          <w:p w:rsidR="003A4B7D" w:rsidRDefault="003A4B7D" w:rsidP="00D170C1">
            <w:pPr>
              <w:autoSpaceDE w:val="0"/>
              <w:autoSpaceDN w:val="0"/>
              <w:adjustRightInd w:val="0"/>
              <w:spacing w:after="120" w:line="276" w:lineRule="auto"/>
              <w:jc w:val="both"/>
              <w:rPr>
                <w:rFonts w:eastAsia="Calibri"/>
                <w:color w:val="000000"/>
                <w:sz w:val="24"/>
                <w:szCs w:val="24"/>
              </w:rPr>
            </w:pPr>
          </w:p>
        </w:tc>
        <w:tc>
          <w:tcPr>
            <w:tcW w:w="1984" w:type="dxa"/>
          </w:tcPr>
          <w:p w:rsidR="003A4B7D" w:rsidRDefault="003A4B7D" w:rsidP="00D170C1">
            <w:pPr>
              <w:autoSpaceDE w:val="0"/>
              <w:autoSpaceDN w:val="0"/>
              <w:adjustRightInd w:val="0"/>
              <w:spacing w:after="120" w:line="276" w:lineRule="auto"/>
              <w:jc w:val="both"/>
              <w:rPr>
                <w:rFonts w:eastAsia="Calibri"/>
                <w:color w:val="000000"/>
                <w:sz w:val="24"/>
                <w:szCs w:val="24"/>
              </w:rPr>
            </w:pPr>
          </w:p>
        </w:tc>
        <w:tc>
          <w:tcPr>
            <w:tcW w:w="1985" w:type="dxa"/>
          </w:tcPr>
          <w:p w:rsidR="003A4B7D" w:rsidRDefault="003A4B7D" w:rsidP="00D170C1">
            <w:pPr>
              <w:autoSpaceDE w:val="0"/>
              <w:autoSpaceDN w:val="0"/>
              <w:adjustRightInd w:val="0"/>
              <w:spacing w:after="120" w:line="276" w:lineRule="auto"/>
              <w:jc w:val="both"/>
              <w:rPr>
                <w:rFonts w:eastAsia="Calibri"/>
                <w:color w:val="000000"/>
                <w:sz w:val="24"/>
                <w:szCs w:val="24"/>
              </w:rPr>
            </w:pPr>
          </w:p>
        </w:tc>
      </w:tr>
    </w:tbl>
    <w:p w:rsidR="00D170C1" w:rsidRPr="00D170C1" w:rsidRDefault="00D170C1" w:rsidP="00D170C1">
      <w:pPr>
        <w:spacing w:after="120" w:line="276" w:lineRule="auto"/>
        <w:jc w:val="both"/>
        <w:rPr>
          <w:b/>
          <w:sz w:val="24"/>
          <w:szCs w:val="24"/>
          <w:u w:val="single"/>
        </w:rPr>
      </w:pPr>
      <w:r w:rsidRPr="00D170C1">
        <w:rPr>
          <w:b/>
          <w:sz w:val="24"/>
          <w:szCs w:val="24"/>
          <w:u w:val="single"/>
        </w:rPr>
        <w:t xml:space="preserve">   </w:t>
      </w:r>
    </w:p>
    <w:p w:rsidR="00D170C1" w:rsidRPr="00D170C1" w:rsidRDefault="001D341E" w:rsidP="00D170C1">
      <w:pPr>
        <w:spacing w:after="120" w:line="276" w:lineRule="auto"/>
        <w:ind w:left="1287"/>
        <w:jc w:val="both"/>
        <w:rPr>
          <w:b/>
          <w:sz w:val="24"/>
          <w:szCs w:val="24"/>
          <w:u w:val="single"/>
        </w:rPr>
      </w:pPr>
      <w:r>
        <w:rPr>
          <w:b/>
          <w:sz w:val="24"/>
          <w:szCs w:val="24"/>
          <w:u w:val="single"/>
        </w:rPr>
        <w:t>8</w:t>
      </w:r>
      <w:r w:rsidR="00D170C1" w:rsidRPr="00D170C1">
        <w:rPr>
          <w:b/>
          <w:sz w:val="24"/>
          <w:szCs w:val="24"/>
          <w:u w:val="single"/>
        </w:rPr>
        <w:t xml:space="preserve">-  </w:t>
      </w:r>
      <w:proofErr w:type="spellStart"/>
      <w:r w:rsidR="00D170C1" w:rsidRPr="00D170C1">
        <w:rPr>
          <w:b/>
          <w:sz w:val="24"/>
          <w:szCs w:val="24"/>
          <w:u w:val="single"/>
        </w:rPr>
        <w:t>Ünitelendirilmiş</w:t>
      </w:r>
      <w:proofErr w:type="spellEnd"/>
      <w:r w:rsidR="00D170C1" w:rsidRPr="00D170C1">
        <w:rPr>
          <w:b/>
          <w:sz w:val="24"/>
          <w:szCs w:val="24"/>
          <w:u w:val="single"/>
        </w:rPr>
        <w:t xml:space="preserve"> Yıllık Plan ve Günlük Planların Kullanımı.</w:t>
      </w:r>
    </w:p>
    <w:p w:rsidR="00D170C1" w:rsidRPr="00D170C1" w:rsidRDefault="00D170C1" w:rsidP="00D170C1">
      <w:pPr>
        <w:spacing w:after="120" w:line="276" w:lineRule="auto"/>
        <w:ind w:firstLine="567"/>
        <w:jc w:val="both"/>
        <w:rPr>
          <w:sz w:val="24"/>
          <w:szCs w:val="24"/>
        </w:rPr>
      </w:pPr>
      <w:r w:rsidRPr="00D170C1">
        <w:rPr>
          <w:sz w:val="24"/>
          <w:szCs w:val="24"/>
        </w:rPr>
        <w:t xml:space="preserve">Zümre Başkanı </w:t>
      </w:r>
      <w:proofErr w:type="gramStart"/>
      <w:r w:rsidRPr="00D170C1">
        <w:rPr>
          <w:sz w:val="24"/>
          <w:szCs w:val="24"/>
        </w:rPr>
        <w:t>………………………………………;</w:t>
      </w:r>
      <w:proofErr w:type="gramEnd"/>
      <w:r w:rsidRPr="00D170C1">
        <w:rPr>
          <w:sz w:val="24"/>
          <w:szCs w:val="24"/>
        </w:rPr>
        <w:t xml:space="preserve"> </w:t>
      </w:r>
      <w:proofErr w:type="spellStart"/>
      <w:r w:rsidRPr="00D170C1">
        <w:rPr>
          <w:sz w:val="24"/>
          <w:szCs w:val="24"/>
        </w:rPr>
        <w:t>Ünitelendirilmiş</w:t>
      </w:r>
      <w:proofErr w:type="spellEnd"/>
      <w:r w:rsidRPr="00D170C1">
        <w:rPr>
          <w:sz w:val="24"/>
          <w:szCs w:val="24"/>
        </w:rPr>
        <w:t xml:space="preserve"> Yıllık Planlar ile sınıf defterleri arasında birlik sağlanmasının gerekli olduğunu vurguladı. </w:t>
      </w:r>
    </w:p>
    <w:p w:rsidR="00D170C1" w:rsidRPr="00D170C1" w:rsidRDefault="00D170C1" w:rsidP="008F0352">
      <w:pPr>
        <w:spacing w:after="120" w:line="276" w:lineRule="auto"/>
        <w:ind w:firstLine="567"/>
        <w:jc w:val="both"/>
        <w:rPr>
          <w:sz w:val="24"/>
          <w:szCs w:val="24"/>
        </w:rPr>
      </w:pPr>
      <w:r w:rsidRPr="00D170C1">
        <w:rPr>
          <w:sz w:val="24"/>
          <w:szCs w:val="24"/>
        </w:rPr>
        <w:t xml:space="preserve">Ders öğretmeni </w:t>
      </w:r>
      <w:proofErr w:type="gramStart"/>
      <w:r w:rsidRPr="00D170C1">
        <w:rPr>
          <w:sz w:val="24"/>
          <w:szCs w:val="24"/>
        </w:rPr>
        <w:t>…………………………………….</w:t>
      </w:r>
      <w:proofErr w:type="gramEnd"/>
      <w:r w:rsidRPr="00D170C1">
        <w:rPr>
          <w:sz w:val="24"/>
          <w:szCs w:val="24"/>
        </w:rPr>
        <w:t xml:space="preserve"> </w:t>
      </w:r>
      <w:proofErr w:type="gramStart"/>
      <w:r w:rsidRPr="00D170C1">
        <w:rPr>
          <w:sz w:val="24"/>
          <w:szCs w:val="24"/>
        </w:rPr>
        <w:t>ise</w:t>
      </w:r>
      <w:proofErr w:type="gramEnd"/>
      <w:r w:rsidRPr="00D170C1">
        <w:rPr>
          <w:sz w:val="24"/>
          <w:szCs w:val="24"/>
        </w:rPr>
        <w:t xml:space="preserve"> I. Dönem itibari ile </w:t>
      </w:r>
      <w:proofErr w:type="spellStart"/>
      <w:r w:rsidRPr="00D170C1">
        <w:rPr>
          <w:sz w:val="24"/>
          <w:szCs w:val="24"/>
        </w:rPr>
        <w:t>Ünitelendirilmiş</w:t>
      </w:r>
      <w:proofErr w:type="spellEnd"/>
      <w:r w:rsidRPr="00D170C1">
        <w:rPr>
          <w:sz w:val="24"/>
          <w:szCs w:val="24"/>
        </w:rPr>
        <w:t xml:space="preserve"> Yıllık Plana aynen riayet edildiğini, herhangi bir olumsuzluk yaşanmadığını ifade etti. </w:t>
      </w:r>
    </w:p>
    <w:p w:rsidR="00D170C1" w:rsidRPr="00D170C1" w:rsidRDefault="00D170C1" w:rsidP="00D170C1">
      <w:pPr>
        <w:spacing w:after="120" w:line="276" w:lineRule="auto"/>
        <w:ind w:firstLine="567"/>
        <w:jc w:val="both"/>
        <w:rPr>
          <w:sz w:val="24"/>
          <w:szCs w:val="24"/>
        </w:rPr>
      </w:pPr>
      <w:r w:rsidRPr="00D170C1">
        <w:rPr>
          <w:sz w:val="24"/>
          <w:szCs w:val="24"/>
        </w:rPr>
        <w:t xml:space="preserve">8. Sınıflar için ise  Talim ve Terbiye kurulu Tarafından yayınlanan TEOG Sınavına yönelik yıllık planın kullanıldığını ders öğretmeni </w:t>
      </w:r>
      <w:proofErr w:type="gramStart"/>
      <w:r w:rsidRPr="00D170C1">
        <w:rPr>
          <w:sz w:val="24"/>
          <w:szCs w:val="24"/>
        </w:rPr>
        <w:t>……………………………………………..</w:t>
      </w:r>
      <w:proofErr w:type="gramEnd"/>
      <w:r w:rsidRPr="00D170C1">
        <w:rPr>
          <w:sz w:val="24"/>
          <w:szCs w:val="24"/>
        </w:rPr>
        <w:t xml:space="preserve"> </w:t>
      </w:r>
      <w:proofErr w:type="gramStart"/>
      <w:r w:rsidRPr="00D170C1">
        <w:rPr>
          <w:sz w:val="24"/>
          <w:szCs w:val="24"/>
        </w:rPr>
        <w:t>belirtti</w:t>
      </w:r>
      <w:proofErr w:type="gramEnd"/>
      <w:r w:rsidRPr="00D170C1">
        <w:rPr>
          <w:sz w:val="24"/>
          <w:szCs w:val="24"/>
        </w:rPr>
        <w:t>.</w:t>
      </w:r>
    </w:p>
    <w:p w:rsidR="00D170C1" w:rsidRPr="00D170C1" w:rsidRDefault="00D170C1" w:rsidP="00D170C1">
      <w:pPr>
        <w:spacing w:after="120" w:line="276" w:lineRule="auto"/>
        <w:ind w:firstLine="902"/>
        <w:jc w:val="both"/>
        <w:rPr>
          <w:sz w:val="24"/>
          <w:szCs w:val="24"/>
        </w:rPr>
      </w:pPr>
    </w:p>
    <w:p w:rsidR="00D170C1" w:rsidRPr="00D170C1" w:rsidRDefault="001D341E" w:rsidP="00D170C1">
      <w:pPr>
        <w:spacing w:after="120" w:line="276" w:lineRule="auto"/>
        <w:ind w:left="708" w:firstLine="708"/>
        <w:jc w:val="both"/>
        <w:rPr>
          <w:b/>
          <w:sz w:val="24"/>
          <w:szCs w:val="24"/>
          <w:u w:val="single"/>
        </w:rPr>
      </w:pPr>
      <w:r>
        <w:rPr>
          <w:b/>
          <w:sz w:val="24"/>
          <w:szCs w:val="24"/>
          <w:u w:val="single"/>
        </w:rPr>
        <w:t>9</w:t>
      </w:r>
      <w:r w:rsidR="00D170C1" w:rsidRPr="00D170C1">
        <w:rPr>
          <w:b/>
          <w:sz w:val="24"/>
          <w:szCs w:val="24"/>
          <w:u w:val="single"/>
        </w:rPr>
        <w:t xml:space="preserve">- II. Dönem de yapılacak olan sınavlarda sorulacak olan soruların nitelikleri, adetleri ve zamanlarının </w:t>
      </w:r>
      <w:proofErr w:type="spellStart"/>
      <w:r w:rsidR="00D170C1" w:rsidRPr="00D170C1">
        <w:rPr>
          <w:b/>
          <w:sz w:val="24"/>
          <w:szCs w:val="24"/>
          <w:u w:val="single"/>
        </w:rPr>
        <w:t>tesbiti</w:t>
      </w:r>
      <w:proofErr w:type="spellEnd"/>
      <w:r w:rsidR="00D170C1" w:rsidRPr="00D170C1">
        <w:rPr>
          <w:b/>
          <w:sz w:val="24"/>
          <w:szCs w:val="24"/>
          <w:u w:val="single"/>
        </w:rPr>
        <w:t>.</w:t>
      </w:r>
    </w:p>
    <w:p w:rsidR="00D170C1" w:rsidRPr="00D170C1" w:rsidRDefault="00D170C1" w:rsidP="00D170C1">
      <w:pPr>
        <w:spacing w:after="120" w:line="276" w:lineRule="auto"/>
        <w:ind w:firstLine="567"/>
        <w:jc w:val="both"/>
        <w:rPr>
          <w:color w:val="000000"/>
          <w:sz w:val="24"/>
          <w:szCs w:val="24"/>
        </w:rPr>
      </w:pPr>
      <w:r w:rsidRPr="00D170C1">
        <w:rPr>
          <w:color w:val="000000"/>
          <w:sz w:val="24"/>
          <w:szCs w:val="24"/>
        </w:rPr>
        <w:t xml:space="preserve">Yazılı sınavların yapılması, ölçme ve değerlendirme ile ilgili esaslar zümre başkanınca İlköğretim kurumları yönetmenliğinden okunarak açıklandı. </w:t>
      </w:r>
    </w:p>
    <w:p w:rsidR="00D170C1" w:rsidRPr="00D170C1" w:rsidRDefault="00D170C1" w:rsidP="00D170C1">
      <w:pPr>
        <w:tabs>
          <w:tab w:val="left" w:pos="8364"/>
        </w:tabs>
        <w:spacing w:after="120" w:line="276" w:lineRule="auto"/>
        <w:ind w:firstLine="567"/>
        <w:jc w:val="both"/>
      </w:pPr>
      <w:r w:rsidRPr="00D170C1">
        <w:rPr>
          <w:color w:val="000000"/>
          <w:sz w:val="24"/>
          <w:szCs w:val="24"/>
        </w:rPr>
        <w:t xml:space="preserve">Yazılı sınavların çoktan seçmeli test tekniğinde sorulabileceği; aynı </w:t>
      </w:r>
      <w:proofErr w:type="gramStart"/>
      <w:r w:rsidRPr="00D170C1">
        <w:rPr>
          <w:color w:val="000000"/>
          <w:sz w:val="24"/>
          <w:szCs w:val="24"/>
        </w:rPr>
        <w:t>zamanda  yoruma</w:t>
      </w:r>
      <w:proofErr w:type="gramEnd"/>
      <w:r w:rsidRPr="00D170C1">
        <w:rPr>
          <w:color w:val="000000"/>
          <w:sz w:val="24"/>
          <w:szCs w:val="24"/>
        </w:rPr>
        <w:t xml:space="preserve"> dayalı ya da bilgi ölçer şekilde veya çok sorulu kısa cevaplı, karşılaştırmalı, boşluk doldurmalı olarak da hazırlanabileceği kararlaştırıldı.</w:t>
      </w:r>
      <w:r w:rsidRPr="00D170C1">
        <w:t xml:space="preserve"> </w:t>
      </w:r>
    </w:p>
    <w:p w:rsidR="00D170C1" w:rsidRPr="00D170C1" w:rsidRDefault="00D170C1" w:rsidP="00D170C1">
      <w:pPr>
        <w:tabs>
          <w:tab w:val="left" w:pos="8364"/>
        </w:tabs>
        <w:spacing w:after="120" w:line="276" w:lineRule="auto"/>
        <w:ind w:firstLine="567"/>
        <w:jc w:val="both"/>
        <w:rPr>
          <w:color w:val="000000"/>
          <w:sz w:val="24"/>
          <w:szCs w:val="24"/>
        </w:rPr>
      </w:pPr>
      <w:r w:rsidRPr="00D170C1">
        <w:rPr>
          <w:color w:val="000000"/>
          <w:sz w:val="24"/>
          <w:szCs w:val="24"/>
        </w:rPr>
        <w:t>Ayrıca soruların konulara göre dağılımı yapılırken ağırlığın bir önceki sınavdan sonra işlenen konulardan olmak kaydıyla geriye doğru azalan bir oranda ve dönem başından beri işlenen konulardan seçilmesi kararlaştırıldı.</w:t>
      </w:r>
    </w:p>
    <w:p w:rsidR="00D170C1" w:rsidRPr="00D170C1" w:rsidRDefault="00D170C1" w:rsidP="00D170C1">
      <w:pPr>
        <w:tabs>
          <w:tab w:val="left" w:pos="8364"/>
        </w:tabs>
        <w:spacing w:after="120" w:line="276" w:lineRule="auto"/>
        <w:ind w:firstLine="567"/>
        <w:jc w:val="both"/>
        <w:rPr>
          <w:b/>
          <w:color w:val="000000"/>
          <w:sz w:val="24"/>
          <w:szCs w:val="24"/>
        </w:rPr>
      </w:pPr>
      <w:r w:rsidRPr="00D170C1">
        <w:rPr>
          <w:b/>
          <w:color w:val="000000"/>
          <w:sz w:val="24"/>
          <w:szCs w:val="24"/>
        </w:rPr>
        <w:t xml:space="preserve">Buna göre II. kanaat döneminde yönetmelikte de ifade edildiği gibi en az 2 yazılı ve 2 ders içi etkinlik olmak üzere </w:t>
      </w:r>
      <w:r w:rsidRPr="00D170C1">
        <w:rPr>
          <w:b/>
          <w:color w:val="000000"/>
          <w:sz w:val="24"/>
          <w:szCs w:val="24"/>
          <w:u w:val="single"/>
        </w:rPr>
        <w:t>her öğrenciye 4 adet not verilmesi</w:t>
      </w:r>
      <w:r w:rsidRPr="00D170C1">
        <w:rPr>
          <w:b/>
          <w:color w:val="000000"/>
          <w:sz w:val="24"/>
          <w:szCs w:val="24"/>
        </w:rPr>
        <w:t xml:space="preserve"> ( Proje Ödevi alanlar hariç ) kararlaştırılmıştır.</w:t>
      </w:r>
    </w:p>
    <w:p w:rsidR="00D170C1" w:rsidRPr="00D170C1" w:rsidRDefault="00D170C1" w:rsidP="00D170C1">
      <w:pPr>
        <w:tabs>
          <w:tab w:val="left" w:pos="8364"/>
        </w:tabs>
        <w:spacing w:after="120" w:line="276" w:lineRule="auto"/>
        <w:ind w:firstLine="567"/>
        <w:jc w:val="both"/>
        <w:rPr>
          <w:b/>
          <w:color w:val="000000"/>
          <w:sz w:val="24"/>
          <w:szCs w:val="24"/>
        </w:rPr>
      </w:pPr>
    </w:p>
    <w:p w:rsidR="00D170C1" w:rsidRPr="00D170C1" w:rsidRDefault="00D170C1" w:rsidP="008D723A">
      <w:pPr>
        <w:tabs>
          <w:tab w:val="left" w:pos="8364"/>
        </w:tabs>
        <w:spacing w:after="120" w:line="276" w:lineRule="auto"/>
        <w:ind w:firstLine="567"/>
        <w:jc w:val="center"/>
        <w:rPr>
          <w:b/>
          <w:color w:val="000000"/>
          <w:sz w:val="24"/>
          <w:szCs w:val="24"/>
        </w:rPr>
      </w:pPr>
      <w:r w:rsidRPr="00D170C1">
        <w:rPr>
          <w:b/>
          <w:color w:val="000000"/>
          <w:sz w:val="24"/>
          <w:szCs w:val="24"/>
        </w:rPr>
        <w:t>Yazılı Sınav Zamanları (5-6-</w:t>
      </w:r>
      <w:proofErr w:type="gramStart"/>
      <w:r w:rsidRPr="00D170C1">
        <w:rPr>
          <w:b/>
          <w:color w:val="000000"/>
          <w:sz w:val="24"/>
          <w:szCs w:val="24"/>
        </w:rPr>
        <w:t>7.</w:t>
      </w:r>
      <w:r w:rsidR="008D723A">
        <w:rPr>
          <w:b/>
          <w:color w:val="000000"/>
          <w:sz w:val="24"/>
          <w:szCs w:val="24"/>
        </w:rPr>
        <w:t>8</w:t>
      </w:r>
      <w:proofErr w:type="gramEnd"/>
      <w:r w:rsidR="008D723A">
        <w:rPr>
          <w:b/>
          <w:color w:val="000000"/>
          <w:sz w:val="24"/>
          <w:szCs w:val="24"/>
        </w:rPr>
        <w:t>.</w:t>
      </w:r>
      <w:r w:rsidRPr="00D170C1">
        <w:rPr>
          <w:b/>
          <w:color w:val="000000"/>
          <w:sz w:val="24"/>
          <w:szCs w:val="24"/>
        </w:rPr>
        <w:t xml:space="preserve"> Sınıflar İçin)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4"/>
        <w:gridCol w:w="2694"/>
        <w:gridCol w:w="3453"/>
      </w:tblGrid>
      <w:tr w:rsidR="00D170C1" w:rsidRPr="00D170C1" w:rsidTr="00F17E92">
        <w:trPr>
          <w:jc w:val="center"/>
        </w:trPr>
        <w:tc>
          <w:tcPr>
            <w:tcW w:w="1884" w:type="dxa"/>
            <w:shd w:val="clear" w:color="auto" w:fill="BFBFBF"/>
          </w:tcPr>
          <w:p w:rsidR="00D170C1" w:rsidRPr="00D170C1" w:rsidRDefault="00D170C1" w:rsidP="00D170C1">
            <w:pPr>
              <w:tabs>
                <w:tab w:val="left" w:pos="8364"/>
              </w:tabs>
              <w:spacing w:after="120" w:line="276" w:lineRule="auto"/>
              <w:jc w:val="center"/>
              <w:rPr>
                <w:b/>
                <w:color w:val="000000"/>
                <w:sz w:val="24"/>
                <w:szCs w:val="24"/>
              </w:rPr>
            </w:pPr>
            <w:r w:rsidRPr="00D170C1">
              <w:rPr>
                <w:b/>
                <w:color w:val="000000"/>
                <w:sz w:val="24"/>
                <w:szCs w:val="24"/>
              </w:rPr>
              <w:t>Yazılı</w:t>
            </w:r>
          </w:p>
        </w:tc>
        <w:tc>
          <w:tcPr>
            <w:tcW w:w="6147" w:type="dxa"/>
            <w:gridSpan w:val="2"/>
            <w:shd w:val="clear" w:color="auto" w:fill="BFBFBF"/>
          </w:tcPr>
          <w:p w:rsidR="00D170C1" w:rsidRPr="00D170C1" w:rsidRDefault="00D170C1" w:rsidP="00D170C1">
            <w:pPr>
              <w:tabs>
                <w:tab w:val="left" w:pos="8364"/>
              </w:tabs>
              <w:spacing w:after="120" w:line="276" w:lineRule="auto"/>
              <w:jc w:val="center"/>
              <w:rPr>
                <w:b/>
                <w:color w:val="000000"/>
                <w:sz w:val="24"/>
                <w:szCs w:val="24"/>
              </w:rPr>
            </w:pPr>
            <w:r w:rsidRPr="00D170C1">
              <w:rPr>
                <w:b/>
                <w:color w:val="000000"/>
                <w:sz w:val="24"/>
                <w:szCs w:val="24"/>
              </w:rPr>
              <w:t>2. DÖNEM</w:t>
            </w:r>
          </w:p>
        </w:tc>
      </w:tr>
      <w:tr w:rsidR="00D170C1" w:rsidRPr="00D170C1" w:rsidTr="00F17E92">
        <w:trPr>
          <w:jc w:val="center"/>
        </w:trPr>
        <w:tc>
          <w:tcPr>
            <w:tcW w:w="1884" w:type="dxa"/>
          </w:tcPr>
          <w:p w:rsidR="00D170C1" w:rsidRPr="00D170C1" w:rsidRDefault="00D170C1" w:rsidP="00D170C1">
            <w:pPr>
              <w:tabs>
                <w:tab w:val="left" w:pos="8364"/>
              </w:tabs>
              <w:spacing w:after="120" w:line="276" w:lineRule="auto"/>
              <w:jc w:val="center"/>
              <w:rPr>
                <w:b/>
                <w:color w:val="000000"/>
                <w:sz w:val="24"/>
                <w:szCs w:val="24"/>
              </w:rPr>
            </w:pPr>
            <w:r w:rsidRPr="00D170C1">
              <w:rPr>
                <w:b/>
                <w:color w:val="000000"/>
                <w:sz w:val="24"/>
                <w:szCs w:val="24"/>
              </w:rPr>
              <w:t>1.Yazılı</w:t>
            </w:r>
          </w:p>
        </w:tc>
        <w:tc>
          <w:tcPr>
            <w:tcW w:w="2694" w:type="dxa"/>
          </w:tcPr>
          <w:p w:rsidR="00D170C1" w:rsidRPr="00D170C1" w:rsidRDefault="00D170C1" w:rsidP="00D170C1">
            <w:pPr>
              <w:tabs>
                <w:tab w:val="left" w:pos="8364"/>
              </w:tabs>
              <w:spacing w:after="120" w:line="276" w:lineRule="auto"/>
              <w:jc w:val="center"/>
              <w:rPr>
                <w:b/>
                <w:color w:val="000000"/>
                <w:sz w:val="24"/>
                <w:szCs w:val="24"/>
              </w:rPr>
            </w:pPr>
            <w:r w:rsidRPr="00D170C1">
              <w:rPr>
                <w:b/>
                <w:color w:val="000000"/>
                <w:sz w:val="24"/>
                <w:szCs w:val="24"/>
              </w:rPr>
              <w:t>Nisan 1. Hafta</w:t>
            </w:r>
          </w:p>
        </w:tc>
        <w:tc>
          <w:tcPr>
            <w:tcW w:w="3453" w:type="dxa"/>
          </w:tcPr>
          <w:p w:rsidR="00D170C1" w:rsidRPr="00D170C1" w:rsidRDefault="00D170C1" w:rsidP="00D170C1">
            <w:pPr>
              <w:tabs>
                <w:tab w:val="left" w:pos="8364"/>
              </w:tabs>
              <w:spacing w:after="120" w:line="276" w:lineRule="auto"/>
              <w:ind w:left="200"/>
              <w:jc w:val="center"/>
              <w:rPr>
                <w:color w:val="000000"/>
                <w:sz w:val="24"/>
                <w:szCs w:val="24"/>
              </w:rPr>
            </w:pPr>
            <w:r w:rsidRPr="00D170C1">
              <w:rPr>
                <w:color w:val="000000"/>
                <w:sz w:val="24"/>
                <w:szCs w:val="24"/>
              </w:rPr>
              <w:t>28 Mart - 1 Nisan 2016</w:t>
            </w:r>
          </w:p>
        </w:tc>
      </w:tr>
      <w:tr w:rsidR="00D170C1" w:rsidRPr="00D170C1" w:rsidTr="00F17E92">
        <w:trPr>
          <w:trHeight w:val="416"/>
          <w:jc w:val="center"/>
        </w:trPr>
        <w:tc>
          <w:tcPr>
            <w:tcW w:w="1884" w:type="dxa"/>
          </w:tcPr>
          <w:p w:rsidR="00D170C1" w:rsidRPr="00D170C1" w:rsidRDefault="00D170C1" w:rsidP="00D170C1">
            <w:pPr>
              <w:tabs>
                <w:tab w:val="left" w:pos="8364"/>
              </w:tabs>
              <w:spacing w:after="120" w:line="276" w:lineRule="auto"/>
              <w:jc w:val="center"/>
              <w:rPr>
                <w:b/>
                <w:color w:val="000000"/>
                <w:sz w:val="24"/>
                <w:szCs w:val="24"/>
              </w:rPr>
            </w:pPr>
            <w:r w:rsidRPr="00D170C1">
              <w:rPr>
                <w:b/>
                <w:color w:val="000000"/>
                <w:sz w:val="24"/>
                <w:szCs w:val="24"/>
              </w:rPr>
              <w:t>2.Yazılı</w:t>
            </w:r>
          </w:p>
        </w:tc>
        <w:tc>
          <w:tcPr>
            <w:tcW w:w="2694" w:type="dxa"/>
          </w:tcPr>
          <w:p w:rsidR="00D170C1" w:rsidRPr="00D170C1" w:rsidRDefault="00D170C1" w:rsidP="00D170C1">
            <w:pPr>
              <w:tabs>
                <w:tab w:val="left" w:pos="8364"/>
              </w:tabs>
              <w:spacing w:after="120" w:line="276" w:lineRule="auto"/>
              <w:jc w:val="center"/>
              <w:rPr>
                <w:b/>
                <w:color w:val="000000"/>
                <w:sz w:val="24"/>
                <w:szCs w:val="24"/>
              </w:rPr>
            </w:pPr>
            <w:r w:rsidRPr="00D170C1">
              <w:rPr>
                <w:b/>
                <w:color w:val="000000"/>
                <w:sz w:val="24"/>
                <w:szCs w:val="24"/>
              </w:rPr>
              <w:t>Mayıs 2. Hafta</w:t>
            </w:r>
          </w:p>
        </w:tc>
        <w:tc>
          <w:tcPr>
            <w:tcW w:w="3453" w:type="dxa"/>
          </w:tcPr>
          <w:p w:rsidR="00D170C1" w:rsidRPr="00D170C1" w:rsidRDefault="00D170C1" w:rsidP="00D170C1">
            <w:pPr>
              <w:tabs>
                <w:tab w:val="left" w:pos="8364"/>
              </w:tabs>
              <w:spacing w:after="120" w:line="276" w:lineRule="auto"/>
              <w:ind w:left="185"/>
              <w:jc w:val="center"/>
              <w:rPr>
                <w:color w:val="000000"/>
                <w:sz w:val="24"/>
                <w:szCs w:val="24"/>
              </w:rPr>
            </w:pPr>
            <w:r w:rsidRPr="00D170C1">
              <w:rPr>
                <w:color w:val="000000"/>
                <w:sz w:val="24"/>
                <w:szCs w:val="24"/>
              </w:rPr>
              <w:t>9 - 13 Mayıs 2016</w:t>
            </w:r>
          </w:p>
        </w:tc>
      </w:tr>
    </w:tbl>
    <w:p w:rsidR="00D170C1" w:rsidRPr="00D170C1" w:rsidRDefault="00D170C1" w:rsidP="00D170C1">
      <w:pPr>
        <w:tabs>
          <w:tab w:val="left" w:pos="8364"/>
        </w:tabs>
        <w:spacing w:after="120" w:line="276" w:lineRule="auto"/>
        <w:ind w:hanging="283"/>
        <w:jc w:val="both"/>
        <w:rPr>
          <w:b/>
          <w:color w:val="000000"/>
          <w:sz w:val="24"/>
          <w:szCs w:val="24"/>
        </w:rPr>
      </w:pPr>
    </w:p>
    <w:p w:rsidR="00D170C1" w:rsidRPr="00D170C1" w:rsidRDefault="00D170C1" w:rsidP="00D170C1">
      <w:pPr>
        <w:tabs>
          <w:tab w:val="left" w:pos="8364"/>
        </w:tabs>
        <w:spacing w:after="120" w:line="276" w:lineRule="auto"/>
        <w:ind w:hanging="283"/>
        <w:rPr>
          <w:b/>
          <w:color w:val="000000"/>
          <w:sz w:val="24"/>
          <w:szCs w:val="24"/>
        </w:rPr>
      </w:pPr>
      <w:r w:rsidRPr="00D170C1">
        <w:rPr>
          <w:b/>
          <w:color w:val="000000"/>
          <w:sz w:val="24"/>
          <w:szCs w:val="24"/>
        </w:rPr>
        <w:t xml:space="preserve">                  8. Sınıflarda uygulanacak olan </w:t>
      </w:r>
      <w:r w:rsidR="008D723A">
        <w:rPr>
          <w:b/>
          <w:color w:val="000000"/>
          <w:sz w:val="24"/>
          <w:szCs w:val="24"/>
        </w:rPr>
        <w:t xml:space="preserve">DKAB </w:t>
      </w:r>
      <w:r w:rsidRPr="00D170C1">
        <w:rPr>
          <w:b/>
          <w:color w:val="000000"/>
          <w:sz w:val="24"/>
          <w:szCs w:val="24"/>
        </w:rPr>
        <w:t xml:space="preserve">Merkezi Sınava göre 2015-2016 Eğitim Öğretim Yılı ikinci dönem merkezi sistem ortak sınavın ise Milli Eğitim Bakanlığı </w:t>
      </w:r>
      <w:proofErr w:type="gramStart"/>
      <w:r w:rsidRPr="00D170C1">
        <w:rPr>
          <w:b/>
          <w:color w:val="000000"/>
          <w:sz w:val="24"/>
          <w:szCs w:val="24"/>
        </w:rPr>
        <w:t xml:space="preserve">Tarafından  </w:t>
      </w:r>
      <w:r w:rsidRPr="00D170C1">
        <w:rPr>
          <w:b/>
          <w:color w:val="000000"/>
          <w:sz w:val="24"/>
          <w:szCs w:val="24"/>
          <w:u w:val="single"/>
        </w:rPr>
        <w:t>Nisan</w:t>
      </w:r>
      <w:proofErr w:type="gramEnd"/>
      <w:r w:rsidRPr="00D170C1">
        <w:rPr>
          <w:b/>
          <w:color w:val="000000"/>
          <w:sz w:val="24"/>
          <w:szCs w:val="24"/>
          <w:u w:val="single"/>
        </w:rPr>
        <w:t xml:space="preserve"> ayının  son haftasında</w:t>
      </w:r>
      <w:r w:rsidRPr="00D170C1">
        <w:rPr>
          <w:b/>
          <w:color w:val="000000"/>
          <w:sz w:val="24"/>
          <w:szCs w:val="24"/>
        </w:rPr>
        <w:t xml:space="preserve"> yapılacağı açıklanmıştır.</w:t>
      </w:r>
    </w:p>
    <w:p w:rsidR="00D170C1" w:rsidRPr="00D170C1" w:rsidRDefault="00D170C1" w:rsidP="00D170C1">
      <w:pPr>
        <w:tabs>
          <w:tab w:val="left" w:pos="8364"/>
        </w:tabs>
        <w:spacing w:after="120" w:line="276" w:lineRule="auto"/>
        <w:ind w:hanging="283"/>
        <w:rPr>
          <w:b/>
          <w:color w:val="000000"/>
          <w:sz w:val="24"/>
          <w:szCs w:val="24"/>
        </w:rPr>
      </w:pPr>
      <w:r w:rsidRPr="00D170C1">
        <w:rPr>
          <w:b/>
          <w:color w:val="000000"/>
          <w:sz w:val="24"/>
          <w:szCs w:val="24"/>
        </w:rPr>
        <w:lastRenderedPageBreak/>
        <w:t xml:space="preserve">                8. Sınıflar ikinci dönem ikinci sınavının ise Mayısın 4. Haftası </w:t>
      </w:r>
      <w:r w:rsidRPr="00D170C1">
        <w:rPr>
          <w:b/>
          <w:color w:val="000000"/>
          <w:sz w:val="24"/>
          <w:szCs w:val="24"/>
          <w:u w:val="single"/>
        </w:rPr>
        <w:t>30 Mayıs-3 Haziran Haftasında</w:t>
      </w:r>
      <w:r w:rsidRPr="00D170C1">
        <w:rPr>
          <w:b/>
          <w:color w:val="000000"/>
          <w:sz w:val="24"/>
          <w:szCs w:val="24"/>
        </w:rPr>
        <w:t xml:space="preserve"> yapılması kararlaştırılmıştır.</w:t>
      </w:r>
    </w:p>
    <w:p w:rsidR="00D170C1" w:rsidRPr="00D170C1" w:rsidRDefault="00D170C1" w:rsidP="00D170C1">
      <w:pPr>
        <w:tabs>
          <w:tab w:val="left" w:pos="567"/>
          <w:tab w:val="left" w:pos="8364"/>
        </w:tabs>
        <w:spacing w:after="120" w:line="276" w:lineRule="auto"/>
        <w:ind w:hanging="283"/>
        <w:jc w:val="both"/>
        <w:rPr>
          <w:b/>
          <w:bCs/>
          <w:color w:val="000000"/>
          <w:sz w:val="24"/>
          <w:szCs w:val="24"/>
        </w:rPr>
      </w:pPr>
      <w:r w:rsidRPr="00D170C1">
        <w:rPr>
          <w:b/>
          <w:bCs/>
          <w:color w:val="000000"/>
          <w:sz w:val="24"/>
          <w:szCs w:val="24"/>
        </w:rPr>
        <w:t xml:space="preserve">         </w:t>
      </w:r>
    </w:p>
    <w:p w:rsidR="00D170C1" w:rsidRPr="00D170C1" w:rsidRDefault="00D170C1" w:rsidP="008D723A">
      <w:pPr>
        <w:tabs>
          <w:tab w:val="left" w:pos="567"/>
          <w:tab w:val="left" w:pos="8364"/>
        </w:tabs>
        <w:spacing w:after="120" w:line="276" w:lineRule="auto"/>
        <w:ind w:hanging="283"/>
        <w:jc w:val="both"/>
        <w:rPr>
          <w:b/>
          <w:color w:val="000000"/>
          <w:sz w:val="24"/>
          <w:szCs w:val="24"/>
          <w:u w:val="single"/>
        </w:rPr>
      </w:pPr>
      <w:r w:rsidRPr="00D170C1">
        <w:rPr>
          <w:b/>
          <w:bCs/>
          <w:color w:val="000000"/>
          <w:sz w:val="24"/>
          <w:szCs w:val="24"/>
        </w:rPr>
        <w:t xml:space="preserve">            1</w:t>
      </w:r>
      <w:r w:rsidR="001D341E">
        <w:rPr>
          <w:b/>
          <w:bCs/>
          <w:color w:val="000000"/>
          <w:sz w:val="24"/>
          <w:szCs w:val="24"/>
        </w:rPr>
        <w:t>0</w:t>
      </w:r>
      <w:r w:rsidRPr="00D170C1">
        <w:rPr>
          <w:b/>
          <w:bCs/>
          <w:color w:val="000000"/>
          <w:sz w:val="24"/>
          <w:szCs w:val="24"/>
        </w:rPr>
        <w:t>-</w:t>
      </w:r>
      <w:r w:rsidRPr="00D170C1">
        <w:rPr>
          <w:b/>
          <w:color w:val="000000"/>
          <w:sz w:val="24"/>
          <w:szCs w:val="24"/>
          <w:u w:val="single"/>
        </w:rPr>
        <w:t xml:space="preserve">  </w:t>
      </w:r>
      <w:r w:rsidRPr="00D170C1">
        <w:rPr>
          <w:b/>
          <w:sz w:val="24"/>
          <w:szCs w:val="24"/>
          <w:u w:val="single"/>
        </w:rPr>
        <w:t>Proje Ödevlerin Verilme Takvimlerinin Belirlenmesi</w:t>
      </w:r>
      <w:r w:rsidRPr="00D170C1">
        <w:rPr>
          <w:b/>
          <w:color w:val="000000"/>
          <w:sz w:val="24"/>
          <w:szCs w:val="24"/>
          <w:u w:val="single"/>
        </w:rPr>
        <w:t>:</w:t>
      </w:r>
    </w:p>
    <w:p w:rsidR="00D170C1" w:rsidRPr="00D170C1" w:rsidRDefault="00D170C1" w:rsidP="00D170C1">
      <w:pPr>
        <w:tabs>
          <w:tab w:val="left" w:pos="567"/>
          <w:tab w:val="left" w:pos="8364"/>
        </w:tabs>
        <w:spacing w:after="120" w:line="276" w:lineRule="auto"/>
        <w:ind w:hanging="283"/>
        <w:jc w:val="both"/>
        <w:rPr>
          <w:b/>
          <w:color w:val="000000"/>
          <w:sz w:val="24"/>
          <w:szCs w:val="24"/>
          <w:u w:val="single"/>
        </w:rPr>
      </w:pPr>
    </w:p>
    <w:p w:rsidR="00D170C1" w:rsidRPr="00D170C1" w:rsidRDefault="00D170C1" w:rsidP="00D170C1">
      <w:pPr>
        <w:tabs>
          <w:tab w:val="left" w:pos="567"/>
          <w:tab w:val="left" w:pos="8364"/>
        </w:tabs>
        <w:spacing w:after="120" w:line="276" w:lineRule="auto"/>
        <w:ind w:hanging="283"/>
        <w:jc w:val="both"/>
        <w:rPr>
          <w:sz w:val="24"/>
          <w:szCs w:val="24"/>
        </w:rPr>
      </w:pPr>
      <w:r w:rsidRPr="00D170C1">
        <w:rPr>
          <w:sz w:val="24"/>
          <w:szCs w:val="24"/>
        </w:rPr>
        <w:t xml:space="preserve">            02.05.2006 tarih ve 26156 Sayılı Resmi Gazete’de yapılan değişikliklere bağlı olarak, zümre öğretmenlerince Proje ödevlerinin verilmesi kararlaştırıldı. Bu değişiklikler şöyle ifade edilmiştir: </w:t>
      </w:r>
    </w:p>
    <w:p w:rsidR="00D170C1" w:rsidRPr="00D170C1" w:rsidRDefault="00D170C1" w:rsidP="00D170C1">
      <w:pPr>
        <w:tabs>
          <w:tab w:val="left" w:pos="8364"/>
        </w:tabs>
        <w:spacing w:after="120" w:line="276" w:lineRule="auto"/>
        <w:ind w:hanging="283"/>
        <w:jc w:val="both"/>
        <w:rPr>
          <w:sz w:val="24"/>
          <w:szCs w:val="24"/>
        </w:rPr>
      </w:pPr>
      <w:r w:rsidRPr="00D170C1">
        <w:rPr>
          <w:sz w:val="24"/>
          <w:szCs w:val="24"/>
        </w:rPr>
        <w:t xml:space="preserve">              </w:t>
      </w:r>
      <w:r w:rsidRPr="00D170C1">
        <w:rPr>
          <w:b/>
          <w:bCs/>
          <w:sz w:val="24"/>
          <w:szCs w:val="24"/>
        </w:rPr>
        <w:t>Proje:</w:t>
      </w:r>
      <w:r w:rsidRPr="00D170C1">
        <w:rPr>
          <w:sz w:val="24"/>
          <w:szCs w:val="24"/>
        </w:rPr>
        <w:t xml:space="preserve"> Öğrencilerin grup halinde veya bireysel olarak istedikleri bir alan veya konuda inceleme, araştırma ve yorum yapma, görüş geliştirme, yeni bilgilere ulaşma, özgün düşünce üretme ve çıkarımlarda bulunmaları amacıyla ders öğretmeni rehberliğinde yapacakları çalışmaları ifade eder.</w:t>
      </w:r>
    </w:p>
    <w:p w:rsidR="00D170C1" w:rsidRPr="00D170C1" w:rsidRDefault="00D170C1" w:rsidP="00D170C1">
      <w:pPr>
        <w:tabs>
          <w:tab w:val="left" w:pos="8364"/>
        </w:tabs>
        <w:spacing w:after="120" w:line="276" w:lineRule="auto"/>
        <w:ind w:hanging="283"/>
        <w:jc w:val="both"/>
        <w:rPr>
          <w:bCs/>
          <w:iCs/>
          <w:sz w:val="24"/>
          <w:szCs w:val="24"/>
        </w:rPr>
      </w:pPr>
      <w:r w:rsidRPr="00D170C1">
        <w:rPr>
          <w:sz w:val="24"/>
          <w:szCs w:val="24"/>
        </w:rPr>
        <w:t xml:space="preserve">            </w:t>
      </w:r>
      <w:r w:rsidRPr="00D170C1">
        <w:rPr>
          <w:b/>
          <w:bCs/>
          <w:sz w:val="24"/>
          <w:szCs w:val="24"/>
        </w:rPr>
        <w:t xml:space="preserve"> Ö</w:t>
      </w:r>
      <w:r w:rsidRPr="00D170C1">
        <w:rPr>
          <w:sz w:val="24"/>
          <w:szCs w:val="24"/>
        </w:rPr>
        <w:t xml:space="preserve">ğrenciler, bir ders yılında istedikleri ders veya derslerden bireysel ya da grup çalışması şeklinde </w:t>
      </w:r>
      <w:r w:rsidRPr="00D170C1">
        <w:rPr>
          <w:b/>
          <w:bCs/>
          <w:i/>
          <w:iCs/>
          <w:sz w:val="24"/>
          <w:szCs w:val="24"/>
        </w:rPr>
        <w:t>en az bir proje</w:t>
      </w:r>
      <w:r w:rsidRPr="00D170C1">
        <w:rPr>
          <w:sz w:val="24"/>
          <w:szCs w:val="24"/>
        </w:rPr>
        <w:t xml:space="preserve"> </w:t>
      </w:r>
      <w:r w:rsidRPr="00D170C1">
        <w:rPr>
          <w:b/>
          <w:bCs/>
          <w:i/>
          <w:iCs/>
          <w:sz w:val="24"/>
          <w:szCs w:val="24"/>
        </w:rPr>
        <w:t xml:space="preserve">görevi </w:t>
      </w:r>
      <w:r w:rsidRPr="00D170C1">
        <w:rPr>
          <w:bCs/>
          <w:iCs/>
          <w:sz w:val="24"/>
          <w:szCs w:val="24"/>
        </w:rPr>
        <w:t>hazırlar.</w:t>
      </w:r>
    </w:p>
    <w:p w:rsidR="00D170C1" w:rsidRPr="00D170C1" w:rsidRDefault="00D170C1" w:rsidP="00D170C1">
      <w:pPr>
        <w:tabs>
          <w:tab w:val="left" w:pos="8364"/>
        </w:tabs>
        <w:spacing w:after="120" w:line="276" w:lineRule="auto"/>
        <w:ind w:hanging="283"/>
        <w:jc w:val="both"/>
        <w:rPr>
          <w:sz w:val="24"/>
          <w:szCs w:val="24"/>
        </w:rPr>
      </w:pPr>
      <w:r w:rsidRPr="00D170C1">
        <w:rPr>
          <w:sz w:val="24"/>
          <w:szCs w:val="24"/>
        </w:rPr>
        <w:t xml:space="preserve">             Projeler görevleri, öğretmence belirlenen ölçütlere göre hazırlanan değerlendirme ölçeği veya dereceli puanlama anahtarına göre değerlendirilir. Öğretmenler, değerlendirme ölçütlerini belirlerken, öğrencilerin görüşlerinden de yararlanabilir. Öğrencilere proje verilirken kullanılacak değerlendirme ölçütleri önceden verilir. Öğrenciler, çalışmalarında yararlandıkları kaynak veya kişileri de belirterek öğretmenin belirleyeceği süre içinde çalışmalarını teslim ederler. Projeler teslim edildikleri yarıyılda değerlendirilir.</w:t>
      </w:r>
    </w:p>
    <w:p w:rsidR="00D170C1" w:rsidRPr="00D170C1" w:rsidRDefault="00D170C1" w:rsidP="00D170C1">
      <w:pPr>
        <w:tabs>
          <w:tab w:val="left" w:pos="8364"/>
        </w:tabs>
        <w:spacing w:after="120" w:line="276" w:lineRule="auto"/>
        <w:ind w:hanging="283"/>
        <w:rPr>
          <w:sz w:val="24"/>
          <w:szCs w:val="24"/>
        </w:rPr>
      </w:pPr>
      <w:r w:rsidRPr="00D170C1">
        <w:rPr>
          <w:sz w:val="24"/>
          <w:szCs w:val="24"/>
        </w:rPr>
        <w:t xml:space="preserve">                Öğretmenler; sınavların yapıldığı, projelerin teslim edildiği tarihten başlayarak en geç on iş günü içinde sonuçları öğrencilere bildirir. Yazılı sınav kâğıtları, incelenmek üzere öğrencilere dağıtılır ve varsa yapılan ortak hatalar sınıfta açıklandıktan sonra geri alınarak bir öğretim yılı saklanır. Verilen puanlar, e-okul sisteminin ilgili bölümüne işlenir. Proje görevleri, öğretmence değerlendirildikten sonra öğrenciye iade edilir ve öğrenci tarafından ders yılı sonuna kadar saklanır.</w:t>
      </w:r>
    </w:p>
    <w:p w:rsidR="00D170C1" w:rsidRPr="00D170C1" w:rsidRDefault="00D170C1" w:rsidP="00D170C1">
      <w:pPr>
        <w:tabs>
          <w:tab w:val="left" w:pos="8364"/>
        </w:tabs>
        <w:spacing w:after="120" w:line="276" w:lineRule="auto"/>
        <w:ind w:hanging="283"/>
        <w:rPr>
          <w:sz w:val="24"/>
          <w:szCs w:val="24"/>
        </w:rPr>
      </w:pPr>
      <w:r w:rsidRPr="00D170C1">
        <w:rPr>
          <w:sz w:val="24"/>
          <w:szCs w:val="24"/>
        </w:rPr>
        <w:t xml:space="preserve">                   Öğrencilerin hazırladıkları proje görevlerinin değerlendirilmesinde kullanılan dereceli puanlama ölçekleri de bir yıl saklanır.</w:t>
      </w:r>
    </w:p>
    <w:p w:rsidR="00D170C1" w:rsidRPr="00D170C1" w:rsidRDefault="00D170C1" w:rsidP="00D170C1">
      <w:pPr>
        <w:tabs>
          <w:tab w:val="left" w:pos="8364"/>
        </w:tabs>
        <w:spacing w:after="120" w:line="276" w:lineRule="auto"/>
        <w:ind w:hanging="283"/>
        <w:rPr>
          <w:sz w:val="24"/>
          <w:szCs w:val="24"/>
        </w:rPr>
      </w:pPr>
      <w:r w:rsidRPr="00D170C1">
        <w:rPr>
          <w:sz w:val="24"/>
          <w:szCs w:val="24"/>
        </w:rPr>
        <w:t xml:space="preserve">                  Uygun görülen projeler, öğrencileri proje yapmaya özendirmek amacıyla sınıf veya okulun uygun yerinde sergilenebilir.</w:t>
      </w:r>
    </w:p>
    <w:p w:rsidR="00D170C1" w:rsidRPr="00D170C1" w:rsidRDefault="00D170C1" w:rsidP="00D170C1">
      <w:pPr>
        <w:tabs>
          <w:tab w:val="left" w:pos="8364"/>
        </w:tabs>
        <w:spacing w:after="120" w:line="276" w:lineRule="auto"/>
        <w:ind w:firstLine="567"/>
        <w:jc w:val="both"/>
        <w:rPr>
          <w:b/>
          <w:sz w:val="24"/>
          <w:szCs w:val="24"/>
        </w:rPr>
      </w:pPr>
      <w:r w:rsidRPr="00D170C1">
        <w:rPr>
          <w:b/>
          <w:sz w:val="24"/>
          <w:szCs w:val="24"/>
        </w:rPr>
        <w:t>Buna göre 2. Kanaat Döneminde dileyen öğrencilere Proje Görevi verilmesi;</w:t>
      </w:r>
      <w:r w:rsidRPr="00D170C1">
        <w:rPr>
          <w:b/>
          <w:sz w:val="24"/>
          <w:szCs w:val="24"/>
        </w:rPr>
        <w:br/>
        <w:t xml:space="preserve"> 1. Dönemden Proje Görevi alan öğrencilerin de projelerini en geç 06</w:t>
      </w:r>
      <w:r w:rsidRPr="00D170C1">
        <w:rPr>
          <w:b/>
          <w:sz w:val="24"/>
          <w:szCs w:val="24"/>
          <w:u w:val="single"/>
        </w:rPr>
        <w:t xml:space="preserve"> Mayıs 2015 Cuma</w:t>
      </w:r>
      <w:r w:rsidRPr="00D170C1">
        <w:rPr>
          <w:b/>
          <w:sz w:val="24"/>
          <w:szCs w:val="24"/>
        </w:rPr>
        <w:t xml:space="preserve"> günü teslim etmesi kararlaştırıldı. </w:t>
      </w:r>
    </w:p>
    <w:p w:rsidR="00D170C1" w:rsidRPr="00D170C1" w:rsidRDefault="001D341E" w:rsidP="00D170C1">
      <w:pPr>
        <w:jc w:val="center"/>
        <w:rPr>
          <w:b/>
          <w:sz w:val="24"/>
          <w:szCs w:val="24"/>
        </w:rPr>
      </w:pPr>
      <w:r w:rsidRPr="001D341E">
        <w:rPr>
          <w:b/>
          <w:sz w:val="24"/>
          <w:szCs w:val="24"/>
        </w:rPr>
        <w:t>PROJE GÖREVİ DERECELİ PUANLAMA ANAHTARI (ÖRNEK)</w:t>
      </w:r>
    </w:p>
    <w:tbl>
      <w:tblPr>
        <w:tblpPr w:leftFromText="141" w:rightFromText="141" w:vertAnchor="text" w:horzAnchor="margin" w:tblpXSpec="center" w:tblpY="509"/>
        <w:tblOverlap w:val="neve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6"/>
        <w:gridCol w:w="236"/>
        <w:gridCol w:w="1588"/>
        <w:gridCol w:w="1668"/>
        <w:gridCol w:w="685"/>
        <w:gridCol w:w="425"/>
        <w:gridCol w:w="556"/>
        <w:gridCol w:w="327"/>
        <w:gridCol w:w="328"/>
        <w:gridCol w:w="323"/>
        <w:gridCol w:w="321"/>
        <w:gridCol w:w="323"/>
        <w:gridCol w:w="323"/>
        <w:gridCol w:w="323"/>
        <w:gridCol w:w="323"/>
        <w:gridCol w:w="323"/>
        <w:gridCol w:w="323"/>
        <w:gridCol w:w="323"/>
        <w:gridCol w:w="323"/>
        <w:gridCol w:w="317"/>
        <w:gridCol w:w="309"/>
      </w:tblGrid>
      <w:tr w:rsidR="00D170C1" w:rsidRPr="00D170C1" w:rsidTr="00F17E92">
        <w:trPr>
          <w:cantSplit/>
          <w:trHeight w:val="1272"/>
        </w:trPr>
        <w:tc>
          <w:tcPr>
            <w:tcW w:w="326" w:type="dxa"/>
            <w:textDirection w:val="tbRl"/>
            <w:vAlign w:val="center"/>
          </w:tcPr>
          <w:p w:rsidR="00D170C1" w:rsidRPr="00D170C1" w:rsidRDefault="00D170C1" w:rsidP="00D170C1">
            <w:pPr>
              <w:ind w:left="113" w:right="113"/>
              <w:jc w:val="center"/>
              <w:rPr>
                <w:sz w:val="24"/>
                <w:szCs w:val="24"/>
              </w:rPr>
            </w:pPr>
          </w:p>
        </w:tc>
        <w:tc>
          <w:tcPr>
            <w:tcW w:w="3492" w:type="dxa"/>
            <w:gridSpan w:val="3"/>
            <w:tcBorders>
              <w:bottom w:val="dotted" w:sz="4" w:space="0" w:color="auto"/>
            </w:tcBorders>
            <w:vAlign w:val="center"/>
          </w:tcPr>
          <w:p w:rsidR="00D170C1" w:rsidRPr="00D170C1" w:rsidRDefault="00D170C1" w:rsidP="00D170C1">
            <w:pPr>
              <w:rPr>
                <w:sz w:val="24"/>
                <w:szCs w:val="24"/>
              </w:rPr>
            </w:pPr>
          </w:p>
        </w:tc>
        <w:tc>
          <w:tcPr>
            <w:tcW w:w="1666" w:type="dxa"/>
            <w:gridSpan w:val="3"/>
            <w:textDirection w:val="tbRl"/>
            <w:vAlign w:val="center"/>
          </w:tcPr>
          <w:p w:rsidR="00D170C1" w:rsidRPr="00D170C1" w:rsidRDefault="00D170C1" w:rsidP="00D170C1">
            <w:pPr>
              <w:autoSpaceDE w:val="0"/>
              <w:autoSpaceDN w:val="0"/>
              <w:adjustRightInd w:val="0"/>
              <w:jc w:val="center"/>
              <w:rPr>
                <w:b/>
                <w:sz w:val="24"/>
                <w:szCs w:val="24"/>
              </w:rPr>
            </w:pPr>
            <w:r w:rsidRPr="00D170C1">
              <w:rPr>
                <w:b/>
                <w:sz w:val="24"/>
                <w:szCs w:val="24"/>
              </w:rPr>
              <w:t>Araştırma Planlama ve</w:t>
            </w:r>
          </w:p>
          <w:p w:rsidR="00D170C1" w:rsidRPr="00D170C1" w:rsidRDefault="00D170C1" w:rsidP="00D170C1">
            <w:pPr>
              <w:ind w:left="113" w:right="113"/>
              <w:jc w:val="center"/>
              <w:rPr>
                <w:b/>
                <w:sz w:val="24"/>
                <w:szCs w:val="24"/>
              </w:rPr>
            </w:pPr>
            <w:r w:rsidRPr="00D170C1">
              <w:rPr>
                <w:b/>
                <w:sz w:val="24"/>
                <w:szCs w:val="24"/>
              </w:rPr>
              <w:t>Görüş alma</w:t>
            </w:r>
          </w:p>
        </w:tc>
        <w:tc>
          <w:tcPr>
            <w:tcW w:w="978" w:type="dxa"/>
            <w:gridSpan w:val="3"/>
            <w:textDirection w:val="tbRl"/>
            <w:vAlign w:val="center"/>
          </w:tcPr>
          <w:p w:rsidR="00D170C1" w:rsidRPr="00D170C1" w:rsidRDefault="00D170C1" w:rsidP="00D170C1">
            <w:pPr>
              <w:ind w:left="113" w:right="113"/>
              <w:jc w:val="center"/>
              <w:rPr>
                <w:b/>
                <w:sz w:val="24"/>
                <w:szCs w:val="24"/>
              </w:rPr>
            </w:pPr>
            <w:r w:rsidRPr="00D170C1">
              <w:rPr>
                <w:b/>
                <w:sz w:val="24"/>
                <w:szCs w:val="24"/>
              </w:rPr>
              <w:t>İçerik</w:t>
            </w:r>
          </w:p>
        </w:tc>
        <w:tc>
          <w:tcPr>
            <w:tcW w:w="967" w:type="dxa"/>
            <w:gridSpan w:val="3"/>
            <w:textDirection w:val="tbRl"/>
            <w:vAlign w:val="center"/>
          </w:tcPr>
          <w:p w:rsidR="00D170C1" w:rsidRPr="00D170C1" w:rsidRDefault="00D170C1" w:rsidP="00D170C1">
            <w:pPr>
              <w:ind w:left="113" w:right="113"/>
              <w:jc w:val="center"/>
              <w:rPr>
                <w:b/>
                <w:sz w:val="24"/>
                <w:szCs w:val="24"/>
              </w:rPr>
            </w:pPr>
            <w:r w:rsidRPr="00D170C1">
              <w:rPr>
                <w:b/>
                <w:sz w:val="24"/>
                <w:szCs w:val="24"/>
              </w:rPr>
              <w:t>Düzenleme</w:t>
            </w:r>
          </w:p>
        </w:tc>
        <w:tc>
          <w:tcPr>
            <w:tcW w:w="969" w:type="dxa"/>
            <w:gridSpan w:val="3"/>
            <w:textDirection w:val="tbRl"/>
            <w:vAlign w:val="center"/>
          </w:tcPr>
          <w:p w:rsidR="00D170C1" w:rsidRPr="00D170C1" w:rsidRDefault="00D170C1" w:rsidP="00D170C1">
            <w:pPr>
              <w:autoSpaceDE w:val="0"/>
              <w:autoSpaceDN w:val="0"/>
              <w:adjustRightInd w:val="0"/>
              <w:jc w:val="center"/>
              <w:rPr>
                <w:b/>
                <w:sz w:val="24"/>
                <w:szCs w:val="24"/>
              </w:rPr>
            </w:pPr>
            <w:r w:rsidRPr="00D170C1">
              <w:rPr>
                <w:b/>
                <w:sz w:val="24"/>
                <w:szCs w:val="24"/>
              </w:rPr>
              <w:t>Çalışma</w:t>
            </w:r>
          </w:p>
          <w:p w:rsidR="00D170C1" w:rsidRPr="00D170C1" w:rsidRDefault="00D170C1" w:rsidP="00D170C1">
            <w:pPr>
              <w:ind w:left="113" w:right="113"/>
              <w:jc w:val="center"/>
              <w:rPr>
                <w:b/>
                <w:sz w:val="24"/>
                <w:szCs w:val="24"/>
              </w:rPr>
            </w:pPr>
            <w:r w:rsidRPr="00D170C1">
              <w:rPr>
                <w:b/>
                <w:sz w:val="24"/>
                <w:szCs w:val="24"/>
              </w:rPr>
              <w:t>Alışkanlığı</w:t>
            </w:r>
          </w:p>
        </w:tc>
        <w:tc>
          <w:tcPr>
            <w:tcW w:w="969" w:type="dxa"/>
            <w:gridSpan w:val="3"/>
            <w:textDirection w:val="tbRl"/>
            <w:vAlign w:val="center"/>
          </w:tcPr>
          <w:p w:rsidR="00D170C1" w:rsidRPr="00D170C1" w:rsidRDefault="00D170C1" w:rsidP="00D170C1">
            <w:pPr>
              <w:ind w:left="113" w:right="113"/>
              <w:jc w:val="center"/>
              <w:rPr>
                <w:b/>
                <w:sz w:val="24"/>
                <w:szCs w:val="24"/>
              </w:rPr>
            </w:pPr>
            <w:r w:rsidRPr="00D170C1">
              <w:rPr>
                <w:b/>
                <w:sz w:val="24"/>
                <w:szCs w:val="24"/>
              </w:rPr>
              <w:t>Raporlaştırma</w:t>
            </w:r>
          </w:p>
        </w:tc>
        <w:tc>
          <w:tcPr>
            <w:tcW w:w="317" w:type="dxa"/>
            <w:tcBorders>
              <w:right w:val="dotted" w:sz="4" w:space="0" w:color="auto"/>
            </w:tcBorders>
            <w:shd w:val="clear" w:color="auto" w:fill="auto"/>
            <w:textDirection w:val="tbRlV"/>
            <w:vAlign w:val="center"/>
          </w:tcPr>
          <w:p w:rsidR="00D170C1" w:rsidRPr="00D170C1" w:rsidRDefault="00D170C1" w:rsidP="00D170C1">
            <w:pPr>
              <w:ind w:left="113" w:right="113"/>
              <w:jc w:val="center"/>
              <w:rPr>
                <w:sz w:val="24"/>
                <w:szCs w:val="24"/>
              </w:rPr>
            </w:pPr>
          </w:p>
        </w:tc>
        <w:tc>
          <w:tcPr>
            <w:tcW w:w="309" w:type="dxa"/>
            <w:tcBorders>
              <w:left w:val="dotted" w:sz="4" w:space="0" w:color="auto"/>
            </w:tcBorders>
            <w:shd w:val="clear" w:color="auto" w:fill="auto"/>
            <w:textDirection w:val="tbRlV"/>
            <w:vAlign w:val="center"/>
          </w:tcPr>
          <w:p w:rsidR="00D170C1" w:rsidRPr="00D170C1" w:rsidRDefault="00D170C1" w:rsidP="00D170C1">
            <w:pPr>
              <w:ind w:left="113" w:right="113"/>
              <w:jc w:val="center"/>
              <w:rPr>
                <w:sz w:val="24"/>
                <w:szCs w:val="24"/>
              </w:rPr>
            </w:pPr>
          </w:p>
        </w:tc>
      </w:tr>
      <w:tr w:rsidR="00D170C1" w:rsidRPr="00D170C1" w:rsidTr="00F17E92">
        <w:trPr>
          <w:cantSplit/>
          <w:trHeight w:val="645"/>
        </w:trPr>
        <w:tc>
          <w:tcPr>
            <w:tcW w:w="326" w:type="dxa"/>
            <w:vMerge w:val="restart"/>
            <w:textDirection w:val="tbRl"/>
            <w:vAlign w:val="center"/>
          </w:tcPr>
          <w:p w:rsidR="00D170C1" w:rsidRPr="00D170C1" w:rsidRDefault="00D170C1" w:rsidP="00D170C1">
            <w:pPr>
              <w:ind w:left="113" w:right="113"/>
              <w:jc w:val="center"/>
              <w:rPr>
                <w:b/>
                <w:sz w:val="24"/>
                <w:szCs w:val="24"/>
              </w:rPr>
            </w:pPr>
            <w:r w:rsidRPr="00D170C1">
              <w:rPr>
                <w:b/>
                <w:sz w:val="24"/>
                <w:szCs w:val="24"/>
              </w:rPr>
              <w:t>Sıra No</w:t>
            </w:r>
          </w:p>
        </w:tc>
        <w:tc>
          <w:tcPr>
            <w:tcW w:w="3492" w:type="dxa"/>
            <w:gridSpan w:val="3"/>
            <w:tcBorders>
              <w:bottom w:val="dotted" w:sz="4" w:space="0" w:color="auto"/>
            </w:tcBorders>
            <w:vAlign w:val="center"/>
          </w:tcPr>
          <w:p w:rsidR="00D170C1" w:rsidRPr="00D170C1" w:rsidRDefault="00D170C1" w:rsidP="00D170C1">
            <w:pPr>
              <w:jc w:val="center"/>
              <w:rPr>
                <w:b/>
                <w:sz w:val="24"/>
                <w:szCs w:val="24"/>
              </w:rPr>
            </w:pPr>
            <w:r w:rsidRPr="00D170C1">
              <w:rPr>
                <w:b/>
                <w:sz w:val="24"/>
                <w:szCs w:val="24"/>
              </w:rPr>
              <w:t>Öğrencinin</w:t>
            </w:r>
          </w:p>
        </w:tc>
        <w:tc>
          <w:tcPr>
            <w:tcW w:w="685" w:type="dxa"/>
            <w:vMerge w:val="restart"/>
            <w:tcBorders>
              <w:right w:val="dotted" w:sz="4" w:space="0" w:color="auto"/>
            </w:tcBorders>
            <w:textDirection w:val="tbRl"/>
            <w:vAlign w:val="center"/>
          </w:tcPr>
          <w:p w:rsidR="00D170C1" w:rsidRPr="00D170C1" w:rsidRDefault="00D170C1" w:rsidP="00D170C1">
            <w:pPr>
              <w:ind w:left="113" w:right="113"/>
              <w:jc w:val="center"/>
              <w:rPr>
                <w:sz w:val="24"/>
                <w:szCs w:val="24"/>
              </w:rPr>
            </w:pPr>
            <w:r w:rsidRPr="00D170C1">
              <w:rPr>
                <w:sz w:val="24"/>
                <w:szCs w:val="24"/>
              </w:rPr>
              <w:t>Geliştirilmeli (1)</w:t>
            </w:r>
          </w:p>
        </w:tc>
        <w:tc>
          <w:tcPr>
            <w:tcW w:w="425" w:type="dxa"/>
            <w:vMerge w:val="restart"/>
            <w:tcBorders>
              <w:left w:val="dotted" w:sz="4" w:space="0" w:color="auto"/>
              <w:right w:val="dotted" w:sz="4" w:space="0" w:color="auto"/>
            </w:tcBorders>
            <w:textDirection w:val="tbRl"/>
            <w:vAlign w:val="center"/>
          </w:tcPr>
          <w:p w:rsidR="00D170C1" w:rsidRPr="00D170C1" w:rsidRDefault="00D170C1" w:rsidP="00D170C1">
            <w:pPr>
              <w:ind w:left="113" w:right="113"/>
              <w:jc w:val="center"/>
              <w:rPr>
                <w:sz w:val="24"/>
                <w:szCs w:val="24"/>
              </w:rPr>
            </w:pPr>
            <w:r w:rsidRPr="00D170C1">
              <w:rPr>
                <w:sz w:val="24"/>
                <w:szCs w:val="24"/>
              </w:rPr>
              <w:t>İyi (2)</w:t>
            </w:r>
          </w:p>
        </w:tc>
        <w:tc>
          <w:tcPr>
            <w:tcW w:w="556" w:type="dxa"/>
            <w:vMerge w:val="restart"/>
            <w:tcBorders>
              <w:left w:val="dotted" w:sz="4" w:space="0" w:color="auto"/>
            </w:tcBorders>
            <w:textDirection w:val="tbRl"/>
            <w:vAlign w:val="center"/>
          </w:tcPr>
          <w:p w:rsidR="00D170C1" w:rsidRPr="00D170C1" w:rsidRDefault="00D170C1" w:rsidP="00D170C1">
            <w:pPr>
              <w:ind w:left="113" w:right="113"/>
              <w:jc w:val="center"/>
              <w:rPr>
                <w:sz w:val="24"/>
                <w:szCs w:val="24"/>
              </w:rPr>
            </w:pPr>
            <w:r w:rsidRPr="00D170C1">
              <w:rPr>
                <w:sz w:val="24"/>
                <w:szCs w:val="24"/>
              </w:rPr>
              <w:t>Mükemmel (3)</w:t>
            </w:r>
          </w:p>
        </w:tc>
        <w:tc>
          <w:tcPr>
            <w:tcW w:w="327" w:type="dxa"/>
            <w:vMerge w:val="restart"/>
            <w:tcBorders>
              <w:right w:val="dotted" w:sz="4" w:space="0" w:color="auto"/>
            </w:tcBorders>
            <w:textDirection w:val="tbRl"/>
            <w:vAlign w:val="center"/>
          </w:tcPr>
          <w:p w:rsidR="00D170C1" w:rsidRPr="00D170C1" w:rsidRDefault="00D170C1" w:rsidP="00D170C1">
            <w:pPr>
              <w:ind w:left="113" w:right="113"/>
              <w:jc w:val="center"/>
              <w:rPr>
                <w:sz w:val="24"/>
                <w:szCs w:val="24"/>
              </w:rPr>
            </w:pPr>
            <w:r w:rsidRPr="00D170C1">
              <w:rPr>
                <w:sz w:val="24"/>
                <w:szCs w:val="24"/>
              </w:rPr>
              <w:t>Geliştirilmeli (1)</w:t>
            </w:r>
          </w:p>
        </w:tc>
        <w:tc>
          <w:tcPr>
            <w:tcW w:w="328" w:type="dxa"/>
            <w:vMerge w:val="restart"/>
            <w:tcBorders>
              <w:left w:val="dotted" w:sz="4" w:space="0" w:color="auto"/>
              <w:right w:val="dotted" w:sz="4" w:space="0" w:color="auto"/>
            </w:tcBorders>
            <w:textDirection w:val="tbRl"/>
            <w:vAlign w:val="center"/>
          </w:tcPr>
          <w:p w:rsidR="00D170C1" w:rsidRPr="00D170C1" w:rsidRDefault="00D170C1" w:rsidP="00D170C1">
            <w:pPr>
              <w:ind w:left="113" w:right="113"/>
              <w:jc w:val="center"/>
              <w:rPr>
                <w:sz w:val="24"/>
                <w:szCs w:val="24"/>
              </w:rPr>
            </w:pPr>
            <w:r w:rsidRPr="00D170C1">
              <w:rPr>
                <w:sz w:val="24"/>
                <w:szCs w:val="24"/>
              </w:rPr>
              <w:t>İyi (2)</w:t>
            </w:r>
          </w:p>
        </w:tc>
        <w:tc>
          <w:tcPr>
            <w:tcW w:w="323" w:type="dxa"/>
            <w:vMerge w:val="restart"/>
            <w:tcBorders>
              <w:left w:val="dotted" w:sz="4" w:space="0" w:color="auto"/>
            </w:tcBorders>
            <w:textDirection w:val="tbRl"/>
            <w:vAlign w:val="center"/>
          </w:tcPr>
          <w:p w:rsidR="00D170C1" w:rsidRPr="00D170C1" w:rsidRDefault="00D170C1" w:rsidP="00D170C1">
            <w:pPr>
              <w:ind w:left="113" w:right="113"/>
              <w:jc w:val="center"/>
              <w:rPr>
                <w:sz w:val="24"/>
                <w:szCs w:val="24"/>
              </w:rPr>
            </w:pPr>
            <w:r w:rsidRPr="00D170C1">
              <w:rPr>
                <w:sz w:val="24"/>
                <w:szCs w:val="24"/>
              </w:rPr>
              <w:t>Mükemmel (3)</w:t>
            </w:r>
          </w:p>
        </w:tc>
        <w:tc>
          <w:tcPr>
            <w:tcW w:w="321" w:type="dxa"/>
            <w:vMerge w:val="restart"/>
            <w:tcBorders>
              <w:right w:val="dotted" w:sz="4" w:space="0" w:color="auto"/>
            </w:tcBorders>
            <w:textDirection w:val="tbRl"/>
            <w:vAlign w:val="center"/>
          </w:tcPr>
          <w:p w:rsidR="00D170C1" w:rsidRPr="00D170C1" w:rsidRDefault="00D170C1" w:rsidP="00D170C1">
            <w:pPr>
              <w:ind w:left="113" w:right="113"/>
              <w:jc w:val="center"/>
              <w:rPr>
                <w:sz w:val="24"/>
                <w:szCs w:val="24"/>
              </w:rPr>
            </w:pPr>
            <w:r w:rsidRPr="00D170C1">
              <w:rPr>
                <w:sz w:val="24"/>
                <w:szCs w:val="24"/>
              </w:rPr>
              <w:t>Geliştirilmeli (1)</w:t>
            </w:r>
          </w:p>
        </w:tc>
        <w:tc>
          <w:tcPr>
            <w:tcW w:w="323" w:type="dxa"/>
            <w:vMerge w:val="restart"/>
            <w:tcBorders>
              <w:left w:val="dotted" w:sz="4" w:space="0" w:color="auto"/>
              <w:right w:val="dotted" w:sz="4" w:space="0" w:color="auto"/>
            </w:tcBorders>
            <w:textDirection w:val="tbRl"/>
            <w:vAlign w:val="center"/>
          </w:tcPr>
          <w:p w:rsidR="00D170C1" w:rsidRPr="00D170C1" w:rsidRDefault="00D170C1" w:rsidP="00D170C1">
            <w:pPr>
              <w:ind w:left="113" w:right="113"/>
              <w:jc w:val="center"/>
              <w:rPr>
                <w:sz w:val="24"/>
                <w:szCs w:val="24"/>
              </w:rPr>
            </w:pPr>
            <w:r w:rsidRPr="00D170C1">
              <w:rPr>
                <w:sz w:val="24"/>
                <w:szCs w:val="24"/>
              </w:rPr>
              <w:t>İyi (2)</w:t>
            </w:r>
          </w:p>
        </w:tc>
        <w:tc>
          <w:tcPr>
            <w:tcW w:w="323" w:type="dxa"/>
            <w:vMerge w:val="restart"/>
            <w:tcBorders>
              <w:left w:val="dotted" w:sz="4" w:space="0" w:color="auto"/>
            </w:tcBorders>
            <w:textDirection w:val="tbRl"/>
            <w:vAlign w:val="center"/>
          </w:tcPr>
          <w:p w:rsidR="00D170C1" w:rsidRPr="00D170C1" w:rsidRDefault="00D170C1" w:rsidP="00D170C1">
            <w:pPr>
              <w:ind w:left="113" w:right="113"/>
              <w:jc w:val="center"/>
              <w:rPr>
                <w:sz w:val="24"/>
                <w:szCs w:val="24"/>
              </w:rPr>
            </w:pPr>
            <w:r w:rsidRPr="00D170C1">
              <w:rPr>
                <w:sz w:val="24"/>
                <w:szCs w:val="24"/>
              </w:rPr>
              <w:t>Mükemmel (3)</w:t>
            </w:r>
          </w:p>
        </w:tc>
        <w:tc>
          <w:tcPr>
            <w:tcW w:w="323" w:type="dxa"/>
            <w:vMerge w:val="restart"/>
            <w:tcBorders>
              <w:right w:val="dotted" w:sz="4" w:space="0" w:color="auto"/>
            </w:tcBorders>
            <w:textDirection w:val="tbRl"/>
            <w:vAlign w:val="center"/>
          </w:tcPr>
          <w:p w:rsidR="00D170C1" w:rsidRPr="00D170C1" w:rsidRDefault="00D170C1" w:rsidP="00D170C1">
            <w:pPr>
              <w:ind w:left="113" w:right="113"/>
              <w:jc w:val="center"/>
              <w:rPr>
                <w:sz w:val="24"/>
                <w:szCs w:val="24"/>
              </w:rPr>
            </w:pPr>
            <w:r w:rsidRPr="00D170C1">
              <w:rPr>
                <w:sz w:val="24"/>
                <w:szCs w:val="24"/>
              </w:rPr>
              <w:t>Geliştirilmeli (1)</w:t>
            </w:r>
          </w:p>
        </w:tc>
        <w:tc>
          <w:tcPr>
            <w:tcW w:w="323" w:type="dxa"/>
            <w:vMerge w:val="restart"/>
            <w:tcBorders>
              <w:left w:val="dotted" w:sz="4" w:space="0" w:color="auto"/>
              <w:right w:val="dotted" w:sz="4" w:space="0" w:color="auto"/>
            </w:tcBorders>
            <w:textDirection w:val="tbRl"/>
            <w:vAlign w:val="center"/>
          </w:tcPr>
          <w:p w:rsidR="00D170C1" w:rsidRPr="00D170C1" w:rsidRDefault="00D170C1" w:rsidP="00D170C1">
            <w:pPr>
              <w:ind w:left="113" w:right="113"/>
              <w:jc w:val="center"/>
              <w:rPr>
                <w:sz w:val="24"/>
                <w:szCs w:val="24"/>
              </w:rPr>
            </w:pPr>
            <w:r w:rsidRPr="00D170C1">
              <w:rPr>
                <w:sz w:val="24"/>
                <w:szCs w:val="24"/>
              </w:rPr>
              <w:t>İyi (2)</w:t>
            </w:r>
          </w:p>
        </w:tc>
        <w:tc>
          <w:tcPr>
            <w:tcW w:w="323" w:type="dxa"/>
            <w:vMerge w:val="restart"/>
            <w:tcBorders>
              <w:left w:val="dotted" w:sz="4" w:space="0" w:color="auto"/>
            </w:tcBorders>
            <w:textDirection w:val="tbRl"/>
            <w:vAlign w:val="center"/>
          </w:tcPr>
          <w:p w:rsidR="00D170C1" w:rsidRPr="00D170C1" w:rsidRDefault="00D170C1" w:rsidP="00D170C1">
            <w:pPr>
              <w:ind w:left="113" w:right="113"/>
              <w:jc w:val="center"/>
              <w:rPr>
                <w:sz w:val="24"/>
                <w:szCs w:val="24"/>
              </w:rPr>
            </w:pPr>
            <w:r w:rsidRPr="00D170C1">
              <w:rPr>
                <w:sz w:val="24"/>
                <w:szCs w:val="24"/>
              </w:rPr>
              <w:t>Mükemmel (3)</w:t>
            </w:r>
          </w:p>
        </w:tc>
        <w:tc>
          <w:tcPr>
            <w:tcW w:w="323" w:type="dxa"/>
            <w:vMerge w:val="restart"/>
            <w:tcBorders>
              <w:right w:val="dotted" w:sz="4" w:space="0" w:color="auto"/>
            </w:tcBorders>
            <w:textDirection w:val="tbRl"/>
            <w:vAlign w:val="center"/>
          </w:tcPr>
          <w:p w:rsidR="00D170C1" w:rsidRPr="00D170C1" w:rsidRDefault="00D170C1" w:rsidP="00D170C1">
            <w:pPr>
              <w:ind w:left="113" w:right="113"/>
              <w:jc w:val="center"/>
              <w:rPr>
                <w:sz w:val="24"/>
                <w:szCs w:val="24"/>
              </w:rPr>
            </w:pPr>
            <w:r w:rsidRPr="00D170C1">
              <w:rPr>
                <w:sz w:val="24"/>
                <w:szCs w:val="24"/>
              </w:rPr>
              <w:t>Geliştirilmeli (1)</w:t>
            </w:r>
          </w:p>
        </w:tc>
        <w:tc>
          <w:tcPr>
            <w:tcW w:w="323" w:type="dxa"/>
            <w:vMerge w:val="restart"/>
            <w:tcBorders>
              <w:left w:val="dotted" w:sz="4" w:space="0" w:color="auto"/>
              <w:right w:val="dotted" w:sz="4" w:space="0" w:color="auto"/>
            </w:tcBorders>
            <w:textDirection w:val="tbRl"/>
            <w:vAlign w:val="center"/>
          </w:tcPr>
          <w:p w:rsidR="00D170C1" w:rsidRPr="00D170C1" w:rsidRDefault="00D170C1" w:rsidP="00D170C1">
            <w:pPr>
              <w:ind w:left="113" w:right="113"/>
              <w:jc w:val="center"/>
              <w:rPr>
                <w:sz w:val="24"/>
                <w:szCs w:val="24"/>
              </w:rPr>
            </w:pPr>
            <w:r w:rsidRPr="00D170C1">
              <w:rPr>
                <w:sz w:val="24"/>
                <w:szCs w:val="24"/>
              </w:rPr>
              <w:t>İyi (2)</w:t>
            </w:r>
          </w:p>
        </w:tc>
        <w:tc>
          <w:tcPr>
            <w:tcW w:w="323" w:type="dxa"/>
            <w:vMerge w:val="restart"/>
            <w:tcBorders>
              <w:left w:val="dotted" w:sz="4" w:space="0" w:color="auto"/>
            </w:tcBorders>
            <w:textDirection w:val="tbRl"/>
            <w:vAlign w:val="center"/>
          </w:tcPr>
          <w:p w:rsidR="00D170C1" w:rsidRPr="00D170C1" w:rsidRDefault="00D170C1" w:rsidP="00D170C1">
            <w:pPr>
              <w:ind w:left="113" w:right="113"/>
              <w:jc w:val="center"/>
              <w:rPr>
                <w:sz w:val="24"/>
                <w:szCs w:val="24"/>
              </w:rPr>
            </w:pPr>
            <w:r w:rsidRPr="00D170C1">
              <w:rPr>
                <w:sz w:val="24"/>
                <w:szCs w:val="24"/>
              </w:rPr>
              <w:t>Mükemmel (3)</w:t>
            </w:r>
          </w:p>
        </w:tc>
        <w:tc>
          <w:tcPr>
            <w:tcW w:w="317" w:type="dxa"/>
            <w:vMerge w:val="restart"/>
            <w:tcBorders>
              <w:right w:val="dotted" w:sz="4" w:space="0" w:color="auto"/>
            </w:tcBorders>
            <w:shd w:val="clear" w:color="auto" w:fill="auto"/>
            <w:textDirection w:val="tbRlV"/>
            <w:vAlign w:val="center"/>
          </w:tcPr>
          <w:p w:rsidR="00D170C1" w:rsidRPr="00D170C1" w:rsidRDefault="00D170C1" w:rsidP="00D170C1">
            <w:pPr>
              <w:ind w:left="113" w:right="113"/>
              <w:jc w:val="center"/>
              <w:rPr>
                <w:sz w:val="24"/>
                <w:szCs w:val="24"/>
              </w:rPr>
            </w:pPr>
            <w:r w:rsidRPr="00D170C1">
              <w:rPr>
                <w:sz w:val="24"/>
                <w:szCs w:val="24"/>
              </w:rPr>
              <w:t>Toplam</w:t>
            </w:r>
          </w:p>
        </w:tc>
        <w:tc>
          <w:tcPr>
            <w:tcW w:w="309" w:type="dxa"/>
            <w:vMerge w:val="restart"/>
            <w:tcBorders>
              <w:left w:val="dotted" w:sz="4" w:space="0" w:color="auto"/>
            </w:tcBorders>
            <w:shd w:val="clear" w:color="auto" w:fill="auto"/>
            <w:textDirection w:val="tbRlV"/>
            <w:vAlign w:val="center"/>
          </w:tcPr>
          <w:p w:rsidR="00D170C1" w:rsidRPr="00D170C1" w:rsidRDefault="00D170C1" w:rsidP="00D170C1">
            <w:pPr>
              <w:ind w:left="113" w:right="113"/>
              <w:jc w:val="center"/>
              <w:rPr>
                <w:sz w:val="24"/>
                <w:szCs w:val="24"/>
              </w:rPr>
            </w:pPr>
            <w:r w:rsidRPr="00D170C1">
              <w:rPr>
                <w:sz w:val="24"/>
                <w:szCs w:val="24"/>
              </w:rPr>
              <w:t>Puan</w:t>
            </w:r>
          </w:p>
        </w:tc>
      </w:tr>
      <w:tr w:rsidR="00D170C1" w:rsidRPr="00D170C1" w:rsidTr="00F17E92">
        <w:trPr>
          <w:cantSplit/>
          <w:trHeight w:val="1294"/>
        </w:trPr>
        <w:tc>
          <w:tcPr>
            <w:tcW w:w="326" w:type="dxa"/>
            <w:vMerge/>
            <w:textDirection w:val="tbRl"/>
            <w:vAlign w:val="center"/>
          </w:tcPr>
          <w:p w:rsidR="00D170C1" w:rsidRPr="00D170C1" w:rsidRDefault="00D170C1" w:rsidP="00D170C1">
            <w:pPr>
              <w:ind w:left="113" w:right="113"/>
              <w:jc w:val="center"/>
              <w:rPr>
                <w:b/>
                <w:sz w:val="24"/>
                <w:szCs w:val="24"/>
              </w:rPr>
            </w:pPr>
          </w:p>
        </w:tc>
        <w:tc>
          <w:tcPr>
            <w:tcW w:w="236" w:type="dxa"/>
            <w:tcBorders>
              <w:top w:val="dotted" w:sz="4" w:space="0" w:color="auto"/>
              <w:bottom w:val="single" w:sz="4" w:space="0" w:color="auto"/>
              <w:right w:val="dotted" w:sz="4" w:space="0" w:color="auto"/>
            </w:tcBorders>
            <w:textDirection w:val="tbRl"/>
            <w:vAlign w:val="center"/>
          </w:tcPr>
          <w:p w:rsidR="00D170C1" w:rsidRPr="00D170C1" w:rsidRDefault="00D170C1" w:rsidP="00D170C1">
            <w:pPr>
              <w:ind w:left="113" w:right="113"/>
              <w:jc w:val="center"/>
              <w:rPr>
                <w:b/>
                <w:sz w:val="24"/>
                <w:szCs w:val="24"/>
              </w:rPr>
            </w:pPr>
            <w:r w:rsidRPr="00D170C1">
              <w:rPr>
                <w:b/>
                <w:sz w:val="24"/>
                <w:szCs w:val="24"/>
              </w:rPr>
              <w:t>No</w:t>
            </w:r>
          </w:p>
        </w:tc>
        <w:tc>
          <w:tcPr>
            <w:tcW w:w="1588" w:type="dxa"/>
            <w:tcBorders>
              <w:top w:val="dotted" w:sz="4" w:space="0" w:color="auto"/>
              <w:left w:val="dotted" w:sz="4" w:space="0" w:color="auto"/>
              <w:bottom w:val="single" w:sz="4" w:space="0" w:color="auto"/>
            </w:tcBorders>
            <w:shd w:val="clear" w:color="auto" w:fill="auto"/>
            <w:vAlign w:val="center"/>
          </w:tcPr>
          <w:p w:rsidR="00D170C1" w:rsidRPr="00D170C1" w:rsidRDefault="00D170C1" w:rsidP="00D170C1">
            <w:pPr>
              <w:jc w:val="center"/>
              <w:rPr>
                <w:b/>
                <w:sz w:val="24"/>
                <w:szCs w:val="24"/>
              </w:rPr>
            </w:pPr>
            <w:r w:rsidRPr="00D170C1">
              <w:rPr>
                <w:b/>
                <w:sz w:val="24"/>
                <w:szCs w:val="24"/>
              </w:rPr>
              <w:t>Adı Soyadı</w:t>
            </w:r>
          </w:p>
        </w:tc>
        <w:tc>
          <w:tcPr>
            <w:tcW w:w="1668" w:type="dxa"/>
            <w:tcBorders>
              <w:top w:val="dotted" w:sz="4" w:space="0" w:color="auto"/>
              <w:left w:val="dotted" w:sz="4" w:space="0" w:color="auto"/>
              <w:bottom w:val="single" w:sz="4" w:space="0" w:color="auto"/>
            </w:tcBorders>
            <w:shd w:val="clear" w:color="auto" w:fill="auto"/>
            <w:vAlign w:val="center"/>
          </w:tcPr>
          <w:p w:rsidR="00D170C1" w:rsidRPr="00D170C1" w:rsidRDefault="00D170C1" w:rsidP="00D170C1">
            <w:pPr>
              <w:jc w:val="center"/>
              <w:rPr>
                <w:b/>
                <w:sz w:val="24"/>
                <w:szCs w:val="24"/>
              </w:rPr>
            </w:pPr>
            <w:r w:rsidRPr="00D170C1">
              <w:rPr>
                <w:b/>
                <w:sz w:val="24"/>
                <w:szCs w:val="24"/>
              </w:rPr>
              <w:t>Konusu</w:t>
            </w:r>
          </w:p>
        </w:tc>
        <w:tc>
          <w:tcPr>
            <w:tcW w:w="685" w:type="dxa"/>
            <w:vMerge/>
            <w:tcBorders>
              <w:right w:val="dotted" w:sz="4" w:space="0" w:color="auto"/>
            </w:tcBorders>
            <w:textDirection w:val="tbRl"/>
            <w:vAlign w:val="center"/>
          </w:tcPr>
          <w:p w:rsidR="00D170C1" w:rsidRPr="00D170C1" w:rsidRDefault="00D170C1" w:rsidP="00D170C1">
            <w:pPr>
              <w:ind w:left="113" w:right="113"/>
              <w:jc w:val="center"/>
              <w:rPr>
                <w:sz w:val="24"/>
                <w:szCs w:val="24"/>
              </w:rPr>
            </w:pPr>
          </w:p>
        </w:tc>
        <w:tc>
          <w:tcPr>
            <w:tcW w:w="425" w:type="dxa"/>
            <w:vMerge/>
            <w:tcBorders>
              <w:left w:val="dotted" w:sz="4" w:space="0" w:color="auto"/>
              <w:right w:val="dotted" w:sz="4" w:space="0" w:color="auto"/>
            </w:tcBorders>
            <w:textDirection w:val="tbRl"/>
            <w:vAlign w:val="center"/>
          </w:tcPr>
          <w:p w:rsidR="00D170C1" w:rsidRPr="00D170C1" w:rsidRDefault="00D170C1" w:rsidP="00D170C1">
            <w:pPr>
              <w:ind w:left="113" w:right="113"/>
              <w:jc w:val="center"/>
              <w:rPr>
                <w:sz w:val="24"/>
                <w:szCs w:val="24"/>
              </w:rPr>
            </w:pPr>
          </w:p>
        </w:tc>
        <w:tc>
          <w:tcPr>
            <w:tcW w:w="556" w:type="dxa"/>
            <w:vMerge/>
            <w:tcBorders>
              <w:left w:val="dotted" w:sz="4" w:space="0" w:color="auto"/>
            </w:tcBorders>
            <w:textDirection w:val="tbRl"/>
            <w:vAlign w:val="center"/>
          </w:tcPr>
          <w:p w:rsidR="00D170C1" w:rsidRPr="00D170C1" w:rsidRDefault="00D170C1" w:rsidP="00D170C1">
            <w:pPr>
              <w:ind w:left="113" w:right="113"/>
              <w:jc w:val="center"/>
              <w:rPr>
                <w:sz w:val="24"/>
                <w:szCs w:val="24"/>
              </w:rPr>
            </w:pPr>
          </w:p>
        </w:tc>
        <w:tc>
          <w:tcPr>
            <w:tcW w:w="327" w:type="dxa"/>
            <w:vMerge/>
            <w:tcBorders>
              <w:right w:val="dotted" w:sz="4" w:space="0" w:color="auto"/>
            </w:tcBorders>
            <w:textDirection w:val="tbRl"/>
            <w:vAlign w:val="center"/>
          </w:tcPr>
          <w:p w:rsidR="00D170C1" w:rsidRPr="00D170C1" w:rsidRDefault="00D170C1" w:rsidP="00D170C1">
            <w:pPr>
              <w:ind w:left="113" w:right="113"/>
              <w:jc w:val="center"/>
              <w:rPr>
                <w:sz w:val="24"/>
                <w:szCs w:val="24"/>
              </w:rPr>
            </w:pPr>
          </w:p>
        </w:tc>
        <w:tc>
          <w:tcPr>
            <w:tcW w:w="328" w:type="dxa"/>
            <w:vMerge/>
            <w:tcBorders>
              <w:left w:val="dotted" w:sz="4" w:space="0" w:color="auto"/>
              <w:right w:val="dotted" w:sz="4" w:space="0" w:color="auto"/>
            </w:tcBorders>
            <w:textDirection w:val="tbRl"/>
            <w:vAlign w:val="center"/>
          </w:tcPr>
          <w:p w:rsidR="00D170C1" w:rsidRPr="00D170C1" w:rsidRDefault="00D170C1" w:rsidP="00D170C1">
            <w:pPr>
              <w:ind w:left="113" w:right="113"/>
              <w:jc w:val="center"/>
              <w:rPr>
                <w:sz w:val="24"/>
                <w:szCs w:val="24"/>
              </w:rPr>
            </w:pPr>
          </w:p>
        </w:tc>
        <w:tc>
          <w:tcPr>
            <w:tcW w:w="323" w:type="dxa"/>
            <w:vMerge/>
            <w:tcBorders>
              <w:left w:val="dotted" w:sz="4" w:space="0" w:color="auto"/>
            </w:tcBorders>
            <w:textDirection w:val="tbRl"/>
            <w:vAlign w:val="center"/>
          </w:tcPr>
          <w:p w:rsidR="00D170C1" w:rsidRPr="00D170C1" w:rsidRDefault="00D170C1" w:rsidP="00D170C1">
            <w:pPr>
              <w:ind w:left="113" w:right="113"/>
              <w:jc w:val="center"/>
              <w:rPr>
                <w:sz w:val="24"/>
                <w:szCs w:val="24"/>
              </w:rPr>
            </w:pPr>
          </w:p>
        </w:tc>
        <w:tc>
          <w:tcPr>
            <w:tcW w:w="321" w:type="dxa"/>
            <w:vMerge/>
            <w:tcBorders>
              <w:right w:val="dotted" w:sz="4" w:space="0" w:color="auto"/>
            </w:tcBorders>
            <w:textDirection w:val="tbRl"/>
            <w:vAlign w:val="center"/>
          </w:tcPr>
          <w:p w:rsidR="00D170C1" w:rsidRPr="00D170C1" w:rsidRDefault="00D170C1" w:rsidP="00D170C1">
            <w:pPr>
              <w:ind w:left="113" w:right="113"/>
              <w:jc w:val="center"/>
              <w:rPr>
                <w:sz w:val="24"/>
                <w:szCs w:val="24"/>
              </w:rPr>
            </w:pPr>
          </w:p>
        </w:tc>
        <w:tc>
          <w:tcPr>
            <w:tcW w:w="323" w:type="dxa"/>
            <w:vMerge/>
            <w:tcBorders>
              <w:left w:val="dotted" w:sz="4" w:space="0" w:color="auto"/>
              <w:right w:val="dotted" w:sz="4" w:space="0" w:color="auto"/>
            </w:tcBorders>
            <w:textDirection w:val="tbRl"/>
            <w:vAlign w:val="center"/>
          </w:tcPr>
          <w:p w:rsidR="00D170C1" w:rsidRPr="00D170C1" w:rsidRDefault="00D170C1" w:rsidP="00D170C1">
            <w:pPr>
              <w:ind w:left="113" w:right="113"/>
              <w:jc w:val="center"/>
              <w:rPr>
                <w:sz w:val="24"/>
                <w:szCs w:val="24"/>
              </w:rPr>
            </w:pPr>
          </w:p>
        </w:tc>
        <w:tc>
          <w:tcPr>
            <w:tcW w:w="323" w:type="dxa"/>
            <w:vMerge/>
            <w:tcBorders>
              <w:left w:val="dotted" w:sz="4" w:space="0" w:color="auto"/>
            </w:tcBorders>
            <w:textDirection w:val="tbRl"/>
            <w:vAlign w:val="center"/>
          </w:tcPr>
          <w:p w:rsidR="00D170C1" w:rsidRPr="00D170C1" w:rsidRDefault="00D170C1" w:rsidP="00D170C1">
            <w:pPr>
              <w:ind w:left="113" w:right="113"/>
              <w:jc w:val="center"/>
              <w:rPr>
                <w:sz w:val="24"/>
                <w:szCs w:val="24"/>
              </w:rPr>
            </w:pPr>
          </w:p>
        </w:tc>
        <w:tc>
          <w:tcPr>
            <w:tcW w:w="323" w:type="dxa"/>
            <w:vMerge/>
            <w:tcBorders>
              <w:right w:val="dotted" w:sz="4" w:space="0" w:color="auto"/>
            </w:tcBorders>
            <w:textDirection w:val="tbRl"/>
            <w:vAlign w:val="center"/>
          </w:tcPr>
          <w:p w:rsidR="00D170C1" w:rsidRPr="00D170C1" w:rsidRDefault="00D170C1" w:rsidP="00D170C1">
            <w:pPr>
              <w:ind w:left="113" w:right="113"/>
              <w:jc w:val="center"/>
              <w:rPr>
                <w:sz w:val="24"/>
                <w:szCs w:val="24"/>
              </w:rPr>
            </w:pPr>
          </w:p>
        </w:tc>
        <w:tc>
          <w:tcPr>
            <w:tcW w:w="323" w:type="dxa"/>
            <w:vMerge/>
            <w:tcBorders>
              <w:left w:val="dotted" w:sz="4" w:space="0" w:color="auto"/>
              <w:right w:val="dotted" w:sz="4" w:space="0" w:color="auto"/>
            </w:tcBorders>
            <w:textDirection w:val="tbRl"/>
            <w:vAlign w:val="center"/>
          </w:tcPr>
          <w:p w:rsidR="00D170C1" w:rsidRPr="00D170C1" w:rsidRDefault="00D170C1" w:rsidP="00D170C1">
            <w:pPr>
              <w:ind w:left="113" w:right="113"/>
              <w:jc w:val="center"/>
              <w:rPr>
                <w:sz w:val="24"/>
                <w:szCs w:val="24"/>
              </w:rPr>
            </w:pPr>
          </w:p>
        </w:tc>
        <w:tc>
          <w:tcPr>
            <w:tcW w:w="323" w:type="dxa"/>
            <w:vMerge/>
            <w:tcBorders>
              <w:left w:val="dotted" w:sz="4" w:space="0" w:color="auto"/>
            </w:tcBorders>
            <w:textDirection w:val="tbRl"/>
            <w:vAlign w:val="center"/>
          </w:tcPr>
          <w:p w:rsidR="00D170C1" w:rsidRPr="00D170C1" w:rsidRDefault="00D170C1" w:rsidP="00D170C1">
            <w:pPr>
              <w:ind w:left="113" w:right="113"/>
              <w:jc w:val="center"/>
              <w:rPr>
                <w:sz w:val="24"/>
                <w:szCs w:val="24"/>
              </w:rPr>
            </w:pPr>
          </w:p>
        </w:tc>
        <w:tc>
          <w:tcPr>
            <w:tcW w:w="323" w:type="dxa"/>
            <w:vMerge/>
            <w:tcBorders>
              <w:right w:val="dotted" w:sz="4" w:space="0" w:color="auto"/>
            </w:tcBorders>
            <w:textDirection w:val="tbRl"/>
            <w:vAlign w:val="center"/>
          </w:tcPr>
          <w:p w:rsidR="00D170C1" w:rsidRPr="00D170C1" w:rsidRDefault="00D170C1" w:rsidP="00D170C1">
            <w:pPr>
              <w:ind w:left="113" w:right="113"/>
              <w:jc w:val="center"/>
              <w:rPr>
                <w:sz w:val="24"/>
                <w:szCs w:val="24"/>
              </w:rPr>
            </w:pPr>
          </w:p>
        </w:tc>
        <w:tc>
          <w:tcPr>
            <w:tcW w:w="323" w:type="dxa"/>
            <w:vMerge/>
            <w:tcBorders>
              <w:left w:val="dotted" w:sz="4" w:space="0" w:color="auto"/>
              <w:right w:val="dotted" w:sz="4" w:space="0" w:color="auto"/>
            </w:tcBorders>
            <w:textDirection w:val="tbRl"/>
            <w:vAlign w:val="center"/>
          </w:tcPr>
          <w:p w:rsidR="00D170C1" w:rsidRPr="00D170C1" w:rsidRDefault="00D170C1" w:rsidP="00D170C1">
            <w:pPr>
              <w:ind w:left="113" w:right="113"/>
              <w:jc w:val="center"/>
              <w:rPr>
                <w:sz w:val="24"/>
                <w:szCs w:val="24"/>
              </w:rPr>
            </w:pPr>
          </w:p>
        </w:tc>
        <w:tc>
          <w:tcPr>
            <w:tcW w:w="323" w:type="dxa"/>
            <w:vMerge/>
            <w:tcBorders>
              <w:left w:val="dotted" w:sz="4" w:space="0" w:color="auto"/>
            </w:tcBorders>
            <w:textDirection w:val="tbRl"/>
            <w:vAlign w:val="center"/>
          </w:tcPr>
          <w:p w:rsidR="00D170C1" w:rsidRPr="00D170C1" w:rsidRDefault="00D170C1" w:rsidP="00D170C1">
            <w:pPr>
              <w:ind w:left="113" w:right="113"/>
              <w:jc w:val="center"/>
              <w:rPr>
                <w:sz w:val="24"/>
                <w:szCs w:val="24"/>
              </w:rPr>
            </w:pPr>
          </w:p>
        </w:tc>
        <w:tc>
          <w:tcPr>
            <w:tcW w:w="317" w:type="dxa"/>
            <w:vMerge/>
            <w:tcBorders>
              <w:right w:val="dotted" w:sz="4" w:space="0" w:color="auto"/>
            </w:tcBorders>
            <w:shd w:val="clear" w:color="auto" w:fill="auto"/>
            <w:textDirection w:val="tbRlV"/>
            <w:vAlign w:val="center"/>
          </w:tcPr>
          <w:p w:rsidR="00D170C1" w:rsidRPr="00D170C1" w:rsidRDefault="00D170C1" w:rsidP="00D170C1">
            <w:pPr>
              <w:ind w:left="113" w:right="113"/>
              <w:jc w:val="center"/>
              <w:rPr>
                <w:sz w:val="24"/>
                <w:szCs w:val="24"/>
              </w:rPr>
            </w:pPr>
          </w:p>
        </w:tc>
        <w:tc>
          <w:tcPr>
            <w:tcW w:w="309" w:type="dxa"/>
            <w:vMerge/>
            <w:tcBorders>
              <w:left w:val="dotted" w:sz="4" w:space="0" w:color="auto"/>
            </w:tcBorders>
            <w:shd w:val="clear" w:color="auto" w:fill="auto"/>
            <w:textDirection w:val="tbRlV"/>
            <w:vAlign w:val="center"/>
          </w:tcPr>
          <w:p w:rsidR="00D170C1" w:rsidRPr="00D170C1" w:rsidRDefault="00D170C1" w:rsidP="00D170C1">
            <w:pPr>
              <w:ind w:left="113" w:right="113"/>
              <w:jc w:val="center"/>
              <w:rPr>
                <w:sz w:val="24"/>
                <w:szCs w:val="24"/>
              </w:rPr>
            </w:pPr>
          </w:p>
        </w:tc>
      </w:tr>
      <w:tr w:rsidR="00D170C1" w:rsidRPr="00D170C1" w:rsidTr="00F17E92">
        <w:trPr>
          <w:cantSplit/>
          <w:trHeight w:hRule="exact" w:val="227"/>
        </w:trPr>
        <w:tc>
          <w:tcPr>
            <w:tcW w:w="326" w:type="dxa"/>
          </w:tcPr>
          <w:p w:rsidR="00D170C1" w:rsidRPr="00D170C1" w:rsidRDefault="00D170C1" w:rsidP="00D170C1">
            <w:pPr>
              <w:rPr>
                <w:sz w:val="24"/>
                <w:szCs w:val="24"/>
              </w:rPr>
            </w:pPr>
          </w:p>
        </w:tc>
        <w:tc>
          <w:tcPr>
            <w:tcW w:w="236" w:type="dxa"/>
            <w:tcBorders>
              <w:right w:val="dashSmallGap" w:sz="4" w:space="0" w:color="auto"/>
            </w:tcBorders>
          </w:tcPr>
          <w:p w:rsidR="00D170C1" w:rsidRPr="00D170C1" w:rsidRDefault="00D170C1" w:rsidP="00D170C1">
            <w:pPr>
              <w:rPr>
                <w:sz w:val="24"/>
                <w:szCs w:val="24"/>
              </w:rPr>
            </w:pPr>
          </w:p>
        </w:tc>
        <w:tc>
          <w:tcPr>
            <w:tcW w:w="1588" w:type="dxa"/>
            <w:tcBorders>
              <w:left w:val="dashSmallGap" w:sz="4" w:space="0" w:color="auto"/>
              <w:right w:val="dashSmallGap" w:sz="4" w:space="0" w:color="auto"/>
            </w:tcBorders>
            <w:shd w:val="clear" w:color="auto" w:fill="auto"/>
          </w:tcPr>
          <w:p w:rsidR="00D170C1" w:rsidRPr="00D170C1" w:rsidRDefault="00D170C1" w:rsidP="00D170C1">
            <w:pPr>
              <w:rPr>
                <w:sz w:val="24"/>
                <w:szCs w:val="24"/>
              </w:rPr>
            </w:pPr>
          </w:p>
        </w:tc>
        <w:tc>
          <w:tcPr>
            <w:tcW w:w="1668" w:type="dxa"/>
            <w:tcBorders>
              <w:left w:val="dashSmallGap" w:sz="4" w:space="0" w:color="auto"/>
            </w:tcBorders>
            <w:shd w:val="clear" w:color="auto" w:fill="auto"/>
          </w:tcPr>
          <w:p w:rsidR="00D170C1" w:rsidRPr="00D170C1" w:rsidRDefault="00D170C1" w:rsidP="00D170C1">
            <w:pPr>
              <w:rPr>
                <w:sz w:val="24"/>
                <w:szCs w:val="24"/>
              </w:rPr>
            </w:pPr>
          </w:p>
        </w:tc>
        <w:tc>
          <w:tcPr>
            <w:tcW w:w="685" w:type="dxa"/>
            <w:tcBorders>
              <w:right w:val="dotted" w:sz="4" w:space="0" w:color="auto"/>
            </w:tcBorders>
            <w:textDirection w:val="tbRl"/>
          </w:tcPr>
          <w:p w:rsidR="00D170C1" w:rsidRPr="00D170C1" w:rsidRDefault="00D170C1" w:rsidP="00D170C1">
            <w:pPr>
              <w:ind w:left="113" w:right="113"/>
              <w:rPr>
                <w:sz w:val="24"/>
                <w:szCs w:val="24"/>
              </w:rPr>
            </w:pPr>
          </w:p>
        </w:tc>
        <w:tc>
          <w:tcPr>
            <w:tcW w:w="425" w:type="dxa"/>
            <w:tcBorders>
              <w:left w:val="dotted" w:sz="4" w:space="0" w:color="auto"/>
              <w:right w:val="dotted" w:sz="4" w:space="0" w:color="auto"/>
            </w:tcBorders>
            <w:textDirection w:val="tbRl"/>
          </w:tcPr>
          <w:p w:rsidR="00D170C1" w:rsidRPr="00D170C1" w:rsidRDefault="00D170C1" w:rsidP="00D170C1">
            <w:pPr>
              <w:ind w:left="113" w:right="113"/>
              <w:rPr>
                <w:sz w:val="24"/>
                <w:szCs w:val="24"/>
              </w:rPr>
            </w:pPr>
          </w:p>
        </w:tc>
        <w:tc>
          <w:tcPr>
            <w:tcW w:w="556" w:type="dxa"/>
            <w:tcBorders>
              <w:left w:val="dotted" w:sz="4" w:space="0" w:color="auto"/>
            </w:tcBorders>
            <w:textDirection w:val="tbRl"/>
          </w:tcPr>
          <w:p w:rsidR="00D170C1" w:rsidRPr="00D170C1" w:rsidRDefault="00D170C1" w:rsidP="00D170C1">
            <w:pPr>
              <w:ind w:left="113" w:right="113"/>
              <w:rPr>
                <w:sz w:val="24"/>
                <w:szCs w:val="24"/>
              </w:rPr>
            </w:pPr>
          </w:p>
        </w:tc>
        <w:tc>
          <w:tcPr>
            <w:tcW w:w="327" w:type="dxa"/>
            <w:tcBorders>
              <w:right w:val="dotted" w:sz="4" w:space="0" w:color="auto"/>
            </w:tcBorders>
            <w:textDirection w:val="tbRl"/>
          </w:tcPr>
          <w:p w:rsidR="00D170C1" w:rsidRPr="00D170C1" w:rsidRDefault="00D170C1" w:rsidP="00D170C1">
            <w:pPr>
              <w:ind w:left="113" w:right="113"/>
              <w:rPr>
                <w:sz w:val="24"/>
                <w:szCs w:val="24"/>
              </w:rPr>
            </w:pPr>
          </w:p>
        </w:tc>
        <w:tc>
          <w:tcPr>
            <w:tcW w:w="328" w:type="dxa"/>
            <w:tcBorders>
              <w:left w:val="dotted" w:sz="4" w:space="0" w:color="auto"/>
              <w:right w:val="dotted" w:sz="4" w:space="0" w:color="auto"/>
            </w:tcBorders>
            <w:textDirection w:val="tbRl"/>
          </w:tcPr>
          <w:p w:rsidR="00D170C1" w:rsidRPr="00D170C1" w:rsidRDefault="00D170C1" w:rsidP="00D170C1">
            <w:pPr>
              <w:ind w:left="113" w:right="113"/>
              <w:rPr>
                <w:sz w:val="24"/>
                <w:szCs w:val="24"/>
              </w:rPr>
            </w:pPr>
          </w:p>
        </w:tc>
        <w:tc>
          <w:tcPr>
            <w:tcW w:w="323" w:type="dxa"/>
            <w:tcBorders>
              <w:left w:val="dotted" w:sz="4" w:space="0" w:color="auto"/>
              <w:right w:val="single" w:sz="4" w:space="0" w:color="auto"/>
            </w:tcBorders>
            <w:textDirection w:val="tbRl"/>
          </w:tcPr>
          <w:p w:rsidR="00D170C1" w:rsidRPr="00D170C1" w:rsidRDefault="00D170C1" w:rsidP="00D170C1">
            <w:pPr>
              <w:ind w:left="113" w:right="113"/>
              <w:rPr>
                <w:sz w:val="24"/>
                <w:szCs w:val="24"/>
              </w:rPr>
            </w:pPr>
          </w:p>
        </w:tc>
        <w:tc>
          <w:tcPr>
            <w:tcW w:w="321" w:type="dxa"/>
            <w:tcBorders>
              <w:left w:val="single" w:sz="4" w:space="0" w:color="auto"/>
              <w:right w:val="dotted" w:sz="4" w:space="0" w:color="auto"/>
            </w:tcBorders>
            <w:textDirection w:val="tbRl"/>
          </w:tcPr>
          <w:p w:rsidR="00D170C1" w:rsidRPr="00D170C1" w:rsidRDefault="00D170C1" w:rsidP="00D170C1">
            <w:pPr>
              <w:ind w:left="113" w:right="113"/>
              <w:rPr>
                <w:sz w:val="24"/>
                <w:szCs w:val="24"/>
              </w:rPr>
            </w:pPr>
          </w:p>
        </w:tc>
        <w:tc>
          <w:tcPr>
            <w:tcW w:w="323" w:type="dxa"/>
            <w:tcBorders>
              <w:left w:val="dotted" w:sz="4" w:space="0" w:color="auto"/>
              <w:right w:val="dotted" w:sz="4" w:space="0" w:color="auto"/>
            </w:tcBorders>
            <w:textDirection w:val="tbRl"/>
          </w:tcPr>
          <w:p w:rsidR="00D170C1" w:rsidRPr="00D170C1" w:rsidRDefault="00D170C1" w:rsidP="00D170C1">
            <w:pPr>
              <w:ind w:left="113" w:right="113"/>
              <w:rPr>
                <w:sz w:val="24"/>
                <w:szCs w:val="24"/>
              </w:rPr>
            </w:pPr>
          </w:p>
        </w:tc>
        <w:tc>
          <w:tcPr>
            <w:tcW w:w="323" w:type="dxa"/>
            <w:tcBorders>
              <w:left w:val="dotted" w:sz="4" w:space="0" w:color="auto"/>
              <w:right w:val="single" w:sz="4" w:space="0" w:color="auto"/>
            </w:tcBorders>
            <w:textDirection w:val="tbRl"/>
          </w:tcPr>
          <w:p w:rsidR="00D170C1" w:rsidRPr="00D170C1" w:rsidRDefault="00D170C1" w:rsidP="00D170C1">
            <w:pPr>
              <w:ind w:left="113" w:right="113"/>
              <w:rPr>
                <w:sz w:val="24"/>
                <w:szCs w:val="24"/>
              </w:rPr>
            </w:pPr>
          </w:p>
        </w:tc>
        <w:tc>
          <w:tcPr>
            <w:tcW w:w="323" w:type="dxa"/>
            <w:tcBorders>
              <w:left w:val="single" w:sz="4" w:space="0" w:color="auto"/>
              <w:right w:val="dotted" w:sz="4" w:space="0" w:color="auto"/>
            </w:tcBorders>
            <w:textDirection w:val="tbRl"/>
          </w:tcPr>
          <w:p w:rsidR="00D170C1" w:rsidRPr="00D170C1" w:rsidRDefault="00D170C1" w:rsidP="00D170C1">
            <w:pPr>
              <w:ind w:left="113" w:right="113"/>
              <w:rPr>
                <w:sz w:val="24"/>
                <w:szCs w:val="24"/>
              </w:rPr>
            </w:pPr>
          </w:p>
        </w:tc>
        <w:tc>
          <w:tcPr>
            <w:tcW w:w="323" w:type="dxa"/>
            <w:tcBorders>
              <w:left w:val="dotted" w:sz="4" w:space="0" w:color="auto"/>
              <w:right w:val="dotted" w:sz="4" w:space="0" w:color="auto"/>
            </w:tcBorders>
            <w:textDirection w:val="tbRl"/>
          </w:tcPr>
          <w:p w:rsidR="00D170C1" w:rsidRPr="00D170C1" w:rsidRDefault="00D170C1" w:rsidP="00D170C1">
            <w:pPr>
              <w:ind w:left="113" w:right="113"/>
              <w:rPr>
                <w:sz w:val="24"/>
                <w:szCs w:val="24"/>
              </w:rPr>
            </w:pPr>
          </w:p>
        </w:tc>
        <w:tc>
          <w:tcPr>
            <w:tcW w:w="323" w:type="dxa"/>
            <w:tcBorders>
              <w:left w:val="dotted" w:sz="4" w:space="0" w:color="auto"/>
            </w:tcBorders>
            <w:textDirection w:val="tbRl"/>
          </w:tcPr>
          <w:p w:rsidR="00D170C1" w:rsidRPr="00D170C1" w:rsidRDefault="00D170C1" w:rsidP="00D170C1">
            <w:pPr>
              <w:ind w:left="113" w:right="113"/>
              <w:rPr>
                <w:sz w:val="24"/>
                <w:szCs w:val="24"/>
              </w:rPr>
            </w:pPr>
          </w:p>
        </w:tc>
        <w:tc>
          <w:tcPr>
            <w:tcW w:w="323" w:type="dxa"/>
            <w:tcBorders>
              <w:right w:val="dotted" w:sz="4" w:space="0" w:color="auto"/>
            </w:tcBorders>
            <w:textDirection w:val="tbRl"/>
          </w:tcPr>
          <w:p w:rsidR="00D170C1" w:rsidRPr="00D170C1" w:rsidRDefault="00D170C1" w:rsidP="00D170C1">
            <w:pPr>
              <w:ind w:left="113" w:right="113"/>
              <w:rPr>
                <w:sz w:val="24"/>
                <w:szCs w:val="24"/>
              </w:rPr>
            </w:pPr>
          </w:p>
        </w:tc>
        <w:tc>
          <w:tcPr>
            <w:tcW w:w="323" w:type="dxa"/>
            <w:tcBorders>
              <w:left w:val="dotted" w:sz="4" w:space="0" w:color="auto"/>
              <w:right w:val="dotted" w:sz="4" w:space="0" w:color="auto"/>
            </w:tcBorders>
            <w:textDirection w:val="tbRl"/>
          </w:tcPr>
          <w:p w:rsidR="00D170C1" w:rsidRPr="00D170C1" w:rsidRDefault="00D170C1" w:rsidP="00D170C1">
            <w:pPr>
              <w:ind w:left="113" w:right="113"/>
              <w:rPr>
                <w:sz w:val="24"/>
                <w:szCs w:val="24"/>
              </w:rPr>
            </w:pPr>
          </w:p>
        </w:tc>
        <w:tc>
          <w:tcPr>
            <w:tcW w:w="323" w:type="dxa"/>
            <w:tcBorders>
              <w:left w:val="dotted" w:sz="4" w:space="0" w:color="auto"/>
              <w:right w:val="single" w:sz="4" w:space="0" w:color="auto"/>
            </w:tcBorders>
            <w:textDirection w:val="tbRl"/>
          </w:tcPr>
          <w:p w:rsidR="00D170C1" w:rsidRPr="00D170C1" w:rsidRDefault="00D170C1" w:rsidP="00D170C1">
            <w:pPr>
              <w:ind w:left="113" w:right="113"/>
              <w:rPr>
                <w:sz w:val="24"/>
                <w:szCs w:val="24"/>
              </w:rPr>
            </w:pPr>
          </w:p>
        </w:tc>
        <w:tc>
          <w:tcPr>
            <w:tcW w:w="317" w:type="dxa"/>
            <w:tcBorders>
              <w:right w:val="dotted" w:sz="4" w:space="0" w:color="auto"/>
            </w:tcBorders>
            <w:shd w:val="clear" w:color="auto" w:fill="auto"/>
            <w:textDirection w:val="tbRlV"/>
          </w:tcPr>
          <w:p w:rsidR="00D170C1" w:rsidRPr="00D170C1" w:rsidRDefault="00D170C1" w:rsidP="00D170C1">
            <w:pPr>
              <w:ind w:left="113" w:right="113"/>
              <w:rPr>
                <w:sz w:val="24"/>
                <w:szCs w:val="24"/>
              </w:rPr>
            </w:pPr>
          </w:p>
        </w:tc>
        <w:tc>
          <w:tcPr>
            <w:tcW w:w="309" w:type="dxa"/>
            <w:tcBorders>
              <w:left w:val="dotted" w:sz="4" w:space="0" w:color="auto"/>
            </w:tcBorders>
            <w:shd w:val="clear" w:color="auto" w:fill="auto"/>
            <w:textDirection w:val="tbRlV"/>
          </w:tcPr>
          <w:p w:rsidR="00D170C1" w:rsidRPr="00D170C1" w:rsidRDefault="00D170C1" w:rsidP="00D170C1">
            <w:pPr>
              <w:ind w:left="113" w:right="113"/>
              <w:rPr>
                <w:sz w:val="24"/>
                <w:szCs w:val="24"/>
              </w:rPr>
            </w:pPr>
          </w:p>
        </w:tc>
      </w:tr>
      <w:tr w:rsidR="00D170C1" w:rsidRPr="00D170C1" w:rsidTr="00F17E92">
        <w:trPr>
          <w:cantSplit/>
          <w:trHeight w:hRule="exact" w:val="227"/>
        </w:trPr>
        <w:tc>
          <w:tcPr>
            <w:tcW w:w="326" w:type="dxa"/>
          </w:tcPr>
          <w:p w:rsidR="00D170C1" w:rsidRPr="00D170C1" w:rsidRDefault="00D170C1" w:rsidP="00D170C1">
            <w:pPr>
              <w:rPr>
                <w:sz w:val="24"/>
                <w:szCs w:val="24"/>
              </w:rPr>
            </w:pPr>
          </w:p>
        </w:tc>
        <w:tc>
          <w:tcPr>
            <w:tcW w:w="236" w:type="dxa"/>
            <w:tcBorders>
              <w:right w:val="dashSmallGap" w:sz="4" w:space="0" w:color="auto"/>
            </w:tcBorders>
          </w:tcPr>
          <w:p w:rsidR="00D170C1" w:rsidRPr="00D170C1" w:rsidRDefault="00D170C1" w:rsidP="00D170C1">
            <w:pPr>
              <w:rPr>
                <w:sz w:val="24"/>
                <w:szCs w:val="24"/>
              </w:rPr>
            </w:pPr>
          </w:p>
        </w:tc>
        <w:tc>
          <w:tcPr>
            <w:tcW w:w="1588" w:type="dxa"/>
            <w:tcBorders>
              <w:left w:val="dashSmallGap" w:sz="4" w:space="0" w:color="auto"/>
              <w:right w:val="dashSmallGap" w:sz="4" w:space="0" w:color="auto"/>
            </w:tcBorders>
            <w:shd w:val="clear" w:color="auto" w:fill="auto"/>
          </w:tcPr>
          <w:p w:rsidR="00D170C1" w:rsidRPr="00D170C1" w:rsidRDefault="00D170C1" w:rsidP="00D170C1">
            <w:pPr>
              <w:rPr>
                <w:sz w:val="24"/>
                <w:szCs w:val="24"/>
              </w:rPr>
            </w:pPr>
          </w:p>
        </w:tc>
        <w:tc>
          <w:tcPr>
            <w:tcW w:w="1668" w:type="dxa"/>
            <w:tcBorders>
              <w:left w:val="dashSmallGap" w:sz="4" w:space="0" w:color="auto"/>
            </w:tcBorders>
            <w:shd w:val="clear" w:color="auto" w:fill="auto"/>
          </w:tcPr>
          <w:p w:rsidR="00D170C1" w:rsidRPr="00D170C1" w:rsidRDefault="00D170C1" w:rsidP="00D170C1">
            <w:pPr>
              <w:rPr>
                <w:sz w:val="24"/>
                <w:szCs w:val="24"/>
              </w:rPr>
            </w:pPr>
          </w:p>
        </w:tc>
        <w:tc>
          <w:tcPr>
            <w:tcW w:w="685" w:type="dxa"/>
            <w:tcBorders>
              <w:right w:val="dotted" w:sz="4" w:space="0" w:color="auto"/>
            </w:tcBorders>
            <w:textDirection w:val="tbRl"/>
          </w:tcPr>
          <w:p w:rsidR="00D170C1" w:rsidRPr="00D170C1" w:rsidRDefault="00D170C1" w:rsidP="00D170C1">
            <w:pPr>
              <w:ind w:left="113" w:right="113"/>
              <w:rPr>
                <w:sz w:val="24"/>
                <w:szCs w:val="24"/>
              </w:rPr>
            </w:pPr>
          </w:p>
        </w:tc>
        <w:tc>
          <w:tcPr>
            <w:tcW w:w="425" w:type="dxa"/>
            <w:tcBorders>
              <w:left w:val="dotted" w:sz="4" w:space="0" w:color="auto"/>
              <w:right w:val="dotted" w:sz="4" w:space="0" w:color="auto"/>
            </w:tcBorders>
            <w:textDirection w:val="tbRl"/>
          </w:tcPr>
          <w:p w:rsidR="00D170C1" w:rsidRPr="00D170C1" w:rsidRDefault="00D170C1" w:rsidP="00D170C1">
            <w:pPr>
              <w:ind w:left="113" w:right="113"/>
              <w:rPr>
                <w:sz w:val="24"/>
                <w:szCs w:val="24"/>
              </w:rPr>
            </w:pPr>
          </w:p>
        </w:tc>
        <w:tc>
          <w:tcPr>
            <w:tcW w:w="556" w:type="dxa"/>
            <w:tcBorders>
              <w:left w:val="dotted" w:sz="4" w:space="0" w:color="auto"/>
            </w:tcBorders>
            <w:textDirection w:val="tbRl"/>
          </w:tcPr>
          <w:p w:rsidR="00D170C1" w:rsidRPr="00D170C1" w:rsidRDefault="00D170C1" w:rsidP="00D170C1">
            <w:pPr>
              <w:ind w:left="113" w:right="113"/>
              <w:rPr>
                <w:sz w:val="24"/>
                <w:szCs w:val="24"/>
              </w:rPr>
            </w:pPr>
          </w:p>
        </w:tc>
        <w:tc>
          <w:tcPr>
            <w:tcW w:w="327" w:type="dxa"/>
            <w:tcBorders>
              <w:right w:val="dotted" w:sz="4" w:space="0" w:color="auto"/>
            </w:tcBorders>
            <w:textDirection w:val="tbRl"/>
          </w:tcPr>
          <w:p w:rsidR="00D170C1" w:rsidRPr="00D170C1" w:rsidRDefault="00D170C1" w:rsidP="00D170C1">
            <w:pPr>
              <w:ind w:left="113" w:right="113"/>
              <w:rPr>
                <w:sz w:val="24"/>
                <w:szCs w:val="24"/>
              </w:rPr>
            </w:pPr>
          </w:p>
        </w:tc>
        <w:tc>
          <w:tcPr>
            <w:tcW w:w="328" w:type="dxa"/>
            <w:tcBorders>
              <w:left w:val="dotted" w:sz="4" w:space="0" w:color="auto"/>
              <w:right w:val="dotted" w:sz="4" w:space="0" w:color="auto"/>
            </w:tcBorders>
            <w:textDirection w:val="tbRl"/>
          </w:tcPr>
          <w:p w:rsidR="00D170C1" w:rsidRPr="00D170C1" w:rsidRDefault="00D170C1" w:rsidP="00D170C1">
            <w:pPr>
              <w:ind w:left="113" w:right="113"/>
              <w:rPr>
                <w:sz w:val="24"/>
                <w:szCs w:val="24"/>
              </w:rPr>
            </w:pPr>
          </w:p>
        </w:tc>
        <w:tc>
          <w:tcPr>
            <w:tcW w:w="323" w:type="dxa"/>
            <w:tcBorders>
              <w:left w:val="dotted" w:sz="4" w:space="0" w:color="auto"/>
              <w:right w:val="single" w:sz="4" w:space="0" w:color="auto"/>
            </w:tcBorders>
            <w:textDirection w:val="tbRl"/>
          </w:tcPr>
          <w:p w:rsidR="00D170C1" w:rsidRPr="00D170C1" w:rsidRDefault="00D170C1" w:rsidP="00D170C1">
            <w:pPr>
              <w:ind w:left="113" w:right="113"/>
              <w:rPr>
                <w:sz w:val="24"/>
                <w:szCs w:val="24"/>
              </w:rPr>
            </w:pPr>
          </w:p>
        </w:tc>
        <w:tc>
          <w:tcPr>
            <w:tcW w:w="321" w:type="dxa"/>
            <w:tcBorders>
              <w:left w:val="single" w:sz="4" w:space="0" w:color="auto"/>
              <w:right w:val="dotted" w:sz="4" w:space="0" w:color="auto"/>
            </w:tcBorders>
            <w:textDirection w:val="tbRl"/>
          </w:tcPr>
          <w:p w:rsidR="00D170C1" w:rsidRPr="00D170C1" w:rsidRDefault="00D170C1" w:rsidP="00D170C1">
            <w:pPr>
              <w:ind w:left="113" w:right="113"/>
              <w:rPr>
                <w:sz w:val="24"/>
                <w:szCs w:val="24"/>
              </w:rPr>
            </w:pPr>
          </w:p>
        </w:tc>
        <w:tc>
          <w:tcPr>
            <w:tcW w:w="323" w:type="dxa"/>
            <w:tcBorders>
              <w:left w:val="dotted" w:sz="4" w:space="0" w:color="auto"/>
              <w:right w:val="dotted" w:sz="4" w:space="0" w:color="auto"/>
            </w:tcBorders>
            <w:textDirection w:val="tbRl"/>
          </w:tcPr>
          <w:p w:rsidR="00D170C1" w:rsidRPr="00D170C1" w:rsidRDefault="00D170C1" w:rsidP="00D170C1">
            <w:pPr>
              <w:ind w:left="113" w:right="113"/>
              <w:rPr>
                <w:sz w:val="24"/>
                <w:szCs w:val="24"/>
              </w:rPr>
            </w:pPr>
          </w:p>
        </w:tc>
        <w:tc>
          <w:tcPr>
            <w:tcW w:w="323" w:type="dxa"/>
            <w:tcBorders>
              <w:left w:val="dotted" w:sz="4" w:space="0" w:color="auto"/>
              <w:right w:val="single" w:sz="4" w:space="0" w:color="auto"/>
            </w:tcBorders>
            <w:textDirection w:val="tbRl"/>
          </w:tcPr>
          <w:p w:rsidR="00D170C1" w:rsidRPr="00D170C1" w:rsidRDefault="00D170C1" w:rsidP="00D170C1">
            <w:pPr>
              <w:ind w:left="113" w:right="113"/>
              <w:rPr>
                <w:sz w:val="24"/>
                <w:szCs w:val="24"/>
              </w:rPr>
            </w:pPr>
          </w:p>
        </w:tc>
        <w:tc>
          <w:tcPr>
            <w:tcW w:w="323" w:type="dxa"/>
            <w:tcBorders>
              <w:left w:val="single" w:sz="4" w:space="0" w:color="auto"/>
              <w:right w:val="dotted" w:sz="4" w:space="0" w:color="auto"/>
            </w:tcBorders>
            <w:textDirection w:val="tbRl"/>
          </w:tcPr>
          <w:p w:rsidR="00D170C1" w:rsidRPr="00D170C1" w:rsidRDefault="00D170C1" w:rsidP="00D170C1">
            <w:pPr>
              <w:ind w:left="113" w:right="113"/>
              <w:rPr>
                <w:sz w:val="24"/>
                <w:szCs w:val="24"/>
              </w:rPr>
            </w:pPr>
          </w:p>
        </w:tc>
        <w:tc>
          <w:tcPr>
            <w:tcW w:w="323" w:type="dxa"/>
            <w:tcBorders>
              <w:left w:val="dotted" w:sz="4" w:space="0" w:color="auto"/>
              <w:right w:val="dotted" w:sz="4" w:space="0" w:color="auto"/>
            </w:tcBorders>
            <w:textDirection w:val="tbRl"/>
          </w:tcPr>
          <w:p w:rsidR="00D170C1" w:rsidRPr="00D170C1" w:rsidRDefault="00D170C1" w:rsidP="00D170C1">
            <w:pPr>
              <w:ind w:left="113" w:right="113"/>
              <w:rPr>
                <w:sz w:val="24"/>
                <w:szCs w:val="24"/>
              </w:rPr>
            </w:pPr>
          </w:p>
        </w:tc>
        <w:tc>
          <w:tcPr>
            <w:tcW w:w="323" w:type="dxa"/>
            <w:tcBorders>
              <w:left w:val="dotted" w:sz="4" w:space="0" w:color="auto"/>
            </w:tcBorders>
            <w:textDirection w:val="tbRl"/>
          </w:tcPr>
          <w:p w:rsidR="00D170C1" w:rsidRPr="00D170C1" w:rsidRDefault="00D170C1" w:rsidP="00D170C1">
            <w:pPr>
              <w:ind w:left="113" w:right="113"/>
              <w:rPr>
                <w:sz w:val="24"/>
                <w:szCs w:val="24"/>
              </w:rPr>
            </w:pPr>
          </w:p>
        </w:tc>
        <w:tc>
          <w:tcPr>
            <w:tcW w:w="323" w:type="dxa"/>
            <w:tcBorders>
              <w:right w:val="dotted" w:sz="4" w:space="0" w:color="auto"/>
            </w:tcBorders>
            <w:textDirection w:val="tbRl"/>
          </w:tcPr>
          <w:p w:rsidR="00D170C1" w:rsidRPr="00D170C1" w:rsidRDefault="00D170C1" w:rsidP="00D170C1">
            <w:pPr>
              <w:ind w:left="113" w:right="113"/>
              <w:rPr>
                <w:sz w:val="24"/>
                <w:szCs w:val="24"/>
              </w:rPr>
            </w:pPr>
          </w:p>
        </w:tc>
        <w:tc>
          <w:tcPr>
            <w:tcW w:w="323" w:type="dxa"/>
            <w:tcBorders>
              <w:left w:val="dotted" w:sz="4" w:space="0" w:color="auto"/>
              <w:right w:val="dotted" w:sz="4" w:space="0" w:color="auto"/>
            </w:tcBorders>
            <w:textDirection w:val="tbRl"/>
          </w:tcPr>
          <w:p w:rsidR="00D170C1" w:rsidRPr="00D170C1" w:rsidRDefault="00D170C1" w:rsidP="00D170C1">
            <w:pPr>
              <w:ind w:left="113" w:right="113"/>
              <w:rPr>
                <w:sz w:val="24"/>
                <w:szCs w:val="24"/>
              </w:rPr>
            </w:pPr>
          </w:p>
        </w:tc>
        <w:tc>
          <w:tcPr>
            <w:tcW w:w="323" w:type="dxa"/>
            <w:tcBorders>
              <w:left w:val="dotted" w:sz="4" w:space="0" w:color="auto"/>
              <w:right w:val="single" w:sz="4" w:space="0" w:color="auto"/>
            </w:tcBorders>
            <w:textDirection w:val="tbRl"/>
          </w:tcPr>
          <w:p w:rsidR="00D170C1" w:rsidRPr="00D170C1" w:rsidRDefault="00D170C1" w:rsidP="00D170C1">
            <w:pPr>
              <w:ind w:left="113" w:right="113"/>
              <w:rPr>
                <w:sz w:val="24"/>
                <w:szCs w:val="24"/>
              </w:rPr>
            </w:pPr>
          </w:p>
        </w:tc>
        <w:tc>
          <w:tcPr>
            <w:tcW w:w="317" w:type="dxa"/>
            <w:tcBorders>
              <w:right w:val="dotted" w:sz="4" w:space="0" w:color="auto"/>
            </w:tcBorders>
            <w:shd w:val="clear" w:color="auto" w:fill="auto"/>
            <w:textDirection w:val="tbRlV"/>
          </w:tcPr>
          <w:p w:rsidR="00D170C1" w:rsidRPr="00D170C1" w:rsidRDefault="00D170C1" w:rsidP="00D170C1">
            <w:pPr>
              <w:ind w:left="113" w:right="113"/>
              <w:rPr>
                <w:sz w:val="24"/>
                <w:szCs w:val="24"/>
              </w:rPr>
            </w:pPr>
          </w:p>
        </w:tc>
        <w:tc>
          <w:tcPr>
            <w:tcW w:w="309" w:type="dxa"/>
            <w:tcBorders>
              <w:left w:val="dotted" w:sz="4" w:space="0" w:color="auto"/>
            </w:tcBorders>
            <w:shd w:val="clear" w:color="auto" w:fill="auto"/>
            <w:textDirection w:val="tbRlV"/>
          </w:tcPr>
          <w:p w:rsidR="00D170C1" w:rsidRPr="00D170C1" w:rsidRDefault="00D170C1" w:rsidP="00D170C1">
            <w:pPr>
              <w:ind w:left="113" w:right="113"/>
              <w:rPr>
                <w:sz w:val="24"/>
                <w:szCs w:val="24"/>
              </w:rPr>
            </w:pPr>
          </w:p>
        </w:tc>
      </w:tr>
      <w:tr w:rsidR="00D170C1" w:rsidRPr="00D170C1" w:rsidTr="00F17E92">
        <w:trPr>
          <w:cantSplit/>
          <w:trHeight w:hRule="exact" w:val="227"/>
        </w:trPr>
        <w:tc>
          <w:tcPr>
            <w:tcW w:w="326" w:type="dxa"/>
          </w:tcPr>
          <w:p w:rsidR="00D170C1" w:rsidRPr="00D170C1" w:rsidRDefault="00D170C1" w:rsidP="00D170C1">
            <w:pPr>
              <w:rPr>
                <w:sz w:val="24"/>
                <w:szCs w:val="24"/>
              </w:rPr>
            </w:pPr>
          </w:p>
        </w:tc>
        <w:tc>
          <w:tcPr>
            <w:tcW w:w="236" w:type="dxa"/>
            <w:tcBorders>
              <w:right w:val="dashSmallGap" w:sz="4" w:space="0" w:color="auto"/>
            </w:tcBorders>
          </w:tcPr>
          <w:p w:rsidR="00D170C1" w:rsidRPr="00D170C1" w:rsidRDefault="00D170C1" w:rsidP="00D170C1">
            <w:pPr>
              <w:rPr>
                <w:sz w:val="24"/>
                <w:szCs w:val="24"/>
              </w:rPr>
            </w:pPr>
          </w:p>
        </w:tc>
        <w:tc>
          <w:tcPr>
            <w:tcW w:w="1588" w:type="dxa"/>
            <w:tcBorders>
              <w:left w:val="dashSmallGap" w:sz="4" w:space="0" w:color="auto"/>
              <w:right w:val="dashSmallGap" w:sz="4" w:space="0" w:color="auto"/>
            </w:tcBorders>
            <w:shd w:val="clear" w:color="auto" w:fill="auto"/>
          </w:tcPr>
          <w:p w:rsidR="00D170C1" w:rsidRPr="00D170C1" w:rsidRDefault="00D170C1" w:rsidP="00D170C1">
            <w:pPr>
              <w:rPr>
                <w:sz w:val="24"/>
                <w:szCs w:val="24"/>
              </w:rPr>
            </w:pPr>
          </w:p>
        </w:tc>
        <w:tc>
          <w:tcPr>
            <w:tcW w:w="1668" w:type="dxa"/>
            <w:tcBorders>
              <w:left w:val="dashSmallGap" w:sz="4" w:space="0" w:color="auto"/>
            </w:tcBorders>
            <w:shd w:val="clear" w:color="auto" w:fill="auto"/>
          </w:tcPr>
          <w:p w:rsidR="00D170C1" w:rsidRPr="00D170C1" w:rsidRDefault="00D170C1" w:rsidP="00D170C1">
            <w:pPr>
              <w:rPr>
                <w:sz w:val="24"/>
                <w:szCs w:val="24"/>
              </w:rPr>
            </w:pPr>
          </w:p>
        </w:tc>
        <w:tc>
          <w:tcPr>
            <w:tcW w:w="685" w:type="dxa"/>
            <w:tcBorders>
              <w:right w:val="dotted" w:sz="4" w:space="0" w:color="auto"/>
            </w:tcBorders>
            <w:textDirection w:val="tbRl"/>
          </w:tcPr>
          <w:p w:rsidR="00D170C1" w:rsidRPr="00D170C1" w:rsidRDefault="00D170C1" w:rsidP="00D170C1">
            <w:pPr>
              <w:ind w:left="113" w:right="113"/>
              <w:rPr>
                <w:sz w:val="24"/>
                <w:szCs w:val="24"/>
              </w:rPr>
            </w:pPr>
          </w:p>
        </w:tc>
        <w:tc>
          <w:tcPr>
            <w:tcW w:w="425" w:type="dxa"/>
            <w:tcBorders>
              <w:left w:val="dotted" w:sz="4" w:space="0" w:color="auto"/>
              <w:right w:val="dotted" w:sz="4" w:space="0" w:color="auto"/>
            </w:tcBorders>
            <w:textDirection w:val="tbRl"/>
          </w:tcPr>
          <w:p w:rsidR="00D170C1" w:rsidRPr="00D170C1" w:rsidRDefault="00D170C1" w:rsidP="00D170C1">
            <w:pPr>
              <w:ind w:left="113" w:right="113"/>
              <w:rPr>
                <w:sz w:val="24"/>
                <w:szCs w:val="24"/>
              </w:rPr>
            </w:pPr>
          </w:p>
        </w:tc>
        <w:tc>
          <w:tcPr>
            <w:tcW w:w="556" w:type="dxa"/>
            <w:tcBorders>
              <w:left w:val="dotted" w:sz="4" w:space="0" w:color="auto"/>
            </w:tcBorders>
            <w:textDirection w:val="tbRl"/>
          </w:tcPr>
          <w:p w:rsidR="00D170C1" w:rsidRPr="00D170C1" w:rsidRDefault="00D170C1" w:rsidP="00D170C1">
            <w:pPr>
              <w:ind w:left="113" w:right="113"/>
              <w:rPr>
                <w:sz w:val="24"/>
                <w:szCs w:val="24"/>
              </w:rPr>
            </w:pPr>
          </w:p>
        </w:tc>
        <w:tc>
          <w:tcPr>
            <w:tcW w:w="327" w:type="dxa"/>
            <w:tcBorders>
              <w:right w:val="dotted" w:sz="4" w:space="0" w:color="auto"/>
            </w:tcBorders>
            <w:textDirection w:val="tbRl"/>
          </w:tcPr>
          <w:p w:rsidR="00D170C1" w:rsidRPr="00D170C1" w:rsidRDefault="00D170C1" w:rsidP="00D170C1">
            <w:pPr>
              <w:ind w:left="113" w:right="113"/>
              <w:rPr>
                <w:sz w:val="24"/>
                <w:szCs w:val="24"/>
              </w:rPr>
            </w:pPr>
          </w:p>
        </w:tc>
        <w:tc>
          <w:tcPr>
            <w:tcW w:w="328" w:type="dxa"/>
            <w:tcBorders>
              <w:left w:val="dotted" w:sz="4" w:space="0" w:color="auto"/>
              <w:right w:val="dotted" w:sz="4" w:space="0" w:color="auto"/>
            </w:tcBorders>
            <w:textDirection w:val="tbRl"/>
          </w:tcPr>
          <w:p w:rsidR="00D170C1" w:rsidRPr="00D170C1" w:rsidRDefault="00D170C1" w:rsidP="00D170C1">
            <w:pPr>
              <w:ind w:left="113" w:right="113"/>
              <w:rPr>
                <w:sz w:val="24"/>
                <w:szCs w:val="24"/>
              </w:rPr>
            </w:pPr>
          </w:p>
        </w:tc>
        <w:tc>
          <w:tcPr>
            <w:tcW w:w="323" w:type="dxa"/>
            <w:tcBorders>
              <w:left w:val="dotted" w:sz="4" w:space="0" w:color="auto"/>
              <w:right w:val="single" w:sz="4" w:space="0" w:color="auto"/>
            </w:tcBorders>
            <w:textDirection w:val="tbRl"/>
          </w:tcPr>
          <w:p w:rsidR="00D170C1" w:rsidRPr="00D170C1" w:rsidRDefault="00D170C1" w:rsidP="00D170C1">
            <w:pPr>
              <w:ind w:left="113" w:right="113"/>
              <w:rPr>
                <w:sz w:val="24"/>
                <w:szCs w:val="24"/>
              </w:rPr>
            </w:pPr>
          </w:p>
        </w:tc>
        <w:tc>
          <w:tcPr>
            <w:tcW w:w="321" w:type="dxa"/>
            <w:tcBorders>
              <w:left w:val="single" w:sz="4" w:space="0" w:color="auto"/>
              <w:right w:val="dotted" w:sz="4" w:space="0" w:color="auto"/>
            </w:tcBorders>
            <w:textDirection w:val="tbRl"/>
          </w:tcPr>
          <w:p w:rsidR="00D170C1" w:rsidRPr="00D170C1" w:rsidRDefault="00D170C1" w:rsidP="00D170C1">
            <w:pPr>
              <w:ind w:left="113" w:right="113"/>
              <w:rPr>
                <w:sz w:val="24"/>
                <w:szCs w:val="24"/>
              </w:rPr>
            </w:pPr>
          </w:p>
        </w:tc>
        <w:tc>
          <w:tcPr>
            <w:tcW w:w="323" w:type="dxa"/>
            <w:tcBorders>
              <w:left w:val="dotted" w:sz="4" w:space="0" w:color="auto"/>
              <w:right w:val="dotted" w:sz="4" w:space="0" w:color="auto"/>
            </w:tcBorders>
            <w:textDirection w:val="tbRl"/>
          </w:tcPr>
          <w:p w:rsidR="00D170C1" w:rsidRPr="00D170C1" w:rsidRDefault="00D170C1" w:rsidP="00D170C1">
            <w:pPr>
              <w:ind w:left="113" w:right="113"/>
              <w:rPr>
                <w:sz w:val="24"/>
                <w:szCs w:val="24"/>
              </w:rPr>
            </w:pPr>
          </w:p>
        </w:tc>
        <w:tc>
          <w:tcPr>
            <w:tcW w:w="323" w:type="dxa"/>
            <w:tcBorders>
              <w:left w:val="dotted" w:sz="4" w:space="0" w:color="auto"/>
              <w:right w:val="single" w:sz="4" w:space="0" w:color="auto"/>
            </w:tcBorders>
            <w:textDirection w:val="tbRl"/>
          </w:tcPr>
          <w:p w:rsidR="00D170C1" w:rsidRPr="00D170C1" w:rsidRDefault="00D170C1" w:rsidP="00D170C1">
            <w:pPr>
              <w:ind w:left="113" w:right="113"/>
              <w:rPr>
                <w:sz w:val="24"/>
                <w:szCs w:val="24"/>
              </w:rPr>
            </w:pPr>
          </w:p>
        </w:tc>
        <w:tc>
          <w:tcPr>
            <w:tcW w:w="323" w:type="dxa"/>
            <w:tcBorders>
              <w:left w:val="single" w:sz="4" w:space="0" w:color="auto"/>
              <w:right w:val="dotted" w:sz="4" w:space="0" w:color="auto"/>
            </w:tcBorders>
            <w:textDirection w:val="tbRl"/>
          </w:tcPr>
          <w:p w:rsidR="00D170C1" w:rsidRPr="00D170C1" w:rsidRDefault="00D170C1" w:rsidP="00D170C1">
            <w:pPr>
              <w:ind w:left="113" w:right="113"/>
              <w:rPr>
                <w:sz w:val="24"/>
                <w:szCs w:val="24"/>
              </w:rPr>
            </w:pPr>
          </w:p>
        </w:tc>
        <w:tc>
          <w:tcPr>
            <w:tcW w:w="323" w:type="dxa"/>
            <w:tcBorders>
              <w:left w:val="dotted" w:sz="4" w:space="0" w:color="auto"/>
              <w:right w:val="dotted" w:sz="4" w:space="0" w:color="auto"/>
            </w:tcBorders>
            <w:textDirection w:val="tbRl"/>
          </w:tcPr>
          <w:p w:rsidR="00D170C1" w:rsidRPr="00D170C1" w:rsidRDefault="00D170C1" w:rsidP="00D170C1">
            <w:pPr>
              <w:ind w:left="113" w:right="113"/>
              <w:rPr>
                <w:sz w:val="24"/>
                <w:szCs w:val="24"/>
              </w:rPr>
            </w:pPr>
          </w:p>
        </w:tc>
        <w:tc>
          <w:tcPr>
            <w:tcW w:w="323" w:type="dxa"/>
            <w:tcBorders>
              <w:left w:val="dotted" w:sz="4" w:space="0" w:color="auto"/>
            </w:tcBorders>
            <w:textDirection w:val="tbRl"/>
          </w:tcPr>
          <w:p w:rsidR="00D170C1" w:rsidRPr="00D170C1" w:rsidRDefault="00D170C1" w:rsidP="00D170C1">
            <w:pPr>
              <w:ind w:left="113" w:right="113"/>
              <w:rPr>
                <w:sz w:val="24"/>
                <w:szCs w:val="24"/>
              </w:rPr>
            </w:pPr>
          </w:p>
        </w:tc>
        <w:tc>
          <w:tcPr>
            <w:tcW w:w="323" w:type="dxa"/>
            <w:tcBorders>
              <w:right w:val="dotted" w:sz="4" w:space="0" w:color="auto"/>
            </w:tcBorders>
            <w:textDirection w:val="tbRl"/>
          </w:tcPr>
          <w:p w:rsidR="00D170C1" w:rsidRPr="00D170C1" w:rsidRDefault="00D170C1" w:rsidP="00D170C1">
            <w:pPr>
              <w:ind w:left="113" w:right="113"/>
              <w:rPr>
                <w:sz w:val="24"/>
                <w:szCs w:val="24"/>
              </w:rPr>
            </w:pPr>
          </w:p>
        </w:tc>
        <w:tc>
          <w:tcPr>
            <w:tcW w:w="323" w:type="dxa"/>
            <w:tcBorders>
              <w:left w:val="dotted" w:sz="4" w:space="0" w:color="auto"/>
              <w:right w:val="dotted" w:sz="4" w:space="0" w:color="auto"/>
            </w:tcBorders>
            <w:textDirection w:val="tbRl"/>
          </w:tcPr>
          <w:p w:rsidR="00D170C1" w:rsidRPr="00D170C1" w:rsidRDefault="00D170C1" w:rsidP="00D170C1">
            <w:pPr>
              <w:ind w:left="113" w:right="113"/>
              <w:rPr>
                <w:sz w:val="24"/>
                <w:szCs w:val="24"/>
              </w:rPr>
            </w:pPr>
          </w:p>
        </w:tc>
        <w:tc>
          <w:tcPr>
            <w:tcW w:w="323" w:type="dxa"/>
            <w:tcBorders>
              <w:left w:val="dotted" w:sz="4" w:space="0" w:color="auto"/>
              <w:right w:val="single" w:sz="4" w:space="0" w:color="auto"/>
            </w:tcBorders>
            <w:textDirection w:val="tbRl"/>
          </w:tcPr>
          <w:p w:rsidR="00D170C1" w:rsidRPr="00D170C1" w:rsidRDefault="00D170C1" w:rsidP="00D170C1">
            <w:pPr>
              <w:ind w:left="113" w:right="113"/>
              <w:rPr>
                <w:sz w:val="24"/>
                <w:szCs w:val="24"/>
              </w:rPr>
            </w:pPr>
          </w:p>
        </w:tc>
        <w:tc>
          <w:tcPr>
            <w:tcW w:w="317" w:type="dxa"/>
            <w:tcBorders>
              <w:right w:val="dotted" w:sz="4" w:space="0" w:color="auto"/>
            </w:tcBorders>
            <w:shd w:val="clear" w:color="auto" w:fill="auto"/>
            <w:textDirection w:val="tbRlV"/>
          </w:tcPr>
          <w:p w:rsidR="00D170C1" w:rsidRPr="00D170C1" w:rsidRDefault="00D170C1" w:rsidP="00D170C1">
            <w:pPr>
              <w:ind w:left="113" w:right="113"/>
              <w:rPr>
                <w:sz w:val="24"/>
                <w:szCs w:val="24"/>
              </w:rPr>
            </w:pPr>
          </w:p>
        </w:tc>
        <w:tc>
          <w:tcPr>
            <w:tcW w:w="309" w:type="dxa"/>
            <w:tcBorders>
              <w:left w:val="dotted" w:sz="4" w:space="0" w:color="auto"/>
            </w:tcBorders>
            <w:shd w:val="clear" w:color="auto" w:fill="auto"/>
            <w:textDirection w:val="tbRlV"/>
          </w:tcPr>
          <w:p w:rsidR="00D170C1" w:rsidRPr="00D170C1" w:rsidRDefault="00D170C1" w:rsidP="00D170C1">
            <w:pPr>
              <w:ind w:left="113" w:right="113"/>
              <w:rPr>
                <w:sz w:val="24"/>
                <w:szCs w:val="24"/>
              </w:rPr>
            </w:pPr>
          </w:p>
        </w:tc>
      </w:tr>
      <w:tr w:rsidR="00D170C1" w:rsidRPr="00D170C1" w:rsidTr="00F17E92">
        <w:trPr>
          <w:cantSplit/>
          <w:trHeight w:hRule="exact" w:val="227"/>
        </w:trPr>
        <w:tc>
          <w:tcPr>
            <w:tcW w:w="326" w:type="dxa"/>
          </w:tcPr>
          <w:p w:rsidR="00D170C1" w:rsidRPr="00D170C1" w:rsidRDefault="00D170C1" w:rsidP="00D170C1">
            <w:pPr>
              <w:rPr>
                <w:sz w:val="24"/>
                <w:szCs w:val="24"/>
              </w:rPr>
            </w:pPr>
          </w:p>
        </w:tc>
        <w:tc>
          <w:tcPr>
            <w:tcW w:w="236" w:type="dxa"/>
            <w:tcBorders>
              <w:right w:val="dashSmallGap" w:sz="4" w:space="0" w:color="auto"/>
            </w:tcBorders>
          </w:tcPr>
          <w:p w:rsidR="00D170C1" w:rsidRPr="00D170C1" w:rsidRDefault="00D170C1" w:rsidP="00D170C1">
            <w:pPr>
              <w:rPr>
                <w:sz w:val="24"/>
                <w:szCs w:val="24"/>
              </w:rPr>
            </w:pPr>
          </w:p>
        </w:tc>
        <w:tc>
          <w:tcPr>
            <w:tcW w:w="1588" w:type="dxa"/>
            <w:tcBorders>
              <w:left w:val="dashSmallGap" w:sz="4" w:space="0" w:color="auto"/>
              <w:right w:val="dashSmallGap" w:sz="4" w:space="0" w:color="auto"/>
            </w:tcBorders>
            <w:shd w:val="clear" w:color="auto" w:fill="auto"/>
          </w:tcPr>
          <w:p w:rsidR="00D170C1" w:rsidRPr="00D170C1" w:rsidRDefault="00D170C1" w:rsidP="00D170C1">
            <w:pPr>
              <w:rPr>
                <w:sz w:val="24"/>
                <w:szCs w:val="24"/>
              </w:rPr>
            </w:pPr>
          </w:p>
        </w:tc>
        <w:tc>
          <w:tcPr>
            <w:tcW w:w="1668" w:type="dxa"/>
            <w:tcBorders>
              <w:left w:val="dashSmallGap" w:sz="4" w:space="0" w:color="auto"/>
            </w:tcBorders>
            <w:shd w:val="clear" w:color="auto" w:fill="auto"/>
          </w:tcPr>
          <w:p w:rsidR="00D170C1" w:rsidRPr="00D170C1" w:rsidRDefault="00D170C1" w:rsidP="00D170C1">
            <w:pPr>
              <w:rPr>
                <w:sz w:val="24"/>
                <w:szCs w:val="24"/>
              </w:rPr>
            </w:pPr>
          </w:p>
        </w:tc>
        <w:tc>
          <w:tcPr>
            <w:tcW w:w="685" w:type="dxa"/>
            <w:tcBorders>
              <w:right w:val="dotted" w:sz="4" w:space="0" w:color="auto"/>
            </w:tcBorders>
            <w:textDirection w:val="tbRl"/>
          </w:tcPr>
          <w:p w:rsidR="00D170C1" w:rsidRPr="00D170C1" w:rsidRDefault="00D170C1" w:rsidP="00D170C1">
            <w:pPr>
              <w:ind w:left="113" w:right="113"/>
              <w:rPr>
                <w:sz w:val="24"/>
                <w:szCs w:val="24"/>
              </w:rPr>
            </w:pPr>
          </w:p>
        </w:tc>
        <w:tc>
          <w:tcPr>
            <w:tcW w:w="425" w:type="dxa"/>
            <w:tcBorders>
              <w:left w:val="dotted" w:sz="4" w:space="0" w:color="auto"/>
              <w:right w:val="dotted" w:sz="4" w:space="0" w:color="auto"/>
            </w:tcBorders>
            <w:textDirection w:val="tbRl"/>
          </w:tcPr>
          <w:p w:rsidR="00D170C1" w:rsidRPr="00D170C1" w:rsidRDefault="00D170C1" w:rsidP="00D170C1">
            <w:pPr>
              <w:ind w:left="113" w:right="113"/>
              <w:rPr>
                <w:sz w:val="24"/>
                <w:szCs w:val="24"/>
              </w:rPr>
            </w:pPr>
          </w:p>
        </w:tc>
        <w:tc>
          <w:tcPr>
            <w:tcW w:w="556" w:type="dxa"/>
            <w:tcBorders>
              <w:left w:val="dotted" w:sz="4" w:space="0" w:color="auto"/>
            </w:tcBorders>
            <w:textDirection w:val="tbRl"/>
          </w:tcPr>
          <w:p w:rsidR="00D170C1" w:rsidRPr="00D170C1" w:rsidRDefault="00D170C1" w:rsidP="00D170C1">
            <w:pPr>
              <w:ind w:left="113" w:right="113"/>
              <w:rPr>
                <w:sz w:val="24"/>
                <w:szCs w:val="24"/>
              </w:rPr>
            </w:pPr>
          </w:p>
        </w:tc>
        <w:tc>
          <w:tcPr>
            <w:tcW w:w="327" w:type="dxa"/>
            <w:tcBorders>
              <w:right w:val="dotted" w:sz="4" w:space="0" w:color="auto"/>
            </w:tcBorders>
            <w:textDirection w:val="tbRl"/>
          </w:tcPr>
          <w:p w:rsidR="00D170C1" w:rsidRPr="00D170C1" w:rsidRDefault="00D170C1" w:rsidP="00D170C1">
            <w:pPr>
              <w:ind w:left="113" w:right="113"/>
              <w:rPr>
                <w:sz w:val="24"/>
                <w:szCs w:val="24"/>
              </w:rPr>
            </w:pPr>
          </w:p>
        </w:tc>
        <w:tc>
          <w:tcPr>
            <w:tcW w:w="328" w:type="dxa"/>
            <w:tcBorders>
              <w:left w:val="dotted" w:sz="4" w:space="0" w:color="auto"/>
              <w:right w:val="dotted" w:sz="4" w:space="0" w:color="auto"/>
            </w:tcBorders>
            <w:textDirection w:val="tbRl"/>
          </w:tcPr>
          <w:p w:rsidR="00D170C1" w:rsidRPr="00D170C1" w:rsidRDefault="00D170C1" w:rsidP="00D170C1">
            <w:pPr>
              <w:ind w:left="113" w:right="113"/>
              <w:rPr>
                <w:sz w:val="24"/>
                <w:szCs w:val="24"/>
              </w:rPr>
            </w:pPr>
          </w:p>
        </w:tc>
        <w:tc>
          <w:tcPr>
            <w:tcW w:w="323" w:type="dxa"/>
            <w:tcBorders>
              <w:left w:val="dotted" w:sz="4" w:space="0" w:color="auto"/>
              <w:right w:val="single" w:sz="4" w:space="0" w:color="auto"/>
            </w:tcBorders>
            <w:textDirection w:val="tbRl"/>
          </w:tcPr>
          <w:p w:rsidR="00D170C1" w:rsidRPr="00D170C1" w:rsidRDefault="00D170C1" w:rsidP="00D170C1">
            <w:pPr>
              <w:ind w:left="113" w:right="113"/>
              <w:rPr>
                <w:sz w:val="24"/>
                <w:szCs w:val="24"/>
              </w:rPr>
            </w:pPr>
          </w:p>
        </w:tc>
        <w:tc>
          <w:tcPr>
            <w:tcW w:w="321" w:type="dxa"/>
            <w:tcBorders>
              <w:left w:val="single" w:sz="4" w:space="0" w:color="auto"/>
              <w:right w:val="dotted" w:sz="4" w:space="0" w:color="auto"/>
            </w:tcBorders>
            <w:textDirection w:val="tbRl"/>
          </w:tcPr>
          <w:p w:rsidR="00D170C1" w:rsidRPr="00D170C1" w:rsidRDefault="00D170C1" w:rsidP="00D170C1">
            <w:pPr>
              <w:ind w:left="113" w:right="113"/>
              <w:rPr>
                <w:sz w:val="24"/>
                <w:szCs w:val="24"/>
              </w:rPr>
            </w:pPr>
          </w:p>
        </w:tc>
        <w:tc>
          <w:tcPr>
            <w:tcW w:w="323" w:type="dxa"/>
            <w:tcBorders>
              <w:left w:val="dotted" w:sz="4" w:space="0" w:color="auto"/>
              <w:right w:val="dotted" w:sz="4" w:space="0" w:color="auto"/>
            </w:tcBorders>
            <w:textDirection w:val="tbRl"/>
          </w:tcPr>
          <w:p w:rsidR="00D170C1" w:rsidRPr="00D170C1" w:rsidRDefault="00D170C1" w:rsidP="00D170C1">
            <w:pPr>
              <w:ind w:left="113" w:right="113"/>
              <w:rPr>
                <w:sz w:val="24"/>
                <w:szCs w:val="24"/>
              </w:rPr>
            </w:pPr>
          </w:p>
        </w:tc>
        <w:tc>
          <w:tcPr>
            <w:tcW w:w="323" w:type="dxa"/>
            <w:tcBorders>
              <w:left w:val="dotted" w:sz="4" w:space="0" w:color="auto"/>
              <w:right w:val="single" w:sz="4" w:space="0" w:color="auto"/>
            </w:tcBorders>
            <w:textDirection w:val="tbRl"/>
          </w:tcPr>
          <w:p w:rsidR="00D170C1" w:rsidRPr="00D170C1" w:rsidRDefault="00D170C1" w:rsidP="00D170C1">
            <w:pPr>
              <w:ind w:left="113" w:right="113"/>
              <w:rPr>
                <w:sz w:val="24"/>
                <w:szCs w:val="24"/>
              </w:rPr>
            </w:pPr>
          </w:p>
        </w:tc>
        <w:tc>
          <w:tcPr>
            <w:tcW w:w="323" w:type="dxa"/>
            <w:tcBorders>
              <w:left w:val="single" w:sz="4" w:space="0" w:color="auto"/>
              <w:right w:val="dotted" w:sz="4" w:space="0" w:color="auto"/>
            </w:tcBorders>
            <w:textDirection w:val="tbRl"/>
          </w:tcPr>
          <w:p w:rsidR="00D170C1" w:rsidRPr="00D170C1" w:rsidRDefault="00D170C1" w:rsidP="00D170C1">
            <w:pPr>
              <w:ind w:left="113" w:right="113"/>
              <w:rPr>
                <w:sz w:val="24"/>
                <w:szCs w:val="24"/>
              </w:rPr>
            </w:pPr>
          </w:p>
        </w:tc>
        <w:tc>
          <w:tcPr>
            <w:tcW w:w="323" w:type="dxa"/>
            <w:tcBorders>
              <w:left w:val="dotted" w:sz="4" w:space="0" w:color="auto"/>
              <w:right w:val="dotted" w:sz="4" w:space="0" w:color="auto"/>
            </w:tcBorders>
            <w:textDirection w:val="tbRl"/>
          </w:tcPr>
          <w:p w:rsidR="00D170C1" w:rsidRPr="00D170C1" w:rsidRDefault="00D170C1" w:rsidP="00D170C1">
            <w:pPr>
              <w:ind w:left="113" w:right="113"/>
              <w:rPr>
                <w:sz w:val="24"/>
                <w:szCs w:val="24"/>
              </w:rPr>
            </w:pPr>
          </w:p>
        </w:tc>
        <w:tc>
          <w:tcPr>
            <w:tcW w:w="323" w:type="dxa"/>
            <w:tcBorders>
              <w:left w:val="dotted" w:sz="4" w:space="0" w:color="auto"/>
            </w:tcBorders>
            <w:textDirection w:val="tbRl"/>
          </w:tcPr>
          <w:p w:rsidR="00D170C1" w:rsidRPr="00D170C1" w:rsidRDefault="00D170C1" w:rsidP="00D170C1">
            <w:pPr>
              <w:ind w:left="113" w:right="113"/>
              <w:rPr>
                <w:sz w:val="24"/>
                <w:szCs w:val="24"/>
              </w:rPr>
            </w:pPr>
          </w:p>
        </w:tc>
        <w:tc>
          <w:tcPr>
            <w:tcW w:w="323" w:type="dxa"/>
            <w:tcBorders>
              <w:right w:val="dotted" w:sz="4" w:space="0" w:color="auto"/>
            </w:tcBorders>
            <w:textDirection w:val="tbRl"/>
          </w:tcPr>
          <w:p w:rsidR="00D170C1" w:rsidRPr="00D170C1" w:rsidRDefault="00D170C1" w:rsidP="00D170C1">
            <w:pPr>
              <w:ind w:left="113" w:right="113"/>
              <w:rPr>
                <w:sz w:val="24"/>
                <w:szCs w:val="24"/>
              </w:rPr>
            </w:pPr>
          </w:p>
        </w:tc>
        <w:tc>
          <w:tcPr>
            <w:tcW w:w="323" w:type="dxa"/>
            <w:tcBorders>
              <w:left w:val="dotted" w:sz="4" w:space="0" w:color="auto"/>
              <w:right w:val="dotted" w:sz="4" w:space="0" w:color="auto"/>
            </w:tcBorders>
            <w:textDirection w:val="tbRl"/>
          </w:tcPr>
          <w:p w:rsidR="00D170C1" w:rsidRPr="00D170C1" w:rsidRDefault="00D170C1" w:rsidP="00D170C1">
            <w:pPr>
              <w:ind w:left="113" w:right="113"/>
              <w:rPr>
                <w:sz w:val="24"/>
                <w:szCs w:val="24"/>
              </w:rPr>
            </w:pPr>
          </w:p>
        </w:tc>
        <w:tc>
          <w:tcPr>
            <w:tcW w:w="323" w:type="dxa"/>
            <w:tcBorders>
              <w:left w:val="dotted" w:sz="4" w:space="0" w:color="auto"/>
              <w:right w:val="single" w:sz="4" w:space="0" w:color="auto"/>
            </w:tcBorders>
            <w:textDirection w:val="tbRl"/>
          </w:tcPr>
          <w:p w:rsidR="00D170C1" w:rsidRPr="00D170C1" w:rsidRDefault="00D170C1" w:rsidP="00D170C1">
            <w:pPr>
              <w:ind w:left="113" w:right="113"/>
              <w:rPr>
                <w:sz w:val="24"/>
                <w:szCs w:val="24"/>
              </w:rPr>
            </w:pPr>
          </w:p>
        </w:tc>
        <w:tc>
          <w:tcPr>
            <w:tcW w:w="317" w:type="dxa"/>
            <w:tcBorders>
              <w:right w:val="dotted" w:sz="4" w:space="0" w:color="auto"/>
            </w:tcBorders>
            <w:shd w:val="clear" w:color="auto" w:fill="auto"/>
            <w:textDirection w:val="tbRlV"/>
          </w:tcPr>
          <w:p w:rsidR="00D170C1" w:rsidRPr="00D170C1" w:rsidRDefault="00D170C1" w:rsidP="00D170C1">
            <w:pPr>
              <w:ind w:left="113" w:right="113"/>
              <w:rPr>
                <w:sz w:val="24"/>
                <w:szCs w:val="24"/>
              </w:rPr>
            </w:pPr>
          </w:p>
        </w:tc>
        <w:tc>
          <w:tcPr>
            <w:tcW w:w="309" w:type="dxa"/>
            <w:tcBorders>
              <w:left w:val="dotted" w:sz="4" w:space="0" w:color="auto"/>
            </w:tcBorders>
            <w:shd w:val="clear" w:color="auto" w:fill="auto"/>
            <w:textDirection w:val="tbRlV"/>
          </w:tcPr>
          <w:p w:rsidR="00D170C1" w:rsidRPr="00D170C1" w:rsidRDefault="00D170C1" w:rsidP="00D170C1">
            <w:pPr>
              <w:ind w:left="113" w:right="113"/>
              <w:rPr>
                <w:sz w:val="24"/>
                <w:szCs w:val="24"/>
              </w:rPr>
            </w:pPr>
          </w:p>
        </w:tc>
      </w:tr>
      <w:tr w:rsidR="00D170C1" w:rsidRPr="00D170C1" w:rsidTr="00F17E92">
        <w:trPr>
          <w:cantSplit/>
          <w:trHeight w:hRule="exact" w:val="227"/>
        </w:trPr>
        <w:tc>
          <w:tcPr>
            <w:tcW w:w="326" w:type="dxa"/>
          </w:tcPr>
          <w:p w:rsidR="00D170C1" w:rsidRPr="00D170C1" w:rsidRDefault="00D170C1" w:rsidP="00D170C1">
            <w:pPr>
              <w:rPr>
                <w:sz w:val="24"/>
                <w:szCs w:val="24"/>
              </w:rPr>
            </w:pPr>
          </w:p>
        </w:tc>
        <w:tc>
          <w:tcPr>
            <w:tcW w:w="236" w:type="dxa"/>
            <w:tcBorders>
              <w:right w:val="dashSmallGap" w:sz="4" w:space="0" w:color="auto"/>
            </w:tcBorders>
          </w:tcPr>
          <w:p w:rsidR="00D170C1" w:rsidRPr="00D170C1" w:rsidRDefault="00D170C1" w:rsidP="00D170C1">
            <w:pPr>
              <w:rPr>
                <w:sz w:val="24"/>
                <w:szCs w:val="24"/>
              </w:rPr>
            </w:pPr>
          </w:p>
        </w:tc>
        <w:tc>
          <w:tcPr>
            <w:tcW w:w="1588" w:type="dxa"/>
            <w:tcBorders>
              <w:left w:val="dashSmallGap" w:sz="4" w:space="0" w:color="auto"/>
              <w:right w:val="dashSmallGap" w:sz="4" w:space="0" w:color="auto"/>
            </w:tcBorders>
            <w:shd w:val="clear" w:color="auto" w:fill="auto"/>
          </w:tcPr>
          <w:p w:rsidR="00D170C1" w:rsidRPr="00D170C1" w:rsidRDefault="00D170C1" w:rsidP="00D170C1">
            <w:pPr>
              <w:rPr>
                <w:sz w:val="24"/>
                <w:szCs w:val="24"/>
              </w:rPr>
            </w:pPr>
          </w:p>
        </w:tc>
        <w:tc>
          <w:tcPr>
            <w:tcW w:w="1668" w:type="dxa"/>
            <w:tcBorders>
              <w:left w:val="dashSmallGap" w:sz="4" w:space="0" w:color="auto"/>
            </w:tcBorders>
            <w:shd w:val="clear" w:color="auto" w:fill="auto"/>
          </w:tcPr>
          <w:p w:rsidR="00D170C1" w:rsidRPr="00D170C1" w:rsidRDefault="00D170C1" w:rsidP="00D170C1">
            <w:pPr>
              <w:rPr>
                <w:sz w:val="24"/>
                <w:szCs w:val="24"/>
              </w:rPr>
            </w:pPr>
          </w:p>
        </w:tc>
        <w:tc>
          <w:tcPr>
            <w:tcW w:w="685" w:type="dxa"/>
            <w:tcBorders>
              <w:right w:val="dotted" w:sz="4" w:space="0" w:color="auto"/>
            </w:tcBorders>
            <w:textDirection w:val="tbRl"/>
          </w:tcPr>
          <w:p w:rsidR="00D170C1" w:rsidRPr="00D170C1" w:rsidRDefault="00D170C1" w:rsidP="00D170C1">
            <w:pPr>
              <w:ind w:left="113" w:right="113"/>
              <w:rPr>
                <w:sz w:val="24"/>
                <w:szCs w:val="24"/>
              </w:rPr>
            </w:pPr>
          </w:p>
        </w:tc>
        <w:tc>
          <w:tcPr>
            <w:tcW w:w="425" w:type="dxa"/>
            <w:tcBorders>
              <w:left w:val="dotted" w:sz="4" w:space="0" w:color="auto"/>
              <w:right w:val="dotted" w:sz="4" w:space="0" w:color="auto"/>
            </w:tcBorders>
            <w:textDirection w:val="tbRl"/>
          </w:tcPr>
          <w:p w:rsidR="00D170C1" w:rsidRPr="00D170C1" w:rsidRDefault="00D170C1" w:rsidP="00D170C1">
            <w:pPr>
              <w:ind w:left="113" w:right="113"/>
              <w:rPr>
                <w:sz w:val="24"/>
                <w:szCs w:val="24"/>
              </w:rPr>
            </w:pPr>
          </w:p>
        </w:tc>
        <w:tc>
          <w:tcPr>
            <w:tcW w:w="556" w:type="dxa"/>
            <w:tcBorders>
              <w:left w:val="dotted" w:sz="4" w:space="0" w:color="auto"/>
            </w:tcBorders>
            <w:textDirection w:val="tbRl"/>
          </w:tcPr>
          <w:p w:rsidR="00D170C1" w:rsidRPr="00D170C1" w:rsidRDefault="00D170C1" w:rsidP="00D170C1">
            <w:pPr>
              <w:ind w:left="113" w:right="113"/>
              <w:rPr>
                <w:sz w:val="24"/>
                <w:szCs w:val="24"/>
              </w:rPr>
            </w:pPr>
          </w:p>
        </w:tc>
        <w:tc>
          <w:tcPr>
            <w:tcW w:w="327" w:type="dxa"/>
            <w:tcBorders>
              <w:right w:val="dotted" w:sz="4" w:space="0" w:color="auto"/>
            </w:tcBorders>
            <w:textDirection w:val="tbRl"/>
          </w:tcPr>
          <w:p w:rsidR="00D170C1" w:rsidRPr="00D170C1" w:rsidRDefault="00D170C1" w:rsidP="00D170C1">
            <w:pPr>
              <w:ind w:left="113" w:right="113"/>
              <w:rPr>
                <w:sz w:val="24"/>
                <w:szCs w:val="24"/>
              </w:rPr>
            </w:pPr>
          </w:p>
        </w:tc>
        <w:tc>
          <w:tcPr>
            <w:tcW w:w="328" w:type="dxa"/>
            <w:tcBorders>
              <w:left w:val="dotted" w:sz="4" w:space="0" w:color="auto"/>
              <w:right w:val="dotted" w:sz="4" w:space="0" w:color="auto"/>
            </w:tcBorders>
            <w:textDirection w:val="tbRl"/>
          </w:tcPr>
          <w:p w:rsidR="00D170C1" w:rsidRPr="00D170C1" w:rsidRDefault="00D170C1" w:rsidP="00D170C1">
            <w:pPr>
              <w:ind w:left="113" w:right="113"/>
              <w:rPr>
                <w:sz w:val="24"/>
                <w:szCs w:val="24"/>
              </w:rPr>
            </w:pPr>
          </w:p>
        </w:tc>
        <w:tc>
          <w:tcPr>
            <w:tcW w:w="323" w:type="dxa"/>
            <w:tcBorders>
              <w:left w:val="dotted" w:sz="4" w:space="0" w:color="auto"/>
              <w:right w:val="single" w:sz="4" w:space="0" w:color="auto"/>
            </w:tcBorders>
            <w:textDirection w:val="tbRl"/>
          </w:tcPr>
          <w:p w:rsidR="00D170C1" w:rsidRPr="00D170C1" w:rsidRDefault="00D170C1" w:rsidP="00D170C1">
            <w:pPr>
              <w:ind w:left="113" w:right="113"/>
              <w:rPr>
                <w:sz w:val="24"/>
                <w:szCs w:val="24"/>
              </w:rPr>
            </w:pPr>
          </w:p>
        </w:tc>
        <w:tc>
          <w:tcPr>
            <w:tcW w:w="321" w:type="dxa"/>
            <w:tcBorders>
              <w:left w:val="single" w:sz="4" w:space="0" w:color="auto"/>
              <w:right w:val="dotted" w:sz="4" w:space="0" w:color="auto"/>
            </w:tcBorders>
            <w:textDirection w:val="tbRl"/>
          </w:tcPr>
          <w:p w:rsidR="00D170C1" w:rsidRPr="00D170C1" w:rsidRDefault="00D170C1" w:rsidP="00D170C1">
            <w:pPr>
              <w:ind w:left="113" w:right="113"/>
              <w:rPr>
                <w:sz w:val="24"/>
                <w:szCs w:val="24"/>
              </w:rPr>
            </w:pPr>
          </w:p>
        </w:tc>
        <w:tc>
          <w:tcPr>
            <w:tcW w:w="323" w:type="dxa"/>
            <w:tcBorders>
              <w:left w:val="dotted" w:sz="4" w:space="0" w:color="auto"/>
              <w:right w:val="dotted" w:sz="4" w:space="0" w:color="auto"/>
            </w:tcBorders>
            <w:textDirection w:val="tbRl"/>
          </w:tcPr>
          <w:p w:rsidR="00D170C1" w:rsidRPr="00D170C1" w:rsidRDefault="00D170C1" w:rsidP="00D170C1">
            <w:pPr>
              <w:ind w:left="113" w:right="113"/>
              <w:rPr>
                <w:sz w:val="24"/>
                <w:szCs w:val="24"/>
              </w:rPr>
            </w:pPr>
          </w:p>
        </w:tc>
        <w:tc>
          <w:tcPr>
            <w:tcW w:w="323" w:type="dxa"/>
            <w:tcBorders>
              <w:left w:val="dotted" w:sz="4" w:space="0" w:color="auto"/>
              <w:right w:val="single" w:sz="4" w:space="0" w:color="auto"/>
            </w:tcBorders>
            <w:textDirection w:val="tbRl"/>
          </w:tcPr>
          <w:p w:rsidR="00D170C1" w:rsidRPr="00D170C1" w:rsidRDefault="00D170C1" w:rsidP="00D170C1">
            <w:pPr>
              <w:ind w:left="113" w:right="113"/>
              <w:rPr>
                <w:sz w:val="24"/>
                <w:szCs w:val="24"/>
              </w:rPr>
            </w:pPr>
          </w:p>
        </w:tc>
        <w:tc>
          <w:tcPr>
            <w:tcW w:w="323" w:type="dxa"/>
            <w:tcBorders>
              <w:left w:val="single" w:sz="4" w:space="0" w:color="auto"/>
              <w:right w:val="dotted" w:sz="4" w:space="0" w:color="auto"/>
            </w:tcBorders>
            <w:textDirection w:val="tbRl"/>
          </w:tcPr>
          <w:p w:rsidR="00D170C1" w:rsidRPr="00D170C1" w:rsidRDefault="00D170C1" w:rsidP="00D170C1">
            <w:pPr>
              <w:ind w:left="113" w:right="113"/>
              <w:rPr>
                <w:sz w:val="24"/>
                <w:szCs w:val="24"/>
              </w:rPr>
            </w:pPr>
          </w:p>
        </w:tc>
        <w:tc>
          <w:tcPr>
            <w:tcW w:w="323" w:type="dxa"/>
            <w:tcBorders>
              <w:left w:val="dotted" w:sz="4" w:space="0" w:color="auto"/>
              <w:right w:val="dotted" w:sz="4" w:space="0" w:color="auto"/>
            </w:tcBorders>
            <w:textDirection w:val="tbRl"/>
          </w:tcPr>
          <w:p w:rsidR="00D170C1" w:rsidRPr="00D170C1" w:rsidRDefault="00D170C1" w:rsidP="00D170C1">
            <w:pPr>
              <w:ind w:left="113" w:right="113"/>
              <w:rPr>
                <w:sz w:val="24"/>
                <w:szCs w:val="24"/>
              </w:rPr>
            </w:pPr>
          </w:p>
        </w:tc>
        <w:tc>
          <w:tcPr>
            <w:tcW w:w="323" w:type="dxa"/>
            <w:tcBorders>
              <w:left w:val="dotted" w:sz="4" w:space="0" w:color="auto"/>
            </w:tcBorders>
            <w:textDirection w:val="tbRl"/>
          </w:tcPr>
          <w:p w:rsidR="00D170C1" w:rsidRPr="00D170C1" w:rsidRDefault="00D170C1" w:rsidP="00D170C1">
            <w:pPr>
              <w:ind w:left="113" w:right="113"/>
              <w:rPr>
                <w:sz w:val="24"/>
                <w:szCs w:val="24"/>
              </w:rPr>
            </w:pPr>
          </w:p>
        </w:tc>
        <w:tc>
          <w:tcPr>
            <w:tcW w:w="323" w:type="dxa"/>
            <w:tcBorders>
              <w:right w:val="dotted" w:sz="4" w:space="0" w:color="auto"/>
            </w:tcBorders>
            <w:textDirection w:val="tbRl"/>
          </w:tcPr>
          <w:p w:rsidR="00D170C1" w:rsidRPr="00D170C1" w:rsidRDefault="00D170C1" w:rsidP="00D170C1">
            <w:pPr>
              <w:ind w:left="113" w:right="113"/>
              <w:rPr>
                <w:sz w:val="24"/>
                <w:szCs w:val="24"/>
              </w:rPr>
            </w:pPr>
          </w:p>
        </w:tc>
        <w:tc>
          <w:tcPr>
            <w:tcW w:w="323" w:type="dxa"/>
            <w:tcBorders>
              <w:left w:val="dotted" w:sz="4" w:space="0" w:color="auto"/>
              <w:right w:val="dotted" w:sz="4" w:space="0" w:color="auto"/>
            </w:tcBorders>
            <w:textDirection w:val="tbRl"/>
          </w:tcPr>
          <w:p w:rsidR="00D170C1" w:rsidRPr="00D170C1" w:rsidRDefault="00D170C1" w:rsidP="00D170C1">
            <w:pPr>
              <w:ind w:left="113" w:right="113"/>
              <w:rPr>
                <w:sz w:val="24"/>
                <w:szCs w:val="24"/>
              </w:rPr>
            </w:pPr>
          </w:p>
        </w:tc>
        <w:tc>
          <w:tcPr>
            <w:tcW w:w="323" w:type="dxa"/>
            <w:tcBorders>
              <w:left w:val="dotted" w:sz="4" w:space="0" w:color="auto"/>
              <w:right w:val="single" w:sz="4" w:space="0" w:color="auto"/>
            </w:tcBorders>
            <w:textDirection w:val="tbRl"/>
          </w:tcPr>
          <w:p w:rsidR="00D170C1" w:rsidRPr="00D170C1" w:rsidRDefault="00D170C1" w:rsidP="00D170C1">
            <w:pPr>
              <w:ind w:left="113" w:right="113"/>
              <w:rPr>
                <w:sz w:val="24"/>
                <w:szCs w:val="24"/>
              </w:rPr>
            </w:pPr>
          </w:p>
        </w:tc>
        <w:tc>
          <w:tcPr>
            <w:tcW w:w="317" w:type="dxa"/>
            <w:tcBorders>
              <w:right w:val="dotted" w:sz="4" w:space="0" w:color="auto"/>
            </w:tcBorders>
            <w:shd w:val="clear" w:color="auto" w:fill="auto"/>
            <w:textDirection w:val="tbRlV"/>
          </w:tcPr>
          <w:p w:rsidR="00D170C1" w:rsidRPr="00D170C1" w:rsidRDefault="00D170C1" w:rsidP="00D170C1">
            <w:pPr>
              <w:ind w:left="113" w:right="113"/>
              <w:rPr>
                <w:sz w:val="24"/>
                <w:szCs w:val="24"/>
              </w:rPr>
            </w:pPr>
          </w:p>
        </w:tc>
        <w:tc>
          <w:tcPr>
            <w:tcW w:w="309" w:type="dxa"/>
            <w:tcBorders>
              <w:left w:val="dotted" w:sz="4" w:space="0" w:color="auto"/>
            </w:tcBorders>
            <w:shd w:val="clear" w:color="auto" w:fill="auto"/>
            <w:textDirection w:val="tbRlV"/>
          </w:tcPr>
          <w:p w:rsidR="00D170C1" w:rsidRPr="00D170C1" w:rsidRDefault="00D170C1" w:rsidP="00D170C1">
            <w:pPr>
              <w:ind w:left="113" w:right="113"/>
              <w:rPr>
                <w:sz w:val="24"/>
                <w:szCs w:val="24"/>
              </w:rPr>
            </w:pPr>
          </w:p>
        </w:tc>
      </w:tr>
    </w:tbl>
    <w:p w:rsidR="001D341E" w:rsidRDefault="001D341E" w:rsidP="00D170C1">
      <w:pPr>
        <w:spacing w:after="120" w:line="276" w:lineRule="auto"/>
        <w:ind w:firstLine="708"/>
        <w:jc w:val="both"/>
        <w:rPr>
          <w:b/>
          <w:sz w:val="24"/>
          <w:szCs w:val="24"/>
          <w:u w:val="single"/>
        </w:rPr>
      </w:pPr>
    </w:p>
    <w:p w:rsidR="00D170C1" w:rsidRPr="00D170C1" w:rsidRDefault="00D170C1" w:rsidP="001D341E">
      <w:pPr>
        <w:spacing w:after="120" w:line="276" w:lineRule="auto"/>
        <w:ind w:firstLine="708"/>
        <w:jc w:val="both"/>
        <w:rPr>
          <w:b/>
          <w:bCs/>
          <w:iCs/>
          <w:sz w:val="24"/>
          <w:szCs w:val="24"/>
          <w:u w:val="single"/>
        </w:rPr>
      </w:pPr>
      <w:r w:rsidRPr="00D170C1">
        <w:rPr>
          <w:b/>
          <w:sz w:val="24"/>
          <w:szCs w:val="24"/>
          <w:u w:val="single"/>
        </w:rPr>
        <w:t>1</w:t>
      </w:r>
      <w:r w:rsidR="001D341E">
        <w:rPr>
          <w:b/>
          <w:sz w:val="24"/>
          <w:szCs w:val="24"/>
          <w:u w:val="single"/>
        </w:rPr>
        <w:t>1</w:t>
      </w:r>
      <w:r w:rsidRPr="00D170C1">
        <w:rPr>
          <w:b/>
          <w:sz w:val="24"/>
          <w:szCs w:val="24"/>
          <w:u w:val="single"/>
        </w:rPr>
        <w:t>-  Derslerin işlenişinde uygulanacak yöntem ve teknikler, teknolojik araç – gereçlerden faydalanma konusunda karar alınması</w:t>
      </w:r>
    </w:p>
    <w:p w:rsidR="00D170C1" w:rsidRPr="00D170C1" w:rsidRDefault="00D170C1" w:rsidP="00D170C1">
      <w:pPr>
        <w:tabs>
          <w:tab w:val="left" w:pos="8364"/>
        </w:tabs>
        <w:spacing w:after="120" w:line="276" w:lineRule="auto"/>
        <w:ind w:hanging="283"/>
        <w:jc w:val="both"/>
        <w:rPr>
          <w:color w:val="000000"/>
          <w:sz w:val="24"/>
          <w:szCs w:val="24"/>
        </w:rPr>
      </w:pPr>
      <w:r w:rsidRPr="00D170C1">
        <w:rPr>
          <w:color w:val="000000"/>
          <w:sz w:val="24"/>
          <w:szCs w:val="24"/>
        </w:rPr>
        <w:t xml:space="preserve">                  Bu konuda söz alan ders öğretmeni </w:t>
      </w:r>
      <w:proofErr w:type="gramStart"/>
      <w:r w:rsidRPr="00D170C1">
        <w:rPr>
          <w:color w:val="000000"/>
          <w:sz w:val="24"/>
          <w:szCs w:val="24"/>
        </w:rPr>
        <w:t>………………,</w:t>
      </w:r>
      <w:proofErr w:type="gramEnd"/>
      <w:r w:rsidRPr="00D170C1">
        <w:rPr>
          <w:color w:val="000000"/>
          <w:sz w:val="24"/>
          <w:szCs w:val="24"/>
        </w:rPr>
        <w:t xml:space="preserve">  İlköğretim kurumlarında uygulanan yönetmenlikte belirtilen esaslara uygun olarak Din Kültürü ve Ahlak Bilgisi dersinde öğretmenin yanında eğitimin de gerekli olduğunu, buna gayret gösterilmesini istedi.</w:t>
      </w:r>
    </w:p>
    <w:p w:rsidR="00D170C1" w:rsidRPr="00D170C1" w:rsidRDefault="00D170C1" w:rsidP="00D170C1">
      <w:pPr>
        <w:tabs>
          <w:tab w:val="left" w:pos="8364"/>
        </w:tabs>
        <w:spacing w:after="120" w:line="276" w:lineRule="auto"/>
        <w:ind w:hanging="283"/>
        <w:jc w:val="both"/>
        <w:rPr>
          <w:color w:val="000000"/>
          <w:sz w:val="24"/>
          <w:szCs w:val="24"/>
        </w:rPr>
      </w:pPr>
      <w:r w:rsidRPr="00D170C1">
        <w:rPr>
          <w:color w:val="000000"/>
          <w:sz w:val="24"/>
          <w:szCs w:val="24"/>
        </w:rPr>
        <w:t xml:space="preserve">                 </w:t>
      </w:r>
      <w:r w:rsidRPr="00D170C1">
        <w:rPr>
          <w:sz w:val="24"/>
          <w:szCs w:val="24"/>
        </w:rPr>
        <w:t xml:space="preserve">Konular işlenirken öğrenciyi araştırma ve düşünmeye teşvik etmenin ve daima onların sorunlarına </w:t>
      </w:r>
      <w:proofErr w:type="gramStart"/>
      <w:r w:rsidRPr="00D170C1">
        <w:rPr>
          <w:sz w:val="24"/>
          <w:szCs w:val="24"/>
        </w:rPr>
        <w:t>eğilmenin  ve</w:t>
      </w:r>
      <w:proofErr w:type="gramEnd"/>
      <w:r w:rsidRPr="00D170C1">
        <w:rPr>
          <w:sz w:val="24"/>
          <w:szCs w:val="24"/>
        </w:rPr>
        <w:t xml:space="preserve"> çözüm  bulucu  yöntemlerin uygulanmasının gerektiği, öğrenci  merkezli yöntem ve tekniklerin Din Kültürü ve Ahlak Bilgisi dersinde kullanılmasının çağdaş eğitim anlayışına uygun olacağını ifade etti. </w:t>
      </w:r>
      <w:r w:rsidRPr="00D170C1">
        <w:rPr>
          <w:color w:val="000000"/>
          <w:sz w:val="24"/>
          <w:szCs w:val="24"/>
        </w:rPr>
        <w:t xml:space="preserve">         </w:t>
      </w:r>
    </w:p>
    <w:p w:rsidR="00D170C1" w:rsidRPr="00D170C1" w:rsidRDefault="00D170C1" w:rsidP="00D170C1">
      <w:pPr>
        <w:tabs>
          <w:tab w:val="left" w:pos="8364"/>
        </w:tabs>
        <w:spacing w:after="120" w:line="276" w:lineRule="auto"/>
        <w:ind w:hanging="283"/>
        <w:jc w:val="both"/>
        <w:rPr>
          <w:sz w:val="24"/>
          <w:szCs w:val="24"/>
        </w:rPr>
      </w:pPr>
      <w:r w:rsidRPr="00D170C1">
        <w:rPr>
          <w:color w:val="000000"/>
          <w:sz w:val="24"/>
          <w:szCs w:val="24"/>
        </w:rPr>
        <w:tab/>
        <w:t xml:space="preserve">           Öğrencilerin defter ve kitaplarıyla birlikte derslerde hazır bulunmalarının sağlanması, öğrencilerin not tutma alışkanlığı kazanmaları için çaba gösterilmesi, konuların özelliğine göre </w:t>
      </w:r>
      <w:proofErr w:type="gramStart"/>
      <w:r w:rsidRPr="00D170C1">
        <w:rPr>
          <w:color w:val="000000"/>
          <w:sz w:val="24"/>
          <w:szCs w:val="24"/>
        </w:rPr>
        <w:t>slayt</w:t>
      </w:r>
      <w:proofErr w:type="gramEnd"/>
      <w:r w:rsidRPr="00D170C1">
        <w:rPr>
          <w:color w:val="000000"/>
          <w:sz w:val="24"/>
          <w:szCs w:val="24"/>
        </w:rPr>
        <w:t>, CD, harita ve fotoğraflardan yararlanılması,</w:t>
      </w:r>
      <w:r w:rsidRPr="00D170C1">
        <w:rPr>
          <w:snapToGrid w:val="0"/>
          <w:sz w:val="24"/>
          <w:szCs w:val="24"/>
        </w:rPr>
        <w:t xml:space="preserve"> uygun olan ünitelerde öğrencilerin zekâ türlerine göre maket ve canlandırma, şiir ve resim ile anlatma projelerine yer verilmesi,</w:t>
      </w:r>
      <w:r w:rsidRPr="00D170C1">
        <w:rPr>
          <w:sz w:val="24"/>
          <w:szCs w:val="24"/>
        </w:rPr>
        <w:t xml:space="preserve"> hikâye ve diğer materyallerle konuların zenginleştirilmesi, konu başında hazırlık çalışmaları, konu sonunda da değerlendirme çalışmalarının yapılmasına karar verildi.</w:t>
      </w:r>
    </w:p>
    <w:p w:rsidR="00D170C1" w:rsidRPr="00D170C1" w:rsidRDefault="00D170C1" w:rsidP="00D170C1">
      <w:pPr>
        <w:tabs>
          <w:tab w:val="left" w:pos="8364"/>
        </w:tabs>
        <w:spacing w:after="120" w:line="276" w:lineRule="auto"/>
        <w:ind w:hanging="283"/>
        <w:jc w:val="both"/>
        <w:rPr>
          <w:sz w:val="24"/>
          <w:szCs w:val="24"/>
        </w:rPr>
      </w:pPr>
      <w:r w:rsidRPr="00D170C1">
        <w:rPr>
          <w:sz w:val="24"/>
          <w:szCs w:val="24"/>
        </w:rPr>
        <w:tab/>
        <w:t xml:space="preserve">           2. Döneme yetişmesi halinde ise Milli Eğitim Bakanlığı tarafından uygulanan FATİH projesi kapsamında gönderilecek olan Tablet bilgisayarlar ve akıllı tahtalarında Din Kültürü Ve Ahlak Bilgisi Dersinin işlenmesine çok büyük katkılar sağlayacağını zümre başkanı </w:t>
      </w:r>
      <w:proofErr w:type="gramStart"/>
      <w:r w:rsidRPr="00D170C1">
        <w:rPr>
          <w:sz w:val="24"/>
          <w:szCs w:val="24"/>
        </w:rPr>
        <w:t>……………………….</w:t>
      </w:r>
      <w:proofErr w:type="gramEnd"/>
      <w:r w:rsidRPr="00D170C1">
        <w:rPr>
          <w:sz w:val="24"/>
          <w:szCs w:val="24"/>
        </w:rPr>
        <w:t xml:space="preserve"> </w:t>
      </w:r>
      <w:proofErr w:type="gramStart"/>
      <w:r w:rsidRPr="00D170C1">
        <w:rPr>
          <w:sz w:val="24"/>
          <w:szCs w:val="24"/>
        </w:rPr>
        <w:t>belirtti</w:t>
      </w:r>
      <w:proofErr w:type="gramEnd"/>
      <w:r w:rsidRPr="00D170C1">
        <w:rPr>
          <w:sz w:val="24"/>
          <w:szCs w:val="24"/>
        </w:rPr>
        <w:t xml:space="preserve">. </w:t>
      </w:r>
      <w:r w:rsidRPr="00D170C1">
        <w:rPr>
          <w:b/>
          <w:bCs/>
          <w:color w:val="FF0000"/>
          <w:sz w:val="24"/>
          <w:szCs w:val="24"/>
        </w:rPr>
        <w:t>(AKILLI TAHTALARI OKULLARINDA OLANLAR BU MADDEYİ ÇIKARSINLAR)</w:t>
      </w:r>
    </w:p>
    <w:p w:rsidR="00D170C1" w:rsidRPr="00D170C1" w:rsidRDefault="001D341E" w:rsidP="001D341E">
      <w:pPr>
        <w:spacing w:after="120" w:line="276" w:lineRule="auto"/>
        <w:ind w:left="1287"/>
        <w:jc w:val="both"/>
        <w:rPr>
          <w:b/>
          <w:sz w:val="24"/>
          <w:szCs w:val="24"/>
          <w:u w:val="single"/>
        </w:rPr>
      </w:pPr>
      <w:r>
        <w:rPr>
          <w:b/>
          <w:sz w:val="24"/>
          <w:szCs w:val="24"/>
          <w:u w:val="single"/>
        </w:rPr>
        <w:t xml:space="preserve">12- </w:t>
      </w:r>
      <w:r w:rsidR="00D170C1" w:rsidRPr="00D170C1">
        <w:rPr>
          <w:b/>
          <w:sz w:val="24"/>
          <w:szCs w:val="24"/>
          <w:u w:val="single"/>
        </w:rPr>
        <w:t xml:space="preserve">Diğer Zümre Öğretmenleri İle İşbirliğinin </w:t>
      </w:r>
      <w:proofErr w:type="spellStart"/>
      <w:r w:rsidR="00D170C1" w:rsidRPr="00D170C1">
        <w:rPr>
          <w:b/>
          <w:sz w:val="24"/>
          <w:szCs w:val="24"/>
          <w:u w:val="single"/>
        </w:rPr>
        <w:t>Tesbit</w:t>
      </w:r>
      <w:proofErr w:type="spellEnd"/>
      <w:r w:rsidR="00D170C1" w:rsidRPr="00D170C1">
        <w:rPr>
          <w:b/>
          <w:sz w:val="24"/>
          <w:szCs w:val="24"/>
          <w:u w:val="single"/>
        </w:rPr>
        <w:t xml:space="preserve"> Edilmesi. </w:t>
      </w:r>
    </w:p>
    <w:p w:rsidR="00D170C1" w:rsidRPr="00D170C1" w:rsidRDefault="00D170C1" w:rsidP="00D170C1">
      <w:pPr>
        <w:spacing w:after="120" w:line="276" w:lineRule="auto"/>
        <w:ind w:firstLine="567"/>
        <w:jc w:val="both"/>
        <w:rPr>
          <w:sz w:val="24"/>
          <w:szCs w:val="24"/>
        </w:rPr>
      </w:pPr>
      <w:r w:rsidRPr="00D170C1">
        <w:rPr>
          <w:sz w:val="24"/>
          <w:szCs w:val="24"/>
        </w:rPr>
        <w:t xml:space="preserve">Diğer zümre ve </w:t>
      </w:r>
      <w:proofErr w:type="gramStart"/>
      <w:r w:rsidRPr="00D170C1">
        <w:rPr>
          <w:sz w:val="24"/>
          <w:szCs w:val="24"/>
        </w:rPr>
        <w:t>branş</w:t>
      </w:r>
      <w:proofErr w:type="gramEnd"/>
      <w:r w:rsidRPr="00D170C1">
        <w:rPr>
          <w:sz w:val="24"/>
          <w:szCs w:val="24"/>
        </w:rPr>
        <w:t xml:space="preserve"> öğretmenleri ile (aşağıda belirtilen konularda) mutlaka işbirliği yapılmasına, dersin genel olarak değerlendirilmesi ve öğrencilerin derse daha aktif olarak katılmalarının sağlanması için gerektiğinde bir araya gelinmesine karar verildi.</w:t>
      </w:r>
    </w:p>
    <w:p w:rsidR="00D170C1" w:rsidRPr="00D170C1" w:rsidRDefault="00D170C1" w:rsidP="00D170C1">
      <w:pPr>
        <w:spacing w:after="120" w:line="276" w:lineRule="auto"/>
        <w:rPr>
          <w:sz w:val="24"/>
          <w:szCs w:val="24"/>
        </w:rPr>
      </w:pPr>
    </w:p>
    <w:tbl>
      <w:tblPr>
        <w:tblW w:w="0" w:type="auto"/>
        <w:jc w:val="center"/>
        <w:tblInd w:w="53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3543"/>
        <w:gridCol w:w="5387"/>
      </w:tblGrid>
      <w:tr w:rsidR="00D170C1" w:rsidRPr="00D170C1" w:rsidTr="00F17E92">
        <w:trPr>
          <w:jc w:val="center"/>
        </w:trPr>
        <w:tc>
          <w:tcPr>
            <w:tcW w:w="3543" w:type="dxa"/>
            <w:tcBorders>
              <w:top w:val="single" w:sz="8" w:space="0" w:color="000000"/>
              <w:left w:val="single" w:sz="8" w:space="0" w:color="000000"/>
              <w:bottom w:val="single" w:sz="18" w:space="0" w:color="000000"/>
              <w:right w:val="single" w:sz="8" w:space="0" w:color="000000"/>
            </w:tcBorders>
          </w:tcPr>
          <w:p w:rsidR="00D170C1" w:rsidRPr="00D170C1" w:rsidRDefault="00D170C1" w:rsidP="00D170C1">
            <w:pPr>
              <w:spacing w:after="120" w:line="276" w:lineRule="auto"/>
              <w:rPr>
                <w:b/>
                <w:bCs/>
                <w:sz w:val="24"/>
                <w:szCs w:val="24"/>
              </w:rPr>
            </w:pPr>
            <w:r w:rsidRPr="00D170C1">
              <w:rPr>
                <w:b/>
                <w:bCs/>
                <w:sz w:val="24"/>
                <w:szCs w:val="24"/>
              </w:rPr>
              <w:t>Sosyal bilgiler öğretmeni ile</w:t>
            </w:r>
          </w:p>
        </w:tc>
        <w:tc>
          <w:tcPr>
            <w:tcW w:w="5387" w:type="dxa"/>
            <w:tcBorders>
              <w:top w:val="single" w:sz="8" w:space="0" w:color="000000"/>
              <w:left w:val="single" w:sz="8" w:space="0" w:color="000000"/>
              <w:bottom w:val="single" w:sz="18" w:space="0" w:color="000000"/>
              <w:right w:val="single" w:sz="8" w:space="0" w:color="000000"/>
            </w:tcBorders>
          </w:tcPr>
          <w:p w:rsidR="00D170C1" w:rsidRPr="00D170C1" w:rsidRDefault="00D170C1" w:rsidP="00D170C1">
            <w:pPr>
              <w:spacing w:after="120" w:line="276" w:lineRule="auto"/>
              <w:rPr>
                <w:b/>
                <w:bCs/>
                <w:sz w:val="24"/>
                <w:szCs w:val="24"/>
              </w:rPr>
            </w:pPr>
            <w:r w:rsidRPr="00D170C1">
              <w:rPr>
                <w:b/>
                <w:bCs/>
                <w:sz w:val="24"/>
                <w:szCs w:val="24"/>
              </w:rPr>
              <w:t xml:space="preserve">Atatürk ve Laiklik konularında                </w:t>
            </w:r>
          </w:p>
        </w:tc>
      </w:tr>
      <w:tr w:rsidR="00D170C1" w:rsidRPr="00D170C1" w:rsidTr="00F17E92">
        <w:trPr>
          <w:jc w:val="center"/>
        </w:trPr>
        <w:tc>
          <w:tcPr>
            <w:tcW w:w="3543" w:type="dxa"/>
            <w:tcBorders>
              <w:top w:val="single" w:sz="8" w:space="0" w:color="000000"/>
              <w:left w:val="single" w:sz="8" w:space="0" w:color="000000"/>
              <w:bottom w:val="single" w:sz="8" w:space="0" w:color="000000"/>
              <w:right w:val="single" w:sz="8" w:space="0" w:color="000000"/>
            </w:tcBorders>
            <w:shd w:val="clear" w:color="auto" w:fill="C0C0C0"/>
          </w:tcPr>
          <w:p w:rsidR="00D170C1" w:rsidRPr="00D170C1" w:rsidRDefault="00D170C1" w:rsidP="00D170C1">
            <w:pPr>
              <w:spacing w:after="120" w:line="276" w:lineRule="auto"/>
              <w:rPr>
                <w:b/>
                <w:bCs/>
                <w:sz w:val="24"/>
                <w:szCs w:val="24"/>
              </w:rPr>
            </w:pPr>
            <w:r w:rsidRPr="00D170C1">
              <w:rPr>
                <w:b/>
                <w:bCs/>
                <w:sz w:val="24"/>
                <w:szCs w:val="24"/>
              </w:rPr>
              <w:t>Fen Bilgisi öğretmeni ile</w:t>
            </w:r>
          </w:p>
        </w:tc>
        <w:tc>
          <w:tcPr>
            <w:tcW w:w="5387" w:type="dxa"/>
            <w:tcBorders>
              <w:top w:val="single" w:sz="8" w:space="0" w:color="000000"/>
              <w:left w:val="single" w:sz="8" w:space="0" w:color="000000"/>
              <w:bottom w:val="single" w:sz="8" w:space="0" w:color="000000"/>
              <w:right w:val="single" w:sz="8" w:space="0" w:color="000000"/>
            </w:tcBorders>
            <w:shd w:val="clear" w:color="auto" w:fill="C0C0C0"/>
          </w:tcPr>
          <w:p w:rsidR="00D170C1" w:rsidRPr="00D170C1" w:rsidRDefault="00D170C1" w:rsidP="00D170C1">
            <w:pPr>
              <w:spacing w:after="120" w:line="276" w:lineRule="auto"/>
              <w:rPr>
                <w:b/>
                <w:bCs/>
                <w:sz w:val="24"/>
                <w:szCs w:val="24"/>
              </w:rPr>
            </w:pPr>
            <w:r w:rsidRPr="00D170C1">
              <w:rPr>
                <w:b/>
                <w:bCs/>
                <w:sz w:val="24"/>
                <w:szCs w:val="24"/>
              </w:rPr>
              <w:t>Temizlik ve evrenin yasaları konularında</w:t>
            </w:r>
          </w:p>
        </w:tc>
      </w:tr>
      <w:tr w:rsidR="00D170C1" w:rsidRPr="00D170C1" w:rsidTr="00F17E92">
        <w:trPr>
          <w:jc w:val="center"/>
        </w:trPr>
        <w:tc>
          <w:tcPr>
            <w:tcW w:w="3543" w:type="dxa"/>
            <w:tcBorders>
              <w:top w:val="single" w:sz="8" w:space="0" w:color="000000"/>
              <w:left w:val="single" w:sz="8" w:space="0" w:color="000000"/>
              <w:bottom w:val="single" w:sz="8" w:space="0" w:color="000000"/>
              <w:right w:val="single" w:sz="8" w:space="0" w:color="000000"/>
            </w:tcBorders>
          </w:tcPr>
          <w:p w:rsidR="00D170C1" w:rsidRPr="00D170C1" w:rsidRDefault="00D170C1" w:rsidP="00D170C1">
            <w:pPr>
              <w:spacing w:after="120" w:line="276" w:lineRule="auto"/>
              <w:rPr>
                <w:b/>
                <w:bCs/>
                <w:sz w:val="24"/>
                <w:szCs w:val="24"/>
              </w:rPr>
            </w:pPr>
            <w:r w:rsidRPr="00D170C1">
              <w:rPr>
                <w:b/>
                <w:bCs/>
                <w:sz w:val="24"/>
                <w:szCs w:val="24"/>
              </w:rPr>
              <w:t>Türkçe öğretmeni ile</w:t>
            </w:r>
          </w:p>
        </w:tc>
        <w:tc>
          <w:tcPr>
            <w:tcW w:w="5387" w:type="dxa"/>
            <w:tcBorders>
              <w:top w:val="single" w:sz="8" w:space="0" w:color="000000"/>
              <w:left w:val="single" w:sz="8" w:space="0" w:color="000000"/>
              <w:bottom w:val="single" w:sz="8" w:space="0" w:color="000000"/>
              <w:right w:val="single" w:sz="8" w:space="0" w:color="000000"/>
            </w:tcBorders>
          </w:tcPr>
          <w:p w:rsidR="00D170C1" w:rsidRPr="00D170C1" w:rsidRDefault="00D170C1" w:rsidP="00D170C1">
            <w:pPr>
              <w:spacing w:after="120" w:line="276" w:lineRule="auto"/>
              <w:rPr>
                <w:b/>
                <w:bCs/>
                <w:sz w:val="24"/>
                <w:szCs w:val="24"/>
              </w:rPr>
            </w:pPr>
            <w:r w:rsidRPr="00D170C1">
              <w:rPr>
                <w:b/>
                <w:bCs/>
                <w:sz w:val="24"/>
                <w:szCs w:val="24"/>
              </w:rPr>
              <w:t>Türkçeyi kullanma ve yazma konularında</w:t>
            </w:r>
          </w:p>
        </w:tc>
      </w:tr>
      <w:tr w:rsidR="00D170C1" w:rsidRPr="00D170C1" w:rsidTr="00F17E92">
        <w:trPr>
          <w:jc w:val="center"/>
        </w:trPr>
        <w:tc>
          <w:tcPr>
            <w:tcW w:w="3543" w:type="dxa"/>
            <w:tcBorders>
              <w:top w:val="single" w:sz="8" w:space="0" w:color="000000"/>
              <w:left w:val="single" w:sz="8" w:space="0" w:color="000000"/>
              <w:bottom w:val="single" w:sz="8" w:space="0" w:color="000000"/>
              <w:right w:val="single" w:sz="8" w:space="0" w:color="000000"/>
            </w:tcBorders>
            <w:shd w:val="clear" w:color="auto" w:fill="C0C0C0"/>
          </w:tcPr>
          <w:p w:rsidR="00D170C1" w:rsidRPr="00D170C1" w:rsidRDefault="00D170C1" w:rsidP="00D170C1">
            <w:pPr>
              <w:spacing w:after="120" w:line="276" w:lineRule="auto"/>
              <w:rPr>
                <w:b/>
                <w:bCs/>
                <w:sz w:val="24"/>
                <w:szCs w:val="24"/>
              </w:rPr>
            </w:pPr>
            <w:r w:rsidRPr="00D170C1">
              <w:rPr>
                <w:b/>
                <w:bCs/>
                <w:sz w:val="24"/>
                <w:szCs w:val="24"/>
              </w:rPr>
              <w:t>Müzik öğretmeni ile</w:t>
            </w:r>
          </w:p>
        </w:tc>
        <w:tc>
          <w:tcPr>
            <w:tcW w:w="5387" w:type="dxa"/>
            <w:tcBorders>
              <w:top w:val="single" w:sz="8" w:space="0" w:color="000000"/>
              <w:left w:val="single" w:sz="8" w:space="0" w:color="000000"/>
              <w:bottom w:val="single" w:sz="8" w:space="0" w:color="000000"/>
              <w:right w:val="single" w:sz="8" w:space="0" w:color="000000"/>
            </w:tcBorders>
            <w:shd w:val="clear" w:color="auto" w:fill="C0C0C0"/>
          </w:tcPr>
          <w:p w:rsidR="00D170C1" w:rsidRPr="00D170C1" w:rsidRDefault="00D170C1" w:rsidP="00D170C1">
            <w:pPr>
              <w:spacing w:after="120" w:line="276" w:lineRule="auto"/>
              <w:rPr>
                <w:b/>
                <w:bCs/>
                <w:sz w:val="24"/>
                <w:szCs w:val="24"/>
              </w:rPr>
            </w:pPr>
            <w:r w:rsidRPr="00D170C1">
              <w:rPr>
                <w:b/>
                <w:bCs/>
                <w:sz w:val="24"/>
                <w:szCs w:val="24"/>
              </w:rPr>
              <w:t>Musikimizdeki ve kültürümüzdeki dini motifler</w:t>
            </w:r>
          </w:p>
        </w:tc>
      </w:tr>
      <w:tr w:rsidR="00D170C1" w:rsidRPr="00D170C1" w:rsidTr="00F17E92">
        <w:trPr>
          <w:jc w:val="center"/>
        </w:trPr>
        <w:tc>
          <w:tcPr>
            <w:tcW w:w="3543" w:type="dxa"/>
            <w:tcBorders>
              <w:top w:val="double" w:sz="6" w:space="0" w:color="000000"/>
              <w:left w:val="single" w:sz="8" w:space="0" w:color="000000"/>
              <w:bottom w:val="single" w:sz="8" w:space="0" w:color="000000"/>
              <w:right w:val="single" w:sz="8" w:space="0" w:color="000000"/>
            </w:tcBorders>
          </w:tcPr>
          <w:p w:rsidR="00D170C1" w:rsidRPr="00D170C1" w:rsidRDefault="00D170C1" w:rsidP="00D170C1">
            <w:pPr>
              <w:spacing w:after="120" w:line="276" w:lineRule="auto"/>
              <w:rPr>
                <w:b/>
                <w:bCs/>
                <w:sz w:val="24"/>
                <w:szCs w:val="24"/>
              </w:rPr>
            </w:pPr>
            <w:r w:rsidRPr="00D170C1">
              <w:rPr>
                <w:b/>
                <w:bCs/>
                <w:sz w:val="24"/>
                <w:szCs w:val="24"/>
              </w:rPr>
              <w:t>Görsel sanatlar öğretmeni ile</w:t>
            </w:r>
          </w:p>
        </w:tc>
        <w:tc>
          <w:tcPr>
            <w:tcW w:w="5387" w:type="dxa"/>
            <w:tcBorders>
              <w:top w:val="double" w:sz="6" w:space="0" w:color="000000"/>
              <w:left w:val="single" w:sz="8" w:space="0" w:color="000000"/>
              <w:bottom w:val="single" w:sz="8" w:space="0" w:color="000000"/>
              <w:right w:val="single" w:sz="8" w:space="0" w:color="000000"/>
            </w:tcBorders>
          </w:tcPr>
          <w:p w:rsidR="00D170C1" w:rsidRPr="00D170C1" w:rsidRDefault="00D170C1" w:rsidP="00D170C1">
            <w:pPr>
              <w:spacing w:after="120" w:line="276" w:lineRule="auto"/>
              <w:rPr>
                <w:b/>
                <w:bCs/>
                <w:sz w:val="24"/>
                <w:szCs w:val="24"/>
              </w:rPr>
            </w:pPr>
            <w:r w:rsidRPr="00D170C1">
              <w:rPr>
                <w:b/>
                <w:bCs/>
                <w:sz w:val="24"/>
                <w:szCs w:val="24"/>
              </w:rPr>
              <w:t>Mimarimizdeki dini motifler</w:t>
            </w:r>
          </w:p>
        </w:tc>
      </w:tr>
    </w:tbl>
    <w:p w:rsidR="00D170C1" w:rsidRPr="00D170C1" w:rsidRDefault="00D170C1" w:rsidP="00D170C1">
      <w:pPr>
        <w:spacing w:after="120" w:line="276" w:lineRule="auto"/>
        <w:ind w:left="1647"/>
        <w:jc w:val="both"/>
        <w:rPr>
          <w:b/>
          <w:sz w:val="24"/>
          <w:szCs w:val="24"/>
          <w:u w:val="single"/>
        </w:rPr>
      </w:pPr>
    </w:p>
    <w:p w:rsidR="00D170C1" w:rsidRPr="00D170C1" w:rsidRDefault="00D170C1" w:rsidP="00D170C1">
      <w:pPr>
        <w:numPr>
          <w:ilvl w:val="0"/>
          <w:numId w:val="27"/>
        </w:numPr>
        <w:spacing w:after="120" w:line="276" w:lineRule="auto"/>
        <w:ind w:hanging="796"/>
        <w:rPr>
          <w:b/>
          <w:sz w:val="24"/>
          <w:szCs w:val="24"/>
          <w:u w:val="single"/>
        </w:rPr>
      </w:pPr>
      <w:r w:rsidRPr="00D170C1">
        <w:rPr>
          <w:b/>
          <w:sz w:val="24"/>
          <w:szCs w:val="24"/>
          <w:u w:val="single"/>
        </w:rPr>
        <w:t xml:space="preserve"> Atatürkçülük Konularına Derslerde Yer Verilmesi.</w:t>
      </w:r>
    </w:p>
    <w:p w:rsidR="00D170C1" w:rsidRPr="00D170C1" w:rsidRDefault="00D170C1" w:rsidP="00D170C1">
      <w:pPr>
        <w:tabs>
          <w:tab w:val="left" w:pos="8364"/>
        </w:tabs>
        <w:spacing w:after="120" w:line="276" w:lineRule="auto"/>
        <w:ind w:hanging="283"/>
        <w:jc w:val="both"/>
        <w:outlineLvl w:val="0"/>
        <w:rPr>
          <w:color w:val="000000"/>
          <w:sz w:val="24"/>
          <w:szCs w:val="24"/>
        </w:rPr>
      </w:pPr>
      <w:r w:rsidRPr="00D170C1">
        <w:rPr>
          <w:color w:val="000000"/>
          <w:sz w:val="24"/>
          <w:szCs w:val="24"/>
        </w:rPr>
        <w:lastRenderedPageBreak/>
        <w:tab/>
        <w:t xml:space="preserve">           Bu konuda söz alan ders öğretmeni </w:t>
      </w:r>
      <w:proofErr w:type="gramStart"/>
      <w:r w:rsidRPr="00D170C1">
        <w:rPr>
          <w:color w:val="000000"/>
          <w:sz w:val="24"/>
          <w:szCs w:val="24"/>
        </w:rPr>
        <w:t>……………………………….,</w:t>
      </w:r>
      <w:proofErr w:type="gramEnd"/>
      <w:r w:rsidRPr="00D170C1">
        <w:rPr>
          <w:color w:val="000000"/>
          <w:sz w:val="24"/>
          <w:szCs w:val="24"/>
        </w:rPr>
        <w:t xml:space="preserve"> Talim ve Terbiye Kurulu'nun 30.12.2010 tarih ve 328 sayılı kararı ile kabul edilen yeni İlköğretim Din Kültürü ve Ahlak Bilgisi Dersi (4-5-6-7-8.sınıflar) Öğretim Programında Atatürkçülük ile ilgili konuların sınıflar ve üniteler bazında gösterildiğini yıllık planlar yapılırken bu konuların sınıflar ve üniteler bazında planlara yerleştirilmesinin uygun olacağını ifade etti.  </w:t>
      </w:r>
    </w:p>
    <w:p w:rsidR="00D170C1" w:rsidRPr="00D170C1" w:rsidRDefault="00D170C1" w:rsidP="001D341E">
      <w:pPr>
        <w:tabs>
          <w:tab w:val="left" w:pos="9923"/>
        </w:tabs>
        <w:spacing w:after="120" w:line="276" w:lineRule="auto"/>
        <w:ind w:left="993"/>
        <w:rPr>
          <w:b/>
          <w:sz w:val="24"/>
          <w:szCs w:val="24"/>
          <w:u w:val="single"/>
        </w:rPr>
      </w:pPr>
      <w:r w:rsidRPr="00D170C1">
        <w:rPr>
          <w:b/>
          <w:sz w:val="24"/>
          <w:szCs w:val="24"/>
          <w:u w:val="single"/>
        </w:rPr>
        <w:t>1</w:t>
      </w:r>
      <w:r w:rsidR="001D341E">
        <w:rPr>
          <w:b/>
          <w:sz w:val="24"/>
          <w:szCs w:val="24"/>
          <w:u w:val="single"/>
        </w:rPr>
        <w:t>4</w:t>
      </w:r>
      <w:r w:rsidRPr="00D170C1">
        <w:rPr>
          <w:b/>
          <w:sz w:val="24"/>
          <w:szCs w:val="24"/>
          <w:u w:val="single"/>
        </w:rPr>
        <w:t xml:space="preserve">-  Dilek ve Temenniler: </w:t>
      </w:r>
    </w:p>
    <w:p w:rsidR="00D170C1" w:rsidRPr="00D170C1" w:rsidRDefault="00D170C1" w:rsidP="00D170C1">
      <w:pPr>
        <w:tabs>
          <w:tab w:val="left" w:pos="9923"/>
        </w:tabs>
        <w:spacing w:after="120" w:line="276" w:lineRule="auto"/>
        <w:jc w:val="both"/>
        <w:rPr>
          <w:sz w:val="24"/>
          <w:szCs w:val="24"/>
        </w:rPr>
      </w:pPr>
      <w:r w:rsidRPr="00D170C1">
        <w:rPr>
          <w:b/>
          <w:sz w:val="24"/>
          <w:szCs w:val="24"/>
        </w:rPr>
        <w:t xml:space="preserve">        </w:t>
      </w:r>
      <w:r w:rsidRPr="00D170C1">
        <w:rPr>
          <w:sz w:val="24"/>
          <w:szCs w:val="24"/>
        </w:rPr>
        <w:t xml:space="preserve">Dilek ve temenniler konusunda söz alan olmadığından zümre başkanı </w:t>
      </w:r>
      <w:proofErr w:type="gramStart"/>
      <w:r w:rsidRPr="00D170C1">
        <w:rPr>
          <w:sz w:val="24"/>
          <w:szCs w:val="24"/>
        </w:rPr>
        <w:t>……………………………………</w:t>
      </w:r>
      <w:proofErr w:type="gramEnd"/>
      <w:r w:rsidRPr="00D170C1">
        <w:rPr>
          <w:sz w:val="24"/>
          <w:szCs w:val="24"/>
        </w:rPr>
        <w:t xml:space="preserve"> </w:t>
      </w:r>
      <w:proofErr w:type="gramStart"/>
      <w:r w:rsidRPr="00D170C1">
        <w:rPr>
          <w:sz w:val="24"/>
          <w:szCs w:val="24"/>
        </w:rPr>
        <w:t>toplantının</w:t>
      </w:r>
      <w:proofErr w:type="gramEnd"/>
      <w:r w:rsidRPr="00D170C1">
        <w:rPr>
          <w:sz w:val="24"/>
          <w:szCs w:val="24"/>
        </w:rPr>
        <w:t xml:space="preserve"> ve 2. Kanaat döneminin eğitim camiamız açısından sağlıklı ve başarılı geçmesi dilekleriyle toplantıyı kapattı.</w:t>
      </w:r>
      <w:r w:rsidRPr="00D170C1">
        <w:rPr>
          <w:color w:val="000000"/>
          <w:sz w:val="24"/>
          <w:szCs w:val="24"/>
        </w:rPr>
        <w:t xml:space="preserve">     </w:t>
      </w:r>
    </w:p>
    <w:p w:rsidR="00D170C1" w:rsidRPr="00D170C1" w:rsidRDefault="00D170C1" w:rsidP="00D170C1">
      <w:pPr>
        <w:tabs>
          <w:tab w:val="left" w:pos="8364"/>
        </w:tabs>
        <w:spacing w:after="120" w:line="276" w:lineRule="auto"/>
        <w:jc w:val="both"/>
        <w:rPr>
          <w:color w:val="000000"/>
          <w:sz w:val="24"/>
          <w:szCs w:val="24"/>
        </w:rPr>
      </w:pPr>
      <w:r w:rsidRPr="00D170C1">
        <w:rPr>
          <w:color w:val="000000"/>
          <w:sz w:val="24"/>
          <w:szCs w:val="24"/>
        </w:rPr>
        <w:t xml:space="preserve">        Zümre öğretmenleri</w:t>
      </w:r>
      <w:proofErr w:type="gramStart"/>
      <w:r w:rsidRPr="00D170C1">
        <w:rPr>
          <w:color w:val="000000"/>
          <w:sz w:val="24"/>
          <w:szCs w:val="24"/>
        </w:rPr>
        <w:t>…………………………………….</w:t>
      </w:r>
      <w:proofErr w:type="gramEnd"/>
      <w:r w:rsidRPr="00D170C1">
        <w:rPr>
          <w:color w:val="000000"/>
          <w:sz w:val="24"/>
          <w:szCs w:val="24"/>
        </w:rPr>
        <w:t>de yukarıdaki görüş ve ifadeleri karar ve imza altına almıştır.</w:t>
      </w:r>
    </w:p>
    <w:p w:rsidR="00D170C1" w:rsidRPr="00D170C1" w:rsidRDefault="00D170C1" w:rsidP="00D170C1">
      <w:pPr>
        <w:tabs>
          <w:tab w:val="left" w:pos="8364"/>
        </w:tabs>
        <w:ind w:left="-284" w:firstLine="142"/>
        <w:jc w:val="both"/>
        <w:rPr>
          <w:b/>
          <w:color w:val="000000"/>
          <w:sz w:val="24"/>
          <w:szCs w:val="24"/>
        </w:rPr>
      </w:pPr>
      <w:r w:rsidRPr="00D170C1">
        <w:rPr>
          <w:b/>
          <w:color w:val="000000"/>
          <w:sz w:val="24"/>
          <w:szCs w:val="24"/>
        </w:rPr>
        <w:t xml:space="preserve">           </w:t>
      </w:r>
      <w:proofErr w:type="gramStart"/>
      <w:r w:rsidRPr="00D170C1">
        <w:rPr>
          <w:b/>
          <w:color w:val="000000"/>
          <w:sz w:val="24"/>
          <w:szCs w:val="24"/>
        </w:rPr>
        <w:t>…..………………</w:t>
      </w:r>
      <w:proofErr w:type="gramEnd"/>
      <w:r w:rsidRPr="00D170C1">
        <w:rPr>
          <w:b/>
          <w:color w:val="000000"/>
          <w:sz w:val="24"/>
          <w:szCs w:val="24"/>
        </w:rPr>
        <w:t xml:space="preserve">                                                                          </w:t>
      </w:r>
      <w:proofErr w:type="gramStart"/>
      <w:r w:rsidRPr="00D170C1">
        <w:rPr>
          <w:b/>
          <w:color w:val="000000"/>
          <w:sz w:val="24"/>
          <w:szCs w:val="24"/>
        </w:rPr>
        <w:t>……………………..</w:t>
      </w:r>
      <w:proofErr w:type="gramEnd"/>
      <w:r w:rsidRPr="00D170C1">
        <w:rPr>
          <w:b/>
          <w:color w:val="000000"/>
          <w:sz w:val="24"/>
          <w:szCs w:val="24"/>
        </w:rPr>
        <w:t xml:space="preserve">                                           </w:t>
      </w:r>
    </w:p>
    <w:p w:rsidR="00D170C1" w:rsidRPr="00D170C1" w:rsidRDefault="00D170C1" w:rsidP="00D170C1">
      <w:pPr>
        <w:tabs>
          <w:tab w:val="left" w:pos="8364"/>
        </w:tabs>
        <w:ind w:left="-284" w:firstLine="142"/>
        <w:jc w:val="both"/>
        <w:rPr>
          <w:b/>
          <w:color w:val="000000"/>
          <w:sz w:val="24"/>
          <w:szCs w:val="24"/>
        </w:rPr>
      </w:pPr>
      <w:r w:rsidRPr="00D170C1">
        <w:rPr>
          <w:b/>
          <w:color w:val="000000"/>
          <w:sz w:val="24"/>
          <w:szCs w:val="24"/>
        </w:rPr>
        <w:t xml:space="preserve">             Zümre Başkanı                                                                              DKAB Öğretmeni</w:t>
      </w:r>
    </w:p>
    <w:p w:rsidR="00D170C1" w:rsidRPr="00D170C1" w:rsidRDefault="00D170C1" w:rsidP="00D170C1">
      <w:pPr>
        <w:tabs>
          <w:tab w:val="left" w:pos="8364"/>
        </w:tabs>
        <w:ind w:left="-284" w:firstLine="142"/>
        <w:jc w:val="both"/>
        <w:rPr>
          <w:b/>
          <w:color w:val="000000"/>
          <w:sz w:val="24"/>
          <w:szCs w:val="24"/>
        </w:rPr>
      </w:pPr>
    </w:p>
    <w:p w:rsidR="00D170C1" w:rsidRPr="00D170C1" w:rsidRDefault="00C84951" w:rsidP="00D170C1">
      <w:pPr>
        <w:tabs>
          <w:tab w:val="left" w:pos="8364"/>
        </w:tabs>
        <w:ind w:left="-284" w:firstLine="142"/>
        <w:jc w:val="both"/>
        <w:rPr>
          <w:color w:val="000000"/>
          <w:sz w:val="24"/>
          <w:szCs w:val="24"/>
        </w:rPr>
      </w:pPr>
      <w:r>
        <w:rPr>
          <w:noProof/>
          <w:color w:val="000000"/>
          <w:sz w:val="24"/>
          <w:szCs w:val="24"/>
        </w:rPr>
        <w:pict>
          <v:shapetype id="_x0000_t202" coordsize="21600,21600" o:spt="202" path="m,l,21600r21600,l21600,xe">
            <v:stroke joinstyle="miter"/>
            <v:path gradientshapeok="t" o:connecttype="rect"/>
          </v:shapetype>
          <v:shape id="Metin Kutusu 3" o:spid="_x0000_s1026" type="#_x0000_t202" style="position:absolute;left:0;text-align:left;margin-left:355.8pt;margin-top:4.65pt;width:152.4pt;height:18.7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" filled="f" fillcolor="#eeece1" stroked="f">
            <v:textbox style="mso-fit-shape-to-text:t">
              <w:txbxContent>
                <w:p w:rsidR="00F17E92" w:rsidRDefault="00F17E92" w:rsidP="00D170C1">
                  <w:pPr>
                    <w:rPr>
                      <w:szCs w:val="22"/>
                    </w:rPr>
                  </w:pPr>
                </w:p>
              </w:txbxContent>
            </v:textbox>
          </v:shape>
        </w:pict>
      </w:r>
    </w:p>
    <w:p w:rsidR="00D170C1" w:rsidRPr="00D170C1" w:rsidRDefault="00D170C1" w:rsidP="00D170C1">
      <w:pPr>
        <w:tabs>
          <w:tab w:val="left" w:pos="8364"/>
        </w:tabs>
        <w:spacing w:after="120" w:line="276" w:lineRule="auto"/>
        <w:ind w:left="-284" w:firstLine="142"/>
        <w:jc w:val="both"/>
        <w:rPr>
          <w:color w:val="000000"/>
          <w:sz w:val="24"/>
          <w:szCs w:val="24"/>
        </w:rPr>
      </w:pPr>
    </w:p>
    <w:p w:rsidR="00D170C1" w:rsidRPr="00D170C1" w:rsidRDefault="00D170C1" w:rsidP="00D170C1">
      <w:pPr>
        <w:tabs>
          <w:tab w:val="left" w:pos="8364"/>
        </w:tabs>
        <w:spacing w:after="120" w:line="276" w:lineRule="auto"/>
        <w:ind w:left="-284" w:firstLine="142"/>
        <w:jc w:val="both"/>
        <w:rPr>
          <w:color w:val="000000"/>
          <w:sz w:val="24"/>
          <w:szCs w:val="24"/>
        </w:rPr>
      </w:pPr>
    </w:p>
    <w:p w:rsidR="00D170C1" w:rsidRPr="00D170C1" w:rsidRDefault="00C84951" w:rsidP="00D170C1">
      <w:pPr>
        <w:spacing w:after="120" w:line="276" w:lineRule="auto"/>
        <w:jc w:val="center"/>
      </w:pPr>
      <w:r w:rsidRPr="00C84951">
        <w:rPr>
          <w:noProof/>
          <w:color w:val="000000"/>
          <w:sz w:val="24"/>
          <w:szCs w:val="24"/>
        </w:rPr>
        <w:pict>
          <v:shape id="Metin Kutusu 4" o:spid="_x0000_s1027" type="#_x0000_t202" style="position:absolute;left:0;text-align:left;margin-left:141.7pt;margin-top:4.45pt;width:214.75pt;height:99.8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" stroked="f">
            <v:textbox>
              <w:txbxContent>
                <w:p w:rsidR="00F17E92" w:rsidRDefault="00F17E92" w:rsidP="00D170C1">
                  <w:pPr>
                    <w:jc w:val="center"/>
                    <w:rPr>
                      <w:rFonts w:ascii="Verdana" w:hAnsi="Verdana"/>
                      <w:sz w:val="22"/>
                      <w:szCs w:val="22"/>
                    </w:rPr>
                  </w:pPr>
                  <w:r>
                    <w:rPr>
                      <w:rFonts w:ascii="Verdana" w:hAnsi="Verdana"/>
                      <w:sz w:val="22"/>
                      <w:szCs w:val="22"/>
                    </w:rPr>
                    <w:t>UYGUNDUR</w:t>
                  </w:r>
                </w:p>
                <w:p w:rsidR="00F17E92" w:rsidRDefault="00F17E92" w:rsidP="00D01029">
                  <w:pPr>
                    <w:jc w:val="center"/>
                    <w:rPr>
                      <w:rFonts w:ascii="Verdana" w:hAnsi="Verdana"/>
                      <w:sz w:val="22"/>
                      <w:szCs w:val="22"/>
                    </w:rPr>
                  </w:pPr>
                  <w:r>
                    <w:rPr>
                      <w:rFonts w:ascii="Verdana" w:hAnsi="Verdana"/>
                      <w:sz w:val="22"/>
                      <w:szCs w:val="22"/>
                    </w:rPr>
                    <w:t>1</w:t>
                  </w:r>
                  <w:r w:rsidR="00D01029">
                    <w:rPr>
                      <w:rFonts w:ascii="Verdana" w:hAnsi="Verdana"/>
                      <w:sz w:val="22"/>
                      <w:szCs w:val="22"/>
                    </w:rPr>
                    <w:t>6</w:t>
                  </w:r>
                  <w:r>
                    <w:rPr>
                      <w:rFonts w:ascii="Verdana" w:hAnsi="Verdana"/>
                      <w:sz w:val="22"/>
                      <w:szCs w:val="22"/>
                    </w:rPr>
                    <w:t xml:space="preserve">  / 02 / 2016</w:t>
                  </w:r>
                </w:p>
                <w:p w:rsidR="00F17E92" w:rsidRDefault="00F17E92" w:rsidP="00D170C1">
                  <w:pPr>
                    <w:jc w:val="center"/>
                    <w:rPr>
                      <w:rFonts w:ascii="Verdana" w:hAnsi="Verdana"/>
                      <w:sz w:val="22"/>
                      <w:szCs w:val="22"/>
                    </w:rPr>
                  </w:pPr>
                </w:p>
                <w:p w:rsidR="00F17E92" w:rsidRDefault="00F17E92" w:rsidP="00D170C1">
                  <w:pPr>
                    <w:jc w:val="center"/>
                    <w:rPr>
                      <w:rFonts w:ascii="Verdana" w:hAnsi="Verdana"/>
                      <w:sz w:val="22"/>
                      <w:szCs w:val="22"/>
                    </w:rPr>
                  </w:pPr>
                </w:p>
                <w:p w:rsidR="00F17E92" w:rsidRDefault="00F17E92" w:rsidP="00D170C1">
                  <w:pPr>
                    <w:jc w:val="center"/>
                    <w:rPr>
                      <w:rFonts w:ascii="Verdana" w:hAnsi="Verdana"/>
                      <w:b/>
                      <w:sz w:val="22"/>
                      <w:szCs w:val="22"/>
                    </w:rPr>
                  </w:pPr>
                  <w:proofErr w:type="gramStart"/>
                  <w:r>
                    <w:rPr>
                      <w:rFonts w:ascii="Verdana" w:hAnsi="Verdana"/>
                      <w:b/>
                      <w:sz w:val="22"/>
                      <w:szCs w:val="22"/>
                    </w:rPr>
                    <w:t>……………………………..</w:t>
                  </w:r>
                  <w:proofErr w:type="gramEnd"/>
                </w:p>
                <w:p w:rsidR="00F17E92" w:rsidRDefault="00F17E92" w:rsidP="00D170C1">
                  <w:pPr>
                    <w:jc w:val="center"/>
                    <w:rPr>
                      <w:rFonts w:ascii="Verdana" w:hAnsi="Verdana"/>
                      <w:b/>
                      <w:sz w:val="22"/>
                      <w:szCs w:val="22"/>
                    </w:rPr>
                  </w:pPr>
                  <w:r>
                    <w:rPr>
                      <w:rFonts w:ascii="Verdana" w:hAnsi="Verdana"/>
                      <w:b/>
                      <w:sz w:val="22"/>
                      <w:szCs w:val="22"/>
                    </w:rPr>
                    <w:t>Okul Müdürü</w:t>
                  </w:r>
                </w:p>
                <w:p w:rsidR="00F17E92" w:rsidRDefault="00F17E92" w:rsidP="00D170C1">
                  <w:pPr>
                    <w:jc w:val="center"/>
                    <w:rPr>
                      <w:rFonts w:ascii="Verdana" w:hAnsi="Verdana"/>
                      <w:b/>
                      <w:sz w:val="22"/>
                      <w:szCs w:val="22"/>
                    </w:rPr>
                  </w:pPr>
                </w:p>
                <w:p w:rsidR="00F17E92" w:rsidRDefault="00F17E92" w:rsidP="00D170C1">
                  <w:pPr>
                    <w:jc w:val="center"/>
                    <w:rPr>
                      <w:rFonts w:ascii="Verdana" w:hAnsi="Verdana"/>
                      <w:b/>
                      <w:sz w:val="22"/>
                      <w:szCs w:val="22"/>
                    </w:rPr>
                  </w:pPr>
                </w:p>
                <w:p w:rsidR="00F17E92" w:rsidRDefault="00F17E92" w:rsidP="00D170C1">
                  <w:pPr>
                    <w:jc w:val="center"/>
                    <w:rPr>
                      <w:rFonts w:ascii="Verdana" w:hAnsi="Verdana"/>
                      <w:b/>
                      <w:sz w:val="22"/>
                      <w:szCs w:val="22"/>
                    </w:rPr>
                  </w:pPr>
                </w:p>
                <w:p w:rsidR="00F17E92" w:rsidRDefault="00F17E92" w:rsidP="00D170C1">
                  <w:pPr>
                    <w:jc w:val="center"/>
                    <w:rPr>
                      <w:rFonts w:ascii="Verdana" w:hAnsi="Verdana"/>
                      <w:b/>
                      <w:sz w:val="22"/>
                      <w:szCs w:val="22"/>
                    </w:rPr>
                  </w:pPr>
                </w:p>
                <w:p w:rsidR="00F17E92" w:rsidRDefault="00F17E92" w:rsidP="00D170C1">
                  <w:pPr>
                    <w:jc w:val="center"/>
                    <w:rPr>
                      <w:rFonts w:ascii="Verdana" w:hAnsi="Verdana"/>
                      <w:b/>
                      <w:sz w:val="22"/>
                      <w:szCs w:val="22"/>
                    </w:rPr>
                  </w:pPr>
                </w:p>
                <w:p w:rsidR="00F17E92" w:rsidRDefault="00F17E92" w:rsidP="00D170C1">
                  <w:pPr>
                    <w:jc w:val="center"/>
                    <w:rPr>
                      <w:rFonts w:ascii="Verdana" w:hAnsi="Verdana"/>
                      <w:b/>
                      <w:sz w:val="22"/>
                      <w:szCs w:val="22"/>
                    </w:rPr>
                  </w:pPr>
                </w:p>
                <w:p w:rsidR="00F17E92" w:rsidRDefault="00F17E92" w:rsidP="00D170C1">
                  <w:pPr>
                    <w:jc w:val="center"/>
                    <w:rPr>
                      <w:rFonts w:ascii="Verdana" w:hAnsi="Verdana"/>
                      <w:b/>
                      <w:sz w:val="22"/>
                      <w:szCs w:val="22"/>
                    </w:rPr>
                  </w:pPr>
                </w:p>
                <w:p w:rsidR="00F17E92" w:rsidRDefault="00F17E92" w:rsidP="00D170C1">
                  <w:pPr>
                    <w:jc w:val="center"/>
                    <w:rPr>
                      <w:rFonts w:ascii="Verdana" w:hAnsi="Verdana"/>
                      <w:b/>
                      <w:sz w:val="22"/>
                      <w:szCs w:val="22"/>
                    </w:rPr>
                  </w:pPr>
                </w:p>
                <w:p w:rsidR="00F17E92" w:rsidRDefault="00F17E92" w:rsidP="00D170C1">
                  <w:pPr>
                    <w:jc w:val="center"/>
                    <w:rPr>
                      <w:rFonts w:ascii="Verdana" w:hAnsi="Verdana"/>
                      <w:b/>
                      <w:sz w:val="22"/>
                      <w:szCs w:val="22"/>
                    </w:rPr>
                  </w:pPr>
                </w:p>
                <w:p w:rsidR="00F17E92" w:rsidRDefault="00F17E92" w:rsidP="00D170C1">
                  <w:pPr>
                    <w:jc w:val="center"/>
                    <w:rPr>
                      <w:rFonts w:ascii="Verdana" w:hAnsi="Verdana"/>
                      <w:b/>
                      <w:sz w:val="22"/>
                      <w:szCs w:val="22"/>
                    </w:rPr>
                  </w:pPr>
                </w:p>
                <w:p w:rsidR="00F17E92" w:rsidRDefault="00F17E92" w:rsidP="00D170C1">
                  <w:pPr>
                    <w:jc w:val="center"/>
                    <w:rPr>
                      <w:rFonts w:ascii="Verdana" w:hAnsi="Verdana"/>
                      <w:b/>
                      <w:sz w:val="22"/>
                      <w:szCs w:val="22"/>
                    </w:rPr>
                  </w:pPr>
                </w:p>
                <w:p w:rsidR="00F17E92" w:rsidRDefault="00F17E92" w:rsidP="00D170C1">
                  <w:pPr>
                    <w:jc w:val="center"/>
                    <w:rPr>
                      <w:rFonts w:ascii="Verdana" w:hAnsi="Verdana"/>
                      <w:b/>
                      <w:sz w:val="22"/>
                      <w:szCs w:val="22"/>
                    </w:rPr>
                  </w:pPr>
                </w:p>
                <w:p w:rsidR="00F17E92" w:rsidRDefault="00F17E92" w:rsidP="00D170C1">
                  <w:pPr>
                    <w:jc w:val="center"/>
                    <w:rPr>
                      <w:rFonts w:ascii="Verdana" w:hAnsi="Verdana"/>
                      <w:b/>
                      <w:sz w:val="22"/>
                      <w:szCs w:val="22"/>
                    </w:rPr>
                  </w:pPr>
                </w:p>
                <w:p w:rsidR="00F17E92" w:rsidRDefault="00F17E92" w:rsidP="00D170C1">
                  <w:pPr>
                    <w:jc w:val="center"/>
                    <w:rPr>
                      <w:rFonts w:ascii="Verdana" w:hAnsi="Verdana"/>
                      <w:b/>
                      <w:sz w:val="22"/>
                      <w:szCs w:val="22"/>
                    </w:rPr>
                  </w:pPr>
                </w:p>
                <w:p w:rsidR="00F17E92" w:rsidRDefault="00F17E92" w:rsidP="00D170C1">
                  <w:pPr>
                    <w:jc w:val="center"/>
                    <w:rPr>
                      <w:rFonts w:ascii="Verdana" w:hAnsi="Verdana"/>
                      <w:b/>
                      <w:sz w:val="22"/>
                      <w:szCs w:val="22"/>
                    </w:rPr>
                  </w:pPr>
                </w:p>
                <w:p w:rsidR="00F17E92" w:rsidRDefault="00F17E92" w:rsidP="00D170C1">
                  <w:pPr>
                    <w:jc w:val="center"/>
                    <w:rPr>
                      <w:rFonts w:ascii="Verdana" w:hAnsi="Verdana"/>
                      <w:b/>
                      <w:sz w:val="22"/>
                      <w:szCs w:val="22"/>
                    </w:rPr>
                  </w:pPr>
                </w:p>
                <w:p w:rsidR="00F17E92" w:rsidRDefault="00F17E92" w:rsidP="00D170C1">
                  <w:pPr>
                    <w:jc w:val="center"/>
                    <w:rPr>
                      <w:rFonts w:ascii="Verdana" w:hAnsi="Verdana"/>
                      <w:b/>
                      <w:sz w:val="22"/>
                      <w:szCs w:val="22"/>
                    </w:rPr>
                  </w:pPr>
                </w:p>
                <w:p w:rsidR="00F17E92" w:rsidRDefault="00F17E92" w:rsidP="00D170C1">
                  <w:pPr>
                    <w:jc w:val="center"/>
                    <w:rPr>
                      <w:rFonts w:ascii="Verdana" w:hAnsi="Verdana"/>
                      <w:b/>
                      <w:sz w:val="22"/>
                      <w:szCs w:val="22"/>
                    </w:rPr>
                  </w:pPr>
                </w:p>
                <w:p w:rsidR="00F17E92" w:rsidRDefault="00F17E92" w:rsidP="00D170C1">
                  <w:pPr>
                    <w:jc w:val="center"/>
                    <w:rPr>
                      <w:rFonts w:ascii="Verdana" w:hAnsi="Verdana"/>
                      <w:b/>
                      <w:sz w:val="22"/>
                      <w:szCs w:val="22"/>
                    </w:rPr>
                  </w:pPr>
                </w:p>
                <w:p w:rsidR="00F17E92" w:rsidRDefault="00F17E92" w:rsidP="00D170C1">
                  <w:pPr>
                    <w:jc w:val="center"/>
                    <w:rPr>
                      <w:rFonts w:ascii="Verdana" w:hAnsi="Verdana"/>
                      <w:b/>
                      <w:sz w:val="22"/>
                      <w:szCs w:val="22"/>
                    </w:rPr>
                  </w:pPr>
                </w:p>
              </w:txbxContent>
            </v:textbox>
          </v:shape>
        </w:pict>
      </w:r>
      <w:r w:rsidRPr="00C84951">
        <w:rPr>
          <w:noProof/>
          <w:sz w:val="24"/>
          <w:szCs w:val="24"/>
        </w:rPr>
        <w:pict>
          <v:shape id="Metin Kutusu 2" o:spid="_x0000_s1028" type="#_x0000_t202" style="position:absolute;left:0;text-align:left;margin-left:355.8pt;margin-top:4.65pt;width:152.4pt;height:18.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" filled="f" fillcolor="#eeece1" stroked="f">
            <v:textbox style="mso-fit-shape-to-text:t">
              <w:txbxContent>
                <w:p w:rsidR="00F17E92" w:rsidRPr="00C123A5" w:rsidRDefault="00F17E92" w:rsidP="00D170C1">
                  <w:pPr>
                    <w:rPr>
                      <w:szCs w:val="22"/>
                    </w:rPr>
                  </w:pPr>
                </w:p>
              </w:txbxContent>
            </v:textbox>
          </v:shape>
        </w:pict>
      </w:r>
    </w:p>
    <w:p w:rsidR="001D341E" w:rsidRDefault="00D170C1" w:rsidP="00D170C1">
      <w:pPr>
        <w:spacing w:line="360" w:lineRule="auto"/>
        <w:jc w:val="center"/>
        <w:rPr>
          <w:b/>
          <w:sz w:val="21"/>
          <w:szCs w:val="21"/>
        </w:rPr>
      </w:pPr>
      <w:proofErr w:type="gramStart"/>
      <w:r w:rsidRPr="00D170C1">
        <w:rPr>
          <w:b/>
          <w:sz w:val="21"/>
          <w:szCs w:val="21"/>
        </w:rPr>
        <w:t>………………………………………</w:t>
      </w:r>
      <w:proofErr w:type="gramEnd"/>
    </w:p>
    <w:p w:rsidR="001D341E" w:rsidRDefault="001D341E" w:rsidP="00D170C1">
      <w:pPr>
        <w:spacing w:line="360" w:lineRule="auto"/>
        <w:jc w:val="center"/>
        <w:rPr>
          <w:b/>
          <w:sz w:val="21"/>
          <w:szCs w:val="21"/>
        </w:rPr>
      </w:pPr>
    </w:p>
    <w:p w:rsidR="001D341E" w:rsidRDefault="001D341E" w:rsidP="00D170C1">
      <w:pPr>
        <w:spacing w:line="360" w:lineRule="auto"/>
        <w:jc w:val="center"/>
        <w:rPr>
          <w:b/>
          <w:sz w:val="21"/>
          <w:szCs w:val="21"/>
        </w:rPr>
      </w:pPr>
    </w:p>
    <w:p w:rsidR="001D341E" w:rsidRDefault="001D341E" w:rsidP="00D170C1">
      <w:pPr>
        <w:spacing w:line="360" w:lineRule="auto"/>
        <w:jc w:val="center"/>
        <w:rPr>
          <w:b/>
          <w:sz w:val="21"/>
          <w:szCs w:val="21"/>
        </w:rPr>
      </w:pPr>
    </w:p>
    <w:p w:rsidR="001D341E" w:rsidRDefault="001D341E" w:rsidP="00D170C1">
      <w:pPr>
        <w:spacing w:line="360" w:lineRule="auto"/>
        <w:jc w:val="center"/>
        <w:rPr>
          <w:b/>
          <w:sz w:val="21"/>
          <w:szCs w:val="21"/>
        </w:rPr>
      </w:pPr>
    </w:p>
    <w:p w:rsidR="001D341E" w:rsidRDefault="001D341E" w:rsidP="00D170C1">
      <w:pPr>
        <w:spacing w:line="360" w:lineRule="auto"/>
        <w:jc w:val="center"/>
        <w:rPr>
          <w:b/>
          <w:sz w:val="21"/>
          <w:szCs w:val="21"/>
        </w:rPr>
      </w:pPr>
    </w:p>
    <w:p w:rsidR="001D341E" w:rsidRDefault="001D341E" w:rsidP="00D170C1">
      <w:pPr>
        <w:spacing w:line="360" w:lineRule="auto"/>
        <w:jc w:val="center"/>
        <w:rPr>
          <w:b/>
          <w:sz w:val="21"/>
          <w:szCs w:val="21"/>
        </w:rPr>
      </w:pPr>
    </w:p>
    <w:p w:rsidR="001D341E" w:rsidRDefault="001D341E" w:rsidP="00D170C1">
      <w:pPr>
        <w:spacing w:line="360" w:lineRule="auto"/>
        <w:jc w:val="center"/>
        <w:rPr>
          <w:b/>
          <w:sz w:val="21"/>
          <w:szCs w:val="21"/>
        </w:rPr>
      </w:pPr>
    </w:p>
    <w:p w:rsidR="001D341E" w:rsidRDefault="001D341E" w:rsidP="00D170C1">
      <w:pPr>
        <w:spacing w:line="360" w:lineRule="auto"/>
        <w:jc w:val="center"/>
        <w:rPr>
          <w:b/>
          <w:sz w:val="21"/>
          <w:szCs w:val="21"/>
        </w:rPr>
      </w:pPr>
    </w:p>
    <w:p w:rsidR="001D341E" w:rsidRDefault="001D341E" w:rsidP="00D170C1">
      <w:pPr>
        <w:spacing w:line="360" w:lineRule="auto"/>
        <w:jc w:val="center"/>
        <w:rPr>
          <w:b/>
          <w:sz w:val="21"/>
          <w:szCs w:val="21"/>
        </w:rPr>
      </w:pPr>
    </w:p>
    <w:p w:rsidR="001D341E" w:rsidRDefault="001D341E" w:rsidP="00D170C1">
      <w:pPr>
        <w:spacing w:line="360" w:lineRule="auto"/>
        <w:jc w:val="center"/>
        <w:rPr>
          <w:b/>
          <w:sz w:val="21"/>
          <w:szCs w:val="21"/>
        </w:rPr>
      </w:pPr>
    </w:p>
    <w:p w:rsidR="001D341E" w:rsidRDefault="001D341E" w:rsidP="00D170C1">
      <w:pPr>
        <w:spacing w:line="360" w:lineRule="auto"/>
        <w:jc w:val="center"/>
        <w:rPr>
          <w:b/>
          <w:sz w:val="21"/>
          <w:szCs w:val="21"/>
        </w:rPr>
      </w:pPr>
    </w:p>
    <w:p w:rsidR="001D341E" w:rsidRDefault="001D341E" w:rsidP="00D170C1">
      <w:pPr>
        <w:spacing w:line="360" w:lineRule="auto"/>
        <w:jc w:val="center"/>
        <w:rPr>
          <w:b/>
          <w:sz w:val="21"/>
          <w:szCs w:val="21"/>
        </w:rPr>
      </w:pPr>
    </w:p>
    <w:p w:rsidR="001D341E" w:rsidRDefault="001D341E" w:rsidP="00D170C1">
      <w:pPr>
        <w:spacing w:line="360" w:lineRule="auto"/>
        <w:jc w:val="center"/>
        <w:rPr>
          <w:b/>
          <w:sz w:val="21"/>
          <w:szCs w:val="21"/>
        </w:rPr>
      </w:pPr>
    </w:p>
    <w:p w:rsidR="001D341E" w:rsidRDefault="001D341E" w:rsidP="00D170C1">
      <w:pPr>
        <w:spacing w:line="360" w:lineRule="auto"/>
        <w:jc w:val="center"/>
        <w:rPr>
          <w:b/>
          <w:sz w:val="21"/>
          <w:szCs w:val="21"/>
        </w:rPr>
      </w:pPr>
    </w:p>
    <w:p w:rsidR="001D341E" w:rsidRDefault="001D341E" w:rsidP="00D170C1">
      <w:pPr>
        <w:spacing w:line="360" w:lineRule="auto"/>
        <w:jc w:val="center"/>
        <w:rPr>
          <w:b/>
          <w:sz w:val="21"/>
          <w:szCs w:val="21"/>
        </w:rPr>
      </w:pPr>
    </w:p>
    <w:p w:rsidR="001D341E" w:rsidRDefault="001D341E" w:rsidP="00D170C1">
      <w:pPr>
        <w:spacing w:line="360" w:lineRule="auto"/>
        <w:jc w:val="center"/>
        <w:rPr>
          <w:b/>
          <w:sz w:val="21"/>
          <w:szCs w:val="21"/>
        </w:rPr>
      </w:pPr>
    </w:p>
    <w:p w:rsidR="001D341E" w:rsidRDefault="001D341E" w:rsidP="00D170C1">
      <w:pPr>
        <w:spacing w:line="360" w:lineRule="auto"/>
        <w:jc w:val="center"/>
        <w:rPr>
          <w:b/>
          <w:sz w:val="21"/>
          <w:szCs w:val="21"/>
        </w:rPr>
      </w:pPr>
    </w:p>
    <w:p w:rsidR="001D341E" w:rsidRDefault="001D341E" w:rsidP="00D170C1">
      <w:pPr>
        <w:spacing w:line="360" w:lineRule="auto"/>
        <w:jc w:val="center"/>
        <w:rPr>
          <w:b/>
          <w:sz w:val="21"/>
          <w:szCs w:val="21"/>
        </w:rPr>
      </w:pPr>
    </w:p>
    <w:p w:rsidR="001D341E" w:rsidRDefault="001D341E" w:rsidP="00D170C1">
      <w:pPr>
        <w:spacing w:line="360" w:lineRule="auto"/>
        <w:jc w:val="center"/>
        <w:rPr>
          <w:b/>
          <w:sz w:val="21"/>
          <w:szCs w:val="21"/>
        </w:rPr>
      </w:pPr>
    </w:p>
    <w:p w:rsidR="001D341E" w:rsidRDefault="001D341E" w:rsidP="00D170C1">
      <w:pPr>
        <w:spacing w:line="360" w:lineRule="auto"/>
        <w:jc w:val="center"/>
        <w:rPr>
          <w:b/>
          <w:sz w:val="21"/>
          <w:szCs w:val="21"/>
        </w:rPr>
      </w:pPr>
    </w:p>
    <w:p w:rsidR="001D341E" w:rsidRDefault="001D341E" w:rsidP="00D170C1">
      <w:pPr>
        <w:spacing w:line="360" w:lineRule="auto"/>
        <w:jc w:val="center"/>
        <w:rPr>
          <w:b/>
          <w:sz w:val="21"/>
          <w:szCs w:val="21"/>
        </w:rPr>
      </w:pPr>
    </w:p>
    <w:p w:rsidR="0007182E" w:rsidRDefault="0007182E" w:rsidP="00D170C1">
      <w:pPr>
        <w:spacing w:line="360" w:lineRule="auto"/>
        <w:jc w:val="center"/>
        <w:rPr>
          <w:b/>
          <w:sz w:val="21"/>
          <w:szCs w:val="21"/>
        </w:rPr>
      </w:pPr>
    </w:p>
    <w:p w:rsidR="0007182E" w:rsidRDefault="0007182E" w:rsidP="00D170C1">
      <w:pPr>
        <w:spacing w:line="360" w:lineRule="auto"/>
        <w:jc w:val="center"/>
        <w:rPr>
          <w:b/>
          <w:sz w:val="21"/>
          <w:szCs w:val="21"/>
        </w:rPr>
      </w:pPr>
    </w:p>
    <w:p w:rsidR="00D170C1" w:rsidRPr="00D170C1" w:rsidRDefault="00D170C1" w:rsidP="00D170C1">
      <w:pPr>
        <w:spacing w:line="360" w:lineRule="auto"/>
        <w:jc w:val="center"/>
        <w:rPr>
          <w:b/>
          <w:sz w:val="21"/>
          <w:szCs w:val="21"/>
        </w:rPr>
      </w:pPr>
      <w:proofErr w:type="gramStart"/>
      <w:r w:rsidRPr="00D170C1">
        <w:rPr>
          <w:b/>
          <w:sz w:val="21"/>
          <w:szCs w:val="21"/>
        </w:rPr>
        <w:lastRenderedPageBreak/>
        <w:t>…..………………..</w:t>
      </w:r>
      <w:proofErr w:type="gramEnd"/>
      <w:r w:rsidRPr="00D170C1">
        <w:rPr>
          <w:b/>
          <w:sz w:val="21"/>
          <w:szCs w:val="21"/>
        </w:rPr>
        <w:t xml:space="preserve"> </w:t>
      </w:r>
      <w:r w:rsidR="001D341E">
        <w:rPr>
          <w:b/>
          <w:sz w:val="21"/>
          <w:szCs w:val="21"/>
        </w:rPr>
        <w:t xml:space="preserve">İMAM HATİP </w:t>
      </w:r>
      <w:r w:rsidRPr="00D170C1">
        <w:rPr>
          <w:b/>
          <w:sz w:val="21"/>
          <w:szCs w:val="21"/>
        </w:rPr>
        <w:t xml:space="preserve">ORTAOKULU </w:t>
      </w:r>
    </w:p>
    <w:p w:rsidR="00D170C1" w:rsidRPr="00D170C1" w:rsidRDefault="00D170C1" w:rsidP="00D170C1">
      <w:pPr>
        <w:spacing w:line="360" w:lineRule="auto"/>
        <w:jc w:val="center"/>
        <w:rPr>
          <w:b/>
          <w:sz w:val="21"/>
          <w:szCs w:val="21"/>
        </w:rPr>
      </w:pPr>
      <w:r w:rsidRPr="00D170C1">
        <w:rPr>
          <w:b/>
          <w:sz w:val="21"/>
          <w:szCs w:val="21"/>
        </w:rPr>
        <w:t>2015 - 2016 EĞİTİM - ÖĞRETİM YILI</w:t>
      </w:r>
    </w:p>
    <w:p w:rsidR="00D170C1" w:rsidRPr="00D170C1" w:rsidRDefault="008D723A" w:rsidP="008D723A">
      <w:pPr>
        <w:spacing w:line="360" w:lineRule="auto"/>
        <w:jc w:val="center"/>
        <w:rPr>
          <w:b/>
          <w:sz w:val="21"/>
          <w:szCs w:val="21"/>
        </w:rPr>
      </w:pPr>
      <w:r>
        <w:rPr>
          <w:b/>
          <w:sz w:val="21"/>
          <w:szCs w:val="21"/>
        </w:rPr>
        <w:t>MESLEK DERSLERİ</w:t>
      </w:r>
      <w:r w:rsidR="00D170C1" w:rsidRPr="00D170C1">
        <w:rPr>
          <w:b/>
          <w:sz w:val="21"/>
          <w:szCs w:val="21"/>
        </w:rPr>
        <w:t xml:space="preserve"> II. DÖNEM (ÖĞRETİM YILI ORTASI)</w:t>
      </w:r>
    </w:p>
    <w:p w:rsidR="00D170C1" w:rsidRPr="00D170C1" w:rsidRDefault="00D170C1" w:rsidP="00D170C1">
      <w:pPr>
        <w:spacing w:line="360" w:lineRule="auto"/>
        <w:jc w:val="center"/>
        <w:rPr>
          <w:b/>
          <w:sz w:val="21"/>
          <w:szCs w:val="21"/>
        </w:rPr>
      </w:pPr>
      <w:r w:rsidRPr="00D170C1">
        <w:rPr>
          <w:b/>
          <w:sz w:val="21"/>
          <w:szCs w:val="21"/>
        </w:rPr>
        <w:t>ZÜMRE ÖĞRETMENLERİ TOPLANTI TUTANAĞI KARARLARI</w:t>
      </w:r>
    </w:p>
    <w:p w:rsidR="00D170C1" w:rsidRPr="00D170C1" w:rsidRDefault="00D170C1" w:rsidP="00D170C1">
      <w:pPr>
        <w:spacing w:after="120" w:line="276" w:lineRule="auto"/>
        <w:ind w:firstLine="567"/>
        <w:jc w:val="both"/>
      </w:pPr>
      <w:r w:rsidRPr="00D170C1">
        <w:rPr>
          <w:b/>
        </w:rPr>
        <w:t>1-</w:t>
      </w:r>
      <w:r w:rsidRPr="00D170C1">
        <w:t xml:space="preserve"> Zümre öğretmenlerinin, zümre kararlarını zaman zaman gözden geçirmesi kararlaştırıldı.</w:t>
      </w:r>
    </w:p>
    <w:p w:rsidR="00D170C1" w:rsidRPr="00D170C1" w:rsidRDefault="00D170C1" w:rsidP="00D170C1">
      <w:pPr>
        <w:tabs>
          <w:tab w:val="left" w:pos="8364"/>
        </w:tabs>
        <w:spacing w:after="120" w:line="276" w:lineRule="auto"/>
        <w:ind w:hanging="283"/>
        <w:jc w:val="both"/>
        <w:outlineLvl w:val="0"/>
      </w:pPr>
      <w:r w:rsidRPr="00D170C1">
        <w:tab/>
      </w:r>
      <w:r w:rsidRPr="00D170C1">
        <w:rPr>
          <w:b/>
          <w:bCs/>
        </w:rPr>
        <w:t xml:space="preserve">            </w:t>
      </w:r>
      <w:proofErr w:type="gramStart"/>
      <w:r w:rsidRPr="00D170C1">
        <w:rPr>
          <w:b/>
          <w:bCs/>
        </w:rPr>
        <w:t>2-</w:t>
      </w:r>
      <w:r w:rsidRPr="00D170C1">
        <w:t xml:space="preserve"> Talim ve Terbiye Kurulu'nun 30.12.2010 Tarih ve 328 Sayılı Kararı İle Kabul Edilen Yeni İlköğretim Din Kültürü ve Ahlak Bilgisi Dersi (4-5-6-7-8.sınıflar) Öğretim Programına uygun olarak hazırlanan yıllık planın 1.Dönem işleyişinde herhangi bir sıkıntı olmadığı, 2.Dönem de aynı planın uygulanmasına devam edilmesi kararlaştırıldı.</w:t>
      </w:r>
      <w:proofErr w:type="gramEnd"/>
    </w:p>
    <w:p w:rsidR="00D170C1" w:rsidRPr="00D170C1" w:rsidRDefault="00D170C1" w:rsidP="00D170C1">
      <w:pPr>
        <w:tabs>
          <w:tab w:val="left" w:pos="8364"/>
        </w:tabs>
        <w:spacing w:after="120" w:line="276" w:lineRule="auto"/>
        <w:ind w:hanging="283"/>
        <w:jc w:val="both"/>
        <w:outlineLvl w:val="0"/>
      </w:pPr>
      <w:r w:rsidRPr="00D170C1">
        <w:tab/>
        <w:t xml:space="preserve">            </w:t>
      </w:r>
      <w:r w:rsidRPr="00D170C1">
        <w:rPr>
          <w:b/>
          <w:bCs/>
        </w:rPr>
        <w:t>3-</w:t>
      </w:r>
      <w:r w:rsidRPr="00D170C1">
        <w:t xml:space="preserve"> Dersler işlenirken Atatürk İlke ve İnkılaplarının planlara yansıtılması konusunda titizlik gösterilmesi kararlaştırıldı.</w:t>
      </w:r>
    </w:p>
    <w:p w:rsidR="00D170C1" w:rsidRPr="00D170C1" w:rsidRDefault="00D170C1" w:rsidP="00D170C1">
      <w:pPr>
        <w:spacing w:after="120" w:line="276" w:lineRule="auto"/>
        <w:jc w:val="both"/>
      </w:pPr>
      <w:r w:rsidRPr="00D170C1">
        <w:t xml:space="preserve">            </w:t>
      </w:r>
      <w:r w:rsidRPr="00D170C1">
        <w:rPr>
          <w:b/>
          <w:bCs/>
        </w:rPr>
        <w:t>4-</w:t>
      </w:r>
      <w:r w:rsidRPr="00D170C1">
        <w:t xml:space="preserve"> Okul içindeki başarısız öğrencilerin kazanılması için bu öğrencilere okul içinde ve derslerde daha fazla söz hakkı, ödev ve sorumluluk verilerek onların başarıya teşvik edilmesi kara</w:t>
      </w:r>
      <w:r w:rsidR="008D723A">
        <w:t>r</w:t>
      </w:r>
      <w:r w:rsidRPr="00D170C1">
        <w:t>laştırıldı. .</w:t>
      </w:r>
    </w:p>
    <w:p w:rsidR="00D170C1" w:rsidRPr="00D170C1" w:rsidRDefault="00D170C1" w:rsidP="00D170C1">
      <w:pPr>
        <w:tabs>
          <w:tab w:val="left" w:pos="284"/>
          <w:tab w:val="left" w:pos="709"/>
        </w:tabs>
        <w:overflowPunct w:val="0"/>
        <w:autoSpaceDE w:val="0"/>
        <w:autoSpaceDN w:val="0"/>
        <w:adjustRightInd w:val="0"/>
        <w:spacing w:after="120" w:line="276" w:lineRule="auto"/>
        <w:jc w:val="both"/>
        <w:textAlignment w:val="baseline"/>
      </w:pPr>
      <w:r w:rsidRPr="00D170C1">
        <w:rPr>
          <w:b/>
          <w:bCs/>
        </w:rPr>
        <w:t xml:space="preserve">            5-</w:t>
      </w:r>
      <w:r w:rsidRPr="00D170C1">
        <w:t xml:space="preserve"> Ders içi çalışmalarda konu ile ilgili çeşitli kaynak kitap, dergi, resim ve fotoğraf gibi materyallerin sınıfa getirilmesi ve bilgisayar ile </w:t>
      </w:r>
      <w:proofErr w:type="gramStart"/>
      <w:r w:rsidRPr="00D170C1">
        <w:t>projeksiyondan</w:t>
      </w:r>
      <w:proofErr w:type="gramEnd"/>
      <w:r w:rsidRPr="00D170C1">
        <w:t xml:space="preserve"> yararlanmasına ağırlık verilmesi; Öğrenciler için dersi daha ilginç hale getirecek somut ve anlamalarını kolaylaştıracak teknikler kullanılması kararlaştırıldı.</w:t>
      </w:r>
    </w:p>
    <w:p w:rsidR="00D170C1" w:rsidRPr="00D170C1" w:rsidRDefault="00D170C1" w:rsidP="00D170C1">
      <w:pPr>
        <w:spacing w:after="120" w:line="276" w:lineRule="auto"/>
        <w:jc w:val="both"/>
      </w:pPr>
      <w:r w:rsidRPr="00D170C1">
        <w:t xml:space="preserve">           </w:t>
      </w:r>
      <w:r w:rsidRPr="00D170C1">
        <w:rPr>
          <w:b/>
        </w:rPr>
        <w:t>6-</w:t>
      </w:r>
      <w:r w:rsidRPr="00D170C1">
        <w:t xml:space="preserve"> Tüm sınıflarda, özellikle de 6, 7 ve 8.sınıflarda, temel dini bilgilerin ve işlenen konuyla ilgili geçmiş yıllara ya da dönemlere ait bilgilerin, yeri geldikçe hatırlatılmasına ve tekrar edilmesine, sınıf genelinin yetersiz olduğu konular için ekstra etkinlikler ve görevlendirmeler yapılmasına karar verildi.</w:t>
      </w:r>
    </w:p>
    <w:p w:rsidR="00D170C1" w:rsidRPr="00D170C1" w:rsidRDefault="00D170C1" w:rsidP="001D341E">
      <w:pPr>
        <w:tabs>
          <w:tab w:val="left" w:pos="8364"/>
        </w:tabs>
        <w:spacing w:after="120" w:line="276" w:lineRule="auto"/>
        <w:jc w:val="both"/>
        <w:rPr>
          <w:color w:val="000000"/>
        </w:rPr>
      </w:pPr>
      <w:r w:rsidRPr="00D170C1">
        <w:rPr>
          <w:color w:val="000000"/>
        </w:rPr>
        <w:t xml:space="preserve">           </w:t>
      </w:r>
      <w:r w:rsidRPr="00D170C1">
        <w:rPr>
          <w:b/>
          <w:color w:val="000000"/>
        </w:rPr>
        <w:t>7</w:t>
      </w:r>
      <w:r w:rsidRPr="00D170C1">
        <w:rPr>
          <w:b/>
          <w:bCs/>
          <w:color w:val="000000"/>
        </w:rPr>
        <w:t>-</w:t>
      </w:r>
      <w:r w:rsidRPr="00D170C1">
        <w:rPr>
          <w:color w:val="000000"/>
        </w:rPr>
        <w:t xml:space="preserve">  Dini günler aylar ve gecelere rastlayan zamanlarda müfredat konularının ders öğretmenleri tarafından ilgili zamanda işlen</w:t>
      </w:r>
      <w:r w:rsidR="001D341E">
        <w:rPr>
          <w:color w:val="000000"/>
        </w:rPr>
        <w:t>e</w:t>
      </w:r>
      <w:r w:rsidRPr="00D170C1">
        <w:rPr>
          <w:color w:val="000000"/>
        </w:rPr>
        <w:t>bilmesi kara</w:t>
      </w:r>
      <w:r w:rsidR="001D341E">
        <w:rPr>
          <w:color w:val="000000"/>
        </w:rPr>
        <w:t>r</w:t>
      </w:r>
      <w:r w:rsidRPr="00D170C1">
        <w:rPr>
          <w:color w:val="000000"/>
        </w:rPr>
        <w:t xml:space="preserve">laştırıldı. </w:t>
      </w:r>
    </w:p>
    <w:p w:rsidR="00D170C1" w:rsidRPr="00D170C1" w:rsidRDefault="00D170C1" w:rsidP="00D170C1">
      <w:pPr>
        <w:tabs>
          <w:tab w:val="left" w:pos="8364"/>
        </w:tabs>
        <w:spacing w:after="120" w:line="276" w:lineRule="auto"/>
        <w:ind w:hanging="283"/>
        <w:jc w:val="both"/>
        <w:rPr>
          <w:color w:val="000000"/>
        </w:rPr>
      </w:pPr>
      <w:r w:rsidRPr="00D170C1">
        <w:rPr>
          <w:b/>
          <w:color w:val="000000"/>
        </w:rPr>
        <w:t xml:space="preserve">                8</w:t>
      </w:r>
      <w:r w:rsidRPr="00D170C1">
        <w:rPr>
          <w:b/>
          <w:bCs/>
          <w:color w:val="000000"/>
        </w:rPr>
        <w:t>-</w:t>
      </w:r>
      <w:r w:rsidRPr="00D170C1">
        <w:rPr>
          <w:color w:val="000000"/>
        </w:rPr>
        <w:t xml:space="preserve"> Yazılı sınavların test tekniğinde yoruma dayalı ya da bilgi ölçer şekil de veya çok sorulu kısa cevaplı, karşılaştırmalı, boşluk doldurmalı olarak da hazırlanabilmesi kararlaştırıldı.</w:t>
      </w:r>
    </w:p>
    <w:p w:rsidR="00D170C1" w:rsidRPr="00D170C1" w:rsidRDefault="00D170C1" w:rsidP="00D170C1">
      <w:pPr>
        <w:spacing w:after="120" w:line="276" w:lineRule="auto"/>
        <w:ind w:firstLine="567"/>
        <w:jc w:val="both"/>
      </w:pPr>
      <w:r w:rsidRPr="00D170C1">
        <w:rPr>
          <w:b/>
          <w:color w:val="000000"/>
        </w:rPr>
        <w:t>9-</w:t>
      </w:r>
      <w:r w:rsidRPr="00D170C1">
        <w:rPr>
          <w:color w:val="000000"/>
        </w:rPr>
        <w:t xml:space="preserve"> </w:t>
      </w:r>
      <w:proofErr w:type="spellStart"/>
      <w:r w:rsidRPr="00D170C1">
        <w:t>Ünitelendirilmiş</w:t>
      </w:r>
      <w:proofErr w:type="spellEnd"/>
      <w:r w:rsidRPr="00D170C1">
        <w:t xml:space="preserve"> Yıllık Planlar ile sınıf defterleri arasında birlik sağlanması kararlaştırıldı. </w:t>
      </w:r>
    </w:p>
    <w:p w:rsidR="00D170C1" w:rsidRPr="00D170C1" w:rsidRDefault="00D170C1" w:rsidP="00D170C1">
      <w:pPr>
        <w:tabs>
          <w:tab w:val="left" w:pos="8364"/>
        </w:tabs>
        <w:spacing w:after="120" w:line="276" w:lineRule="auto"/>
        <w:ind w:hanging="283"/>
        <w:jc w:val="both"/>
        <w:rPr>
          <w:color w:val="000000"/>
        </w:rPr>
      </w:pPr>
      <w:r w:rsidRPr="00D170C1">
        <w:rPr>
          <w:b/>
          <w:bCs/>
          <w:color w:val="000000"/>
        </w:rPr>
        <w:t xml:space="preserve">                10-</w:t>
      </w:r>
      <w:r w:rsidRPr="00D170C1">
        <w:rPr>
          <w:color w:val="000000"/>
        </w:rPr>
        <w:t xml:space="preserve"> 2. Kanaat döneminde yönetmelikte de ifade edildiği gibi en az 2 yazılı ve 2 ders içi etkinlik notu olmak üzere her öğrenciye 4 adet not verilmesi ( Proje Ödevi alanlar hariç ) kararlaştırıldı.</w:t>
      </w:r>
    </w:p>
    <w:p w:rsidR="00D170C1" w:rsidRPr="00D170C1" w:rsidRDefault="00D170C1" w:rsidP="00D170C1">
      <w:pPr>
        <w:tabs>
          <w:tab w:val="left" w:pos="8364"/>
        </w:tabs>
        <w:spacing w:after="120" w:line="276" w:lineRule="auto"/>
        <w:ind w:hanging="283"/>
        <w:jc w:val="both"/>
        <w:rPr>
          <w:color w:val="000000"/>
        </w:rPr>
      </w:pPr>
      <w:r w:rsidRPr="00D170C1">
        <w:rPr>
          <w:b/>
          <w:color w:val="000000"/>
        </w:rPr>
        <w:t xml:space="preserve">                11</w:t>
      </w:r>
      <w:r w:rsidRPr="00D170C1">
        <w:rPr>
          <w:b/>
          <w:bCs/>
          <w:color w:val="000000"/>
        </w:rPr>
        <w:t>-</w:t>
      </w:r>
      <w:r w:rsidRPr="00D170C1">
        <w:rPr>
          <w:color w:val="000000"/>
        </w:rPr>
        <w:t xml:space="preserve">  İkinci Dönem Yazılarının; 4-5-6-7. Sınıflarda 1. </w:t>
      </w:r>
      <w:proofErr w:type="gramStart"/>
      <w:r w:rsidRPr="00D170C1">
        <w:rPr>
          <w:color w:val="000000"/>
        </w:rPr>
        <w:t>Yazılının  Nisan</w:t>
      </w:r>
      <w:proofErr w:type="gramEnd"/>
      <w:r w:rsidRPr="00D170C1">
        <w:rPr>
          <w:color w:val="000000"/>
        </w:rPr>
        <w:t xml:space="preserve"> 1. Hafta (28 Mart- 1 Nisan 2016), 2. Yazılının ise Mayıs 2. Hafta (9-13 Mayıs 2016) tarihinde yapılması kararlaştırıldı.</w:t>
      </w:r>
    </w:p>
    <w:p w:rsidR="00D170C1" w:rsidRPr="00D170C1" w:rsidRDefault="00D170C1" w:rsidP="00D170C1">
      <w:pPr>
        <w:tabs>
          <w:tab w:val="left" w:pos="8364"/>
        </w:tabs>
        <w:spacing w:after="120" w:line="276" w:lineRule="auto"/>
        <w:ind w:hanging="283"/>
        <w:rPr>
          <w:bCs/>
          <w:color w:val="000000"/>
        </w:rPr>
      </w:pPr>
      <w:r w:rsidRPr="00D170C1">
        <w:rPr>
          <w:bCs/>
          <w:color w:val="000000"/>
        </w:rPr>
        <w:t xml:space="preserve">                8. Sınıflarda uygulanacak olan Merkezi Sınava göre 2015-2016 Eğitim Öğretim Yılı ikinci dönem merkezi sistem ortak sınavın ise Milli Eğitim Bakanlığı Tarafından </w:t>
      </w:r>
      <w:r w:rsidRPr="00D170C1">
        <w:rPr>
          <w:bCs/>
          <w:color w:val="000000"/>
          <w:u w:val="single"/>
        </w:rPr>
        <w:t>2016 yılı Nisan ayının son haftasında</w:t>
      </w:r>
      <w:r w:rsidRPr="00D170C1">
        <w:rPr>
          <w:bCs/>
          <w:color w:val="000000"/>
        </w:rPr>
        <w:t xml:space="preserve"> yapılacağı açıklanmıştır. 8. Sınıflar ikinci dönem ikinci sınavının ise </w:t>
      </w:r>
      <w:r w:rsidRPr="00D170C1">
        <w:rPr>
          <w:bCs/>
          <w:color w:val="000000"/>
          <w:u w:val="single"/>
        </w:rPr>
        <w:t>30 Mayıs -3 Haziran haftasında</w:t>
      </w:r>
      <w:r w:rsidRPr="00D170C1">
        <w:rPr>
          <w:bCs/>
          <w:color w:val="000000"/>
        </w:rPr>
        <w:t xml:space="preserve"> yapılması kararlaştırılmıştır.</w:t>
      </w:r>
    </w:p>
    <w:p w:rsidR="00D170C1" w:rsidRPr="00D170C1" w:rsidRDefault="00D170C1" w:rsidP="00D170C1">
      <w:pPr>
        <w:tabs>
          <w:tab w:val="left" w:pos="8364"/>
        </w:tabs>
        <w:spacing w:after="120" w:line="276" w:lineRule="auto"/>
        <w:ind w:firstLine="567"/>
        <w:jc w:val="both"/>
      </w:pPr>
      <w:r w:rsidRPr="00D170C1">
        <w:rPr>
          <w:b/>
          <w:color w:val="000000"/>
        </w:rPr>
        <w:t xml:space="preserve">12- </w:t>
      </w:r>
      <w:r w:rsidRPr="00D170C1">
        <w:t xml:space="preserve">Proje Görevi alan öğrencilerin de projelerini en geç 06 Mayıs 2016 günü teslim etmesi kararlaştırıldı. </w:t>
      </w:r>
    </w:p>
    <w:p w:rsidR="00D170C1" w:rsidRDefault="00D170C1" w:rsidP="00D170C1">
      <w:pPr>
        <w:tabs>
          <w:tab w:val="left" w:pos="8364"/>
        </w:tabs>
        <w:spacing w:after="120" w:line="276" w:lineRule="auto"/>
        <w:ind w:hanging="283"/>
        <w:jc w:val="both"/>
        <w:rPr>
          <w:b/>
          <w:bCs/>
          <w:color w:val="FF0000"/>
        </w:rPr>
      </w:pPr>
      <w:r w:rsidRPr="00D170C1">
        <w:rPr>
          <w:color w:val="000000"/>
        </w:rPr>
        <w:t xml:space="preserve">                   </w:t>
      </w:r>
      <w:r w:rsidRPr="00D170C1">
        <w:rPr>
          <w:b/>
          <w:bCs/>
          <w:color w:val="000000"/>
        </w:rPr>
        <w:t>13-</w:t>
      </w:r>
      <w:r w:rsidRPr="00D170C1">
        <w:rPr>
          <w:color w:val="000000"/>
        </w:rPr>
        <w:t xml:space="preserve"> Öğrencilerin defter ve kitaplarıyla birlikte derslerde hazır bulunmalarının sağlanması, öğrencilerin not tutma alışkanlığı kazanmaları için çaba gösterilmesi; ayrıca </w:t>
      </w:r>
      <w:r w:rsidRPr="00D170C1">
        <w:t xml:space="preserve">2. Döneme yetişmesi halinde ise Milli Eğitim Bakanlığı tarafından uygulanan FATİH projesi kapsamında gönderilecek olan Tablet bilgisayarlar ve akıllı tahtalarında Din Kültürü Ve Ahlak Bilgisi Dersinin işlenmesinde kullanılması </w:t>
      </w:r>
      <w:r w:rsidRPr="00D170C1">
        <w:rPr>
          <w:color w:val="000000"/>
        </w:rPr>
        <w:t>kararlaştırıldı</w:t>
      </w:r>
      <w:r w:rsidRPr="00D170C1">
        <w:rPr>
          <w:b/>
          <w:bCs/>
          <w:color w:val="FF0000"/>
        </w:rPr>
        <w:t>. (AKILLI TAHTASI OLAN KALDISIN)</w:t>
      </w:r>
    </w:p>
    <w:p w:rsidR="008D723A" w:rsidRDefault="008D723A" w:rsidP="008D723A">
      <w:pPr>
        <w:spacing w:after="120" w:line="276" w:lineRule="auto"/>
        <w:ind w:left="567"/>
      </w:pPr>
      <w:r>
        <w:rPr>
          <w:b/>
        </w:rPr>
        <w:t xml:space="preserve">14- </w:t>
      </w:r>
      <w:r w:rsidRPr="008D723A">
        <w:rPr>
          <w:bCs/>
        </w:rPr>
        <w:t>Arapça dersinin verimli işlenebilmesi için</w:t>
      </w:r>
      <w:r>
        <w:rPr>
          <w:b/>
        </w:rPr>
        <w:t xml:space="preserve"> </w:t>
      </w:r>
      <w:r>
        <w:rPr>
          <w:b/>
        </w:rPr>
        <w:br/>
      </w:r>
      <w:r>
        <w:t>— Öğrencilere bol bol yazı yazdırılması, ezber yapılacak kelimelerin mutlaka öğretmen tarafından fotokopi yapılarak öğrenciye verilmesi kararlaştırıldı.</w:t>
      </w:r>
    </w:p>
    <w:p w:rsidR="008D723A" w:rsidRDefault="008D723A" w:rsidP="008D723A">
      <w:pPr>
        <w:spacing w:after="120" w:line="276" w:lineRule="auto"/>
        <w:ind w:left="567"/>
      </w:pPr>
      <w:r>
        <w:t>— Arapça metinler okutulurken harflerin mahreçlerine dikkat edilmesi gerektiği kararlaştırıldı.</w:t>
      </w:r>
    </w:p>
    <w:p w:rsidR="008D723A" w:rsidRDefault="008D723A" w:rsidP="008D723A">
      <w:pPr>
        <w:spacing w:after="120" w:line="276" w:lineRule="auto"/>
        <w:ind w:left="567"/>
      </w:pPr>
      <w:r>
        <w:t xml:space="preserve">— Öğrencilerin kelime ezberlemelerinin kolay olması için kelime defteri tutturulması kararlaştırıldı. </w:t>
      </w:r>
    </w:p>
    <w:p w:rsidR="008D723A" w:rsidRDefault="008D723A" w:rsidP="008D723A">
      <w:pPr>
        <w:spacing w:after="120" w:line="276" w:lineRule="auto"/>
        <w:ind w:left="567"/>
      </w:pPr>
      <w:r>
        <w:t>— Sınıfta okuması ve yazması zayıf olan ve Arapça dersinden başarısız olan öğrencilere daha fazla vakit ayrılması kararlaştırıldı.</w:t>
      </w:r>
    </w:p>
    <w:p w:rsidR="008D723A" w:rsidRDefault="008D723A" w:rsidP="008D723A">
      <w:pPr>
        <w:spacing w:after="120" w:line="276" w:lineRule="auto"/>
        <w:ind w:left="567"/>
      </w:pPr>
      <w:r>
        <w:t xml:space="preserve">— Sınıfta öğrenciyi merkez alan yöntem ve tekniklere dayalı öğretim verilmesi kararlaştırıldı. </w:t>
      </w:r>
    </w:p>
    <w:p w:rsidR="008D723A" w:rsidRDefault="008D723A" w:rsidP="00170735">
      <w:pPr>
        <w:spacing w:after="120" w:line="276" w:lineRule="auto"/>
        <w:ind w:left="567"/>
      </w:pPr>
      <w:r w:rsidRPr="008D723A">
        <w:rPr>
          <w:b/>
          <w:bCs/>
        </w:rPr>
        <w:t>15.</w:t>
      </w:r>
      <w:r>
        <w:t xml:space="preserve"> Hz. Muhammed’in </w:t>
      </w:r>
      <w:r w:rsidR="00170735">
        <w:t>H</w:t>
      </w:r>
      <w:r>
        <w:t>ayatı dersinin verimli işlenebilmesi için;</w:t>
      </w:r>
    </w:p>
    <w:p w:rsidR="008D723A" w:rsidRDefault="008D723A" w:rsidP="008D723A">
      <w:pPr>
        <w:spacing w:after="120" w:line="276" w:lineRule="auto"/>
        <w:ind w:left="567"/>
        <w:rPr>
          <w:color w:val="000000"/>
        </w:rPr>
      </w:pPr>
      <w:r>
        <w:t xml:space="preserve">— </w:t>
      </w:r>
      <w:r>
        <w:rPr>
          <w:color w:val="000000"/>
        </w:rPr>
        <w:t>Hz. Muhammed’in Hayatı dersi işlenirken Peygamberimizin güzel ahlakından bol örnekler verilerek öğrencilerin hayatlarına uygulaması ve O’nu örnek alması için tavsiyelerde bulunulması kararlaştırıldı.</w:t>
      </w:r>
    </w:p>
    <w:p w:rsidR="008D723A" w:rsidRDefault="008D723A" w:rsidP="008D723A">
      <w:pPr>
        <w:spacing w:after="120" w:line="276" w:lineRule="auto"/>
        <w:ind w:left="567"/>
        <w:rPr>
          <w:color w:val="000000"/>
        </w:rPr>
      </w:pPr>
      <w:r>
        <w:rPr>
          <w:rFonts w:ascii="MingLiU" w:eastAsia="MingLiU" w:hAnsi="MingLiU" w:cs="MingLiU"/>
          <w:color w:val="000000"/>
        </w:rPr>
        <w:lastRenderedPageBreak/>
        <w:t xml:space="preserve">— </w:t>
      </w:r>
      <w:r w:rsidRPr="0037382C">
        <w:rPr>
          <w:color w:val="000000"/>
        </w:rPr>
        <w:t>Kutlu Doğum Haftasına yönelik okul içinde düzenlenecek etkinliklerin planlanarak bu haftada Hz. Muhammed sevgisinin öğrencilerde ön plana çıkarılması için gerekli programların yapılması kararlaştırıldı.</w:t>
      </w:r>
    </w:p>
    <w:p w:rsidR="00170735" w:rsidRPr="000760CA" w:rsidRDefault="00170735" w:rsidP="008D723A">
      <w:pPr>
        <w:spacing w:after="120" w:line="276" w:lineRule="auto"/>
        <w:ind w:left="567"/>
        <w:rPr>
          <w:color w:val="000000"/>
        </w:rPr>
      </w:pPr>
      <w:r w:rsidRPr="00170735">
        <w:rPr>
          <w:b/>
          <w:bCs/>
          <w:color w:val="000000"/>
        </w:rPr>
        <w:t>16.</w:t>
      </w:r>
      <w:r>
        <w:rPr>
          <w:color w:val="000000"/>
        </w:rPr>
        <w:t xml:space="preserve"> </w:t>
      </w:r>
      <w:r w:rsidRPr="00170735">
        <w:rPr>
          <w:color w:val="000000"/>
        </w:rPr>
        <w:t>Temel Dini Bilgiler Dersi işlenirken günümüzde yaygın olan dinimizle ilgili yanlış anlayışlar ve uygulamalardan örnekler verilmesi ve doğrunun uygulamalı olarak öğretilmesi kararlaştırıldı.</w:t>
      </w:r>
    </w:p>
    <w:p w:rsidR="00D170C1" w:rsidRPr="00D170C1" w:rsidRDefault="00D170C1" w:rsidP="00170735">
      <w:pPr>
        <w:tabs>
          <w:tab w:val="left" w:pos="8364"/>
        </w:tabs>
        <w:spacing w:after="120" w:line="276" w:lineRule="auto"/>
        <w:ind w:hanging="283"/>
        <w:jc w:val="both"/>
      </w:pPr>
      <w:r w:rsidRPr="00D170C1">
        <w:rPr>
          <w:color w:val="000000"/>
        </w:rPr>
        <w:tab/>
      </w:r>
      <w:r w:rsidRPr="00D170C1">
        <w:t xml:space="preserve">           </w:t>
      </w:r>
      <w:r w:rsidRPr="00D170C1">
        <w:rPr>
          <w:b/>
          <w:bCs/>
        </w:rPr>
        <w:t>1</w:t>
      </w:r>
      <w:r w:rsidR="00170735">
        <w:rPr>
          <w:b/>
          <w:bCs/>
        </w:rPr>
        <w:t>7</w:t>
      </w:r>
      <w:r w:rsidRPr="00D170C1">
        <w:rPr>
          <w:b/>
          <w:bCs/>
        </w:rPr>
        <w:t>-</w:t>
      </w:r>
      <w:r w:rsidRPr="00D170C1">
        <w:t xml:space="preserve"> Diğer zümre ve </w:t>
      </w:r>
      <w:proofErr w:type="gramStart"/>
      <w:r w:rsidRPr="00D170C1">
        <w:t>branş</w:t>
      </w:r>
      <w:proofErr w:type="gramEnd"/>
      <w:r w:rsidRPr="00D170C1">
        <w:t xml:space="preserve"> öğretmenleri ile mutlaka işbirliği yapılmasına, dersin genel olarak değerlendirilmesi ve öğrencilerin derse daha aktif olarak katılmalarının sağlanması için gerektiğinde bir araya gelinmesine karar verildi.</w:t>
      </w:r>
    </w:p>
    <w:p w:rsidR="00D170C1" w:rsidRPr="00D170C1" w:rsidRDefault="00D170C1" w:rsidP="00D170C1">
      <w:pPr>
        <w:spacing w:after="120" w:line="276" w:lineRule="auto"/>
        <w:rPr>
          <w:b/>
        </w:rPr>
      </w:pPr>
      <w:r w:rsidRPr="00D170C1">
        <w:rPr>
          <w:b/>
        </w:rPr>
        <w:t xml:space="preserve">             </w:t>
      </w:r>
      <w:proofErr w:type="gramStart"/>
      <w:r w:rsidRPr="00D170C1">
        <w:rPr>
          <w:b/>
        </w:rPr>
        <w:t>………………….</w:t>
      </w:r>
      <w:proofErr w:type="gramEnd"/>
      <w:r w:rsidRPr="00D170C1">
        <w:rPr>
          <w:b/>
        </w:rPr>
        <w:t xml:space="preserve">                                               </w:t>
      </w:r>
      <w:proofErr w:type="gramStart"/>
      <w:r w:rsidRPr="00D170C1">
        <w:rPr>
          <w:b/>
        </w:rPr>
        <w:t>……………………..</w:t>
      </w:r>
      <w:proofErr w:type="gramEnd"/>
      <w:r w:rsidRPr="00D170C1">
        <w:rPr>
          <w:b/>
        </w:rPr>
        <w:t xml:space="preserve">                      </w:t>
      </w:r>
      <w:proofErr w:type="gramStart"/>
      <w:r w:rsidRPr="00D170C1">
        <w:rPr>
          <w:b/>
        </w:rPr>
        <w:t>………………………</w:t>
      </w:r>
      <w:proofErr w:type="gramEnd"/>
    </w:p>
    <w:p w:rsidR="00D170C1" w:rsidRPr="00D170C1" w:rsidRDefault="00D170C1" w:rsidP="00D170C1">
      <w:pPr>
        <w:spacing w:after="120" w:line="276" w:lineRule="auto"/>
        <w:rPr>
          <w:b/>
        </w:rPr>
      </w:pPr>
      <w:r w:rsidRPr="00D170C1">
        <w:rPr>
          <w:b/>
        </w:rPr>
        <w:t xml:space="preserve">            DKAB Öğretmeni                                               DKAB Öğretmeni                          DKAB Öğretmeni</w:t>
      </w:r>
    </w:p>
    <w:p w:rsidR="00D170C1" w:rsidRPr="00D170C1" w:rsidRDefault="0007182E" w:rsidP="00D170C1">
      <w:pPr>
        <w:jc w:val="center"/>
        <w:rPr>
          <w:rFonts w:ascii="Verdana" w:hAnsi="Verdana"/>
        </w:rPr>
      </w:pPr>
      <w:r>
        <w:rPr>
          <w:b/>
          <w:sz w:val="24"/>
          <w:szCs w:val="24"/>
        </w:rPr>
        <w:fldChar w:fldCharType="begin"/>
      </w:r>
      <w:r>
        <w:rPr>
          <w:b/>
          <w:sz w:val="24"/>
          <w:szCs w:val="24"/>
        </w:rPr>
        <w:instrText xml:space="preserve"> HYPERLINK "http://www.sorubak.com" </w:instrText>
      </w:r>
      <w:r>
        <w:rPr>
          <w:b/>
          <w:sz w:val="24"/>
          <w:szCs w:val="24"/>
        </w:rPr>
        <w:fldChar w:fldCharType="separate"/>
      </w:r>
      <w:r>
        <w:rPr>
          <w:rStyle w:val="Kpr"/>
          <w:b/>
          <w:szCs w:val="24"/>
        </w:rPr>
        <w:t>www.sorubak.com</w:t>
      </w:r>
      <w:r>
        <w:rPr>
          <w:b/>
          <w:sz w:val="24"/>
          <w:szCs w:val="24"/>
        </w:rPr>
        <w:fldChar w:fldCharType="end"/>
      </w:r>
      <w:r w:rsidR="00D170C1" w:rsidRPr="00D170C1">
        <w:rPr>
          <w:rFonts w:ascii="Verdana" w:hAnsi="Verdana"/>
        </w:rPr>
        <w:t xml:space="preserve">  </w:t>
      </w:r>
    </w:p>
    <w:p w:rsidR="00D170C1" w:rsidRPr="00D170C1" w:rsidRDefault="00D170C1" w:rsidP="00D170C1">
      <w:pPr>
        <w:jc w:val="center"/>
        <w:rPr>
          <w:rFonts w:ascii="Verdana" w:hAnsi="Verdana"/>
        </w:rPr>
      </w:pPr>
    </w:p>
    <w:p w:rsidR="00D170C1" w:rsidRPr="00D170C1" w:rsidRDefault="00D170C1" w:rsidP="00D170C1">
      <w:pPr>
        <w:jc w:val="center"/>
        <w:rPr>
          <w:rFonts w:ascii="Verdana" w:hAnsi="Verdana"/>
        </w:rPr>
      </w:pPr>
      <w:r w:rsidRPr="00D170C1">
        <w:rPr>
          <w:rFonts w:ascii="Verdana" w:hAnsi="Verdana"/>
        </w:rPr>
        <w:t>UYGUNDUR</w:t>
      </w:r>
    </w:p>
    <w:p w:rsidR="00D170C1" w:rsidRPr="00D170C1" w:rsidRDefault="00D170C1" w:rsidP="00D01029">
      <w:pPr>
        <w:jc w:val="center"/>
        <w:rPr>
          <w:rFonts w:ascii="Verdana" w:hAnsi="Verdana"/>
        </w:rPr>
      </w:pPr>
      <w:r w:rsidRPr="00D170C1">
        <w:rPr>
          <w:rFonts w:ascii="Verdana" w:hAnsi="Verdana"/>
        </w:rPr>
        <w:t xml:space="preserve">    1</w:t>
      </w:r>
      <w:r w:rsidR="00D01029">
        <w:rPr>
          <w:rFonts w:ascii="Verdana" w:hAnsi="Verdana"/>
        </w:rPr>
        <w:t>6</w:t>
      </w:r>
      <w:r w:rsidRPr="00D170C1">
        <w:rPr>
          <w:rFonts w:ascii="Verdana" w:hAnsi="Verdana"/>
        </w:rPr>
        <w:t xml:space="preserve">  / 02 / 2016</w:t>
      </w:r>
    </w:p>
    <w:p w:rsidR="00D170C1" w:rsidRPr="00D170C1" w:rsidRDefault="00D170C1" w:rsidP="00D170C1">
      <w:pPr>
        <w:jc w:val="center"/>
        <w:rPr>
          <w:rFonts w:ascii="Verdana" w:hAnsi="Verdana"/>
          <w:b/>
        </w:rPr>
      </w:pPr>
      <w:proofErr w:type="gramStart"/>
      <w:r w:rsidRPr="00D170C1">
        <w:rPr>
          <w:rFonts w:ascii="Verdana" w:hAnsi="Verdana"/>
          <w:b/>
        </w:rPr>
        <w:t>………………………………………</w:t>
      </w:r>
      <w:proofErr w:type="gramEnd"/>
      <w:r w:rsidRPr="00D170C1">
        <w:rPr>
          <w:rFonts w:ascii="Verdana" w:hAnsi="Verdana"/>
          <w:b/>
        </w:rPr>
        <w:br/>
        <w:t xml:space="preserve">Okul Müdürü        </w:t>
      </w:r>
    </w:p>
    <w:p w:rsidR="00D170C1" w:rsidRPr="00D170C1" w:rsidRDefault="00D170C1" w:rsidP="00D170C1">
      <w:pPr>
        <w:ind w:right="-390"/>
        <w:jc w:val="center"/>
        <w:rPr>
          <w:rFonts w:ascii="Tahoma" w:hAnsi="Tahoma" w:cs="Tahoma"/>
          <w:b/>
          <w:bCs/>
          <w:sz w:val="28"/>
          <w:szCs w:val="28"/>
        </w:rPr>
      </w:pPr>
    </w:p>
    <w:p w:rsidR="00D170C1" w:rsidRPr="00D170C1" w:rsidRDefault="00D170C1" w:rsidP="00D170C1">
      <w:pPr>
        <w:jc w:val="center"/>
        <w:rPr>
          <w:rFonts w:ascii="Candara" w:hAnsi="Candara"/>
        </w:rPr>
      </w:pPr>
    </w:p>
    <w:p w:rsidR="00E07FE7" w:rsidRPr="00F0411D" w:rsidRDefault="00E07FE7" w:rsidP="00D170C1">
      <w:pPr>
        <w:spacing w:after="120" w:line="360" w:lineRule="auto"/>
        <w:jc w:val="center"/>
        <w:rPr>
          <w:sz w:val="24"/>
          <w:szCs w:val="24"/>
        </w:rPr>
      </w:pPr>
    </w:p>
    <w:sectPr w:rsidR="00E07FE7" w:rsidRPr="00F0411D" w:rsidSect="00277355">
      <w:headerReference w:type="default" r:id="rId7"/>
      <w:pgSz w:w="11906" w:h="16838"/>
      <w:pgMar w:top="709" w:right="991" w:bottom="85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6813" w:rsidRDefault="00E16813" w:rsidP="00277355">
      <w:r>
        <w:separator/>
      </w:r>
    </w:p>
  </w:endnote>
  <w:endnote w:type="continuationSeparator" w:id="0">
    <w:p w:rsidR="00E16813" w:rsidRDefault="00E16813" w:rsidP="002773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Microsoft Sans Serif">
    <w:panose1 w:val="020B0604020202020204"/>
    <w:charset w:val="A2"/>
    <w:family w:val="swiss"/>
    <w:pitch w:val="variable"/>
    <w:sig w:usb0="E1002AFF" w:usb1="C0000002" w:usb2="00000008" w:usb3="00000000" w:csb0="0001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Candara">
    <w:panose1 w:val="020E0502030303020204"/>
    <w:charset w:val="A2"/>
    <w:family w:val="swiss"/>
    <w:pitch w:val="variable"/>
    <w:sig w:usb0="A00002EF" w:usb1="4000A44B" w:usb2="00000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6813" w:rsidRDefault="00E16813" w:rsidP="00277355">
      <w:r>
        <w:separator/>
      </w:r>
    </w:p>
  </w:footnote>
  <w:footnote w:type="continuationSeparator" w:id="0">
    <w:p w:rsidR="00E16813" w:rsidRDefault="00E16813" w:rsidP="002773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E92" w:rsidRDefault="00F17E92">
    <w:pPr>
      <w:pStyle w:val="stbilgi"/>
      <w:jc w:val="right"/>
    </w:pPr>
    <w:r>
      <w:t xml:space="preserve">Sayfa </w:t>
    </w:r>
    <w:r w:rsidR="00C84951">
      <w:rPr>
        <w:b/>
        <w:sz w:val="24"/>
        <w:szCs w:val="24"/>
      </w:rPr>
      <w:fldChar w:fldCharType="begin"/>
    </w:r>
    <w:r>
      <w:rPr>
        <w:b/>
      </w:rPr>
      <w:instrText>PAGE</w:instrText>
    </w:r>
    <w:r w:rsidR="00C84951">
      <w:rPr>
        <w:b/>
        <w:sz w:val="24"/>
        <w:szCs w:val="24"/>
      </w:rPr>
      <w:fldChar w:fldCharType="separate"/>
    </w:r>
    <w:r w:rsidR="0007182E">
      <w:rPr>
        <w:b/>
        <w:noProof/>
      </w:rPr>
      <w:t>12</w:t>
    </w:r>
    <w:r w:rsidR="00C84951">
      <w:rPr>
        <w:b/>
        <w:sz w:val="24"/>
        <w:szCs w:val="24"/>
      </w:rPr>
      <w:fldChar w:fldCharType="end"/>
    </w:r>
    <w:r>
      <w:t xml:space="preserve"> / </w:t>
    </w:r>
    <w:r w:rsidR="00C84951">
      <w:rPr>
        <w:b/>
        <w:sz w:val="24"/>
        <w:szCs w:val="24"/>
      </w:rPr>
      <w:fldChar w:fldCharType="begin"/>
    </w:r>
    <w:r>
      <w:rPr>
        <w:b/>
      </w:rPr>
      <w:instrText>NUMPAGES</w:instrText>
    </w:r>
    <w:r w:rsidR="00C84951">
      <w:rPr>
        <w:b/>
        <w:sz w:val="24"/>
        <w:szCs w:val="24"/>
      </w:rPr>
      <w:fldChar w:fldCharType="separate"/>
    </w:r>
    <w:r w:rsidR="0007182E">
      <w:rPr>
        <w:b/>
        <w:noProof/>
      </w:rPr>
      <w:t>12</w:t>
    </w:r>
    <w:r w:rsidR="00C84951">
      <w:rPr>
        <w:b/>
        <w:sz w:val="24"/>
        <w:szCs w:val="24"/>
      </w:rPr>
      <w:fldChar w:fldCharType="end"/>
    </w:r>
  </w:p>
  <w:p w:rsidR="00F17E92" w:rsidRDefault="00F17E92">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C78EF"/>
    <w:multiLevelType w:val="hybridMultilevel"/>
    <w:tmpl w:val="9D288AB2"/>
    <w:lvl w:ilvl="0" w:tplc="62388E06">
      <w:start w:val="1"/>
      <w:numFmt w:val="decimal"/>
      <w:lvlText w:val="%1-"/>
      <w:lvlJc w:val="left"/>
      <w:pPr>
        <w:ind w:left="927" w:hanging="36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nsid w:val="04805B79"/>
    <w:multiLevelType w:val="hybridMultilevel"/>
    <w:tmpl w:val="74DEF0B4"/>
    <w:lvl w:ilvl="0" w:tplc="701A10C2">
      <w:start w:val="1"/>
      <w:numFmt w:val="decimal"/>
      <w:lvlText w:val="%1."/>
      <w:lvlJc w:val="left"/>
      <w:pPr>
        <w:ind w:left="502" w:hanging="360"/>
      </w:pPr>
      <w:rPr>
        <w:rFonts w:cs="Microsoft Sans Serif"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07F44136"/>
    <w:multiLevelType w:val="hybridMultilevel"/>
    <w:tmpl w:val="2C60B470"/>
    <w:lvl w:ilvl="0" w:tplc="4FAE36D4">
      <w:start w:val="1"/>
      <w:numFmt w:val="decimal"/>
      <w:lvlText w:val="%1-"/>
      <w:lvlJc w:val="left"/>
      <w:pPr>
        <w:tabs>
          <w:tab w:val="num" w:pos="1200"/>
        </w:tabs>
        <w:ind w:left="1200" w:hanging="360"/>
      </w:pPr>
      <w:rPr>
        <w:rFonts w:hint="default"/>
      </w:rPr>
    </w:lvl>
    <w:lvl w:ilvl="1" w:tplc="D6A897E6">
      <w:start w:val="1"/>
      <w:numFmt w:val="lowerLetter"/>
      <w:lvlText w:val="%2."/>
      <w:lvlJc w:val="left"/>
      <w:pPr>
        <w:tabs>
          <w:tab w:val="num" w:pos="1860"/>
        </w:tabs>
        <w:ind w:left="1860" w:hanging="360"/>
      </w:pPr>
      <w:rPr>
        <w:rFonts w:hint="default"/>
      </w:rPr>
    </w:lvl>
    <w:lvl w:ilvl="2" w:tplc="041F001B" w:tentative="1">
      <w:start w:val="1"/>
      <w:numFmt w:val="lowerRoman"/>
      <w:lvlText w:val="%3."/>
      <w:lvlJc w:val="right"/>
      <w:pPr>
        <w:tabs>
          <w:tab w:val="num" w:pos="2580"/>
        </w:tabs>
        <w:ind w:left="2580" w:hanging="180"/>
      </w:pPr>
    </w:lvl>
    <w:lvl w:ilvl="3" w:tplc="041F000F" w:tentative="1">
      <w:start w:val="1"/>
      <w:numFmt w:val="decimal"/>
      <w:lvlText w:val="%4."/>
      <w:lvlJc w:val="left"/>
      <w:pPr>
        <w:tabs>
          <w:tab w:val="num" w:pos="3300"/>
        </w:tabs>
        <w:ind w:left="3300" w:hanging="360"/>
      </w:pPr>
    </w:lvl>
    <w:lvl w:ilvl="4" w:tplc="041F0019" w:tentative="1">
      <w:start w:val="1"/>
      <w:numFmt w:val="lowerLetter"/>
      <w:lvlText w:val="%5."/>
      <w:lvlJc w:val="left"/>
      <w:pPr>
        <w:tabs>
          <w:tab w:val="num" w:pos="4020"/>
        </w:tabs>
        <w:ind w:left="4020" w:hanging="360"/>
      </w:pPr>
    </w:lvl>
    <w:lvl w:ilvl="5" w:tplc="041F001B" w:tentative="1">
      <w:start w:val="1"/>
      <w:numFmt w:val="lowerRoman"/>
      <w:lvlText w:val="%6."/>
      <w:lvlJc w:val="right"/>
      <w:pPr>
        <w:tabs>
          <w:tab w:val="num" w:pos="4740"/>
        </w:tabs>
        <w:ind w:left="4740" w:hanging="180"/>
      </w:pPr>
    </w:lvl>
    <w:lvl w:ilvl="6" w:tplc="041F000F" w:tentative="1">
      <w:start w:val="1"/>
      <w:numFmt w:val="decimal"/>
      <w:lvlText w:val="%7."/>
      <w:lvlJc w:val="left"/>
      <w:pPr>
        <w:tabs>
          <w:tab w:val="num" w:pos="5460"/>
        </w:tabs>
        <w:ind w:left="5460" w:hanging="360"/>
      </w:pPr>
    </w:lvl>
    <w:lvl w:ilvl="7" w:tplc="041F0019" w:tentative="1">
      <w:start w:val="1"/>
      <w:numFmt w:val="lowerLetter"/>
      <w:lvlText w:val="%8."/>
      <w:lvlJc w:val="left"/>
      <w:pPr>
        <w:tabs>
          <w:tab w:val="num" w:pos="6180"/>
        </w:tabs>
        <w:ind w:left="6180" w:hanging="360"/>
      </w:pPr>
    </w:lvl>
    <w:lvl w:ilvl="8" w:tplc="041F001B" w:tentative="1">
      <w:start w:val="1"/>
      <w:numFmt w:val="lowerRoman"/>
      <w:lvlText w:val="%9."/>
      <w:lvlJc w:val="right"/>
      <w:pPr>
        <w:tabs>
          <w:tab w:val="num" w:pos="6900"/>
        </w:tabs>
        <w:ind w:left="6900" w:hanging="180"/>
      </w:pPr>
    </w:lvl>
  </w:abstractNum>
  <w:abstractNum w:abstractNumId="3">
    <w:nsid w:val="0B306866"/>
    <w:multiLevelType w:val="hybridMultilevel"/>
    <w:tmpl w:val="9D288AB2"/>
    <w:lvl w:ilvl="0" w:tplc="62388E06">
      <w:start w:val="1"/>
      <w:numFmt w:val="decimal"/>
      <w:lvlText w:val="%1-"/>
      <w:lvlJc w:val="left"/>
      <w:pPr>
        <w:ind w:left="1065"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nsid w:val="17D333C2"/>
    <w:multiLevelType w:val="hybridMultilevel"/>
    <w:tmpl w:val="69266738"/>
    <w:lvl w:ilvl="0" w:tplc="53A8DC64">
      <w:start w:val="12"/>
      <w:numFmt w:val="decimal"/>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5">
    <w:nsid w:val="19601BD6"/>
    <w:multiLevelType w:val="hybridMultilevel"/>
    <w:tmpl w:val="6F1286E0"/>
    <w:lvl w:ilvl="0" w:tplc="7896925C">
      <w:start w:val="17"/>
      <w:numFmt w:val="bullet"/>
      <w:lvlText w:val="-"/>
      <w:lvlJc w:val="left"/>
      <w:pPr>
        <w:ind w:left="720" w:hanging="360"/>
      </w:pPr>
      <w:rPr>
        <w:rFonts w:ascii="Tahoma" w:eastAsia="Times New Roman" w:hAnsi="Tahoma"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9940487"/>
    <w:multiLevelType w:val="hybridMultilevel"/>
    <w:tmpl w:val="9D288AB2"/>
    <w:lvl w:ilvl="0" w:tplc="62388E06">
      <w:start w:val="1"/>
      <w:numFmt w:val="decimal"/>
      <w:lvlText w:val="%1-"/>
      <w:lvlJc w:val="left"/>
      <w:pPr>
        <w:ind w:left="927" w:hanging="36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7">
    <w:nsid w:val="1BF6721D"/>
    <w:multiLevelType w:val="hybridMultilevel"/>
    <w:tmpl w:val="DC7AE1DA"/>
    <w:lvl w:ilvl="0" w:tplc="B9BAADEC">
      <w:start w:val="1"/>
      <w:numFmt w:val="upperRoman"/>
      <w:lvlText w:val="%1."/>
      <w:lvlJc w:val="left"/>
      <w:pPr>
        <w:ind w:left="1287" w:hanging="72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8">
    <w:nsid w:val="1CCC7FA8"/>
    <w:multiLevelType w:val="hybridMultilevel"/>
    <w:tmpl w:val="D85E1E60"/>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F025758"/>
    <w:multiLevelType w:val="hybridMultilevel"/>
    <w:tmpl w:val="0964AB18"/>
    <w:lvl w:ilvl="0" w:tplc="4A54E076">
      <w:start w:val="1"/>
      <w:numFmt w:val="decimal"/>
      <w:lvlText w:val="%1-"/>
      <w:lvlJc w:val="left"/>
      <w:pPr>
        <w:ind w:left="1065"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nsid w:val="25DD4826"/>
    <w:multiLevelType w:val="hybridMultilevel"/>
    <w:tmpl w:val="4F80573C"/>
    <w:lvl w:ilvl="0" w:tplc="71A091BC">
      <w:start w:val="8"/>
      <w:numFmt w:val="decimal"/>
      <w:lvlText w:val="%1-"/>
      <w:lvlJc w:val="left"/>
      <w:pPr>
        <w:ind w:left="1425" w:hanging="360"/>
      </w:pPr>
      <w:rPr>
        <w:rFonts w:hint="default"/>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11">
    <w:nsid w:val="338A627A"/>
    <w:multiLevelType w:val="hybridMultilevel"/>
    <w:tmpl w:val="7FF8C5BE"/>
    <w:lvl w:ilvl="0" w:tplc="7CF68616">
      <w:start w:val="4"/>
      <w:numFmt w:val="decimal"/>
      <w:lvlText w:val="%1-"/>
      <w:lvlJc w:val="left"/>
      <w:pPr>
        <w:ind w:left="1425" w:hanging="360"/>
      </w:pPr>
      <w:rPr>
        <w:rFonts w:hint="default"/>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12">
    <w:nsid w:val="40694BBA"/>
    <w:multiLevelType w:val="hybridMultilevel"/>
    <w:tmpl w:val="2F00A10E"/>
    <w:lvl w:ilvl="0" w:tplc="F9F48F12">
      <w:start w:val="8"/>
      <w:numFmt w:val="decimal"/>
      <w:lvlText w:val="%1-"/>
      <w:lvlJc w:val="left"/>
      <w:pPr>
        <w:ind w:left="1425" w:hanging="360"/>
      </w:pPr>
      <w:rPr>
        <w:rFonts w:hint="default"/>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13">
    <w:nsid w:val="42F86BF4"/>
    <w:multiLevelType w:val="hybridMultilevel"/>
    <w:tmpl w:val="2672277C"/>
    <w:lvl w:ilvl="0" w:tplc="DB96A980">
      <w:start w:val="8"/>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4">
    <w:nsid w:val="52BB1FE5"/>
    <w:multiLevelType w:val="hybridMultilevel"/>
    <w:tmpl w:val="3F147180"/>
    <w:lvl w:ilvl="0" w:tplc="E5F0B6E0">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5">
    <w:nsid w:val="54285C98"/>
    <w:multiLevelType w:val="hybridMultilevel"/>
    <w:tmpl w:val="1A3A9CD0"/>
    <w:lvl w:ilvl="0" w:tplc="6F74379E">
      <w:start w:val="1"/>
      <w:numFmt w:val="bullet"/>
      <w:lvlText w:val=""/>
      <w:lvlJc w:val="left"/>
      <w:pPr>
        <w:ind w:left="1226" w:hanging="360"/>
      </w:pPr>
      <w:rPr>
        <w:rFonts w:ascii="Wingdings" w:hAnsi="Wingdings" w:hint="default"/>
        <w:b/>
      </w:rPr>
    </w:lvl>
    <w:lvl w:ilvl="1" w:tplc="041F0003" w:tentative="1">
      <w:start w:val="1"/>
      <w:numFmt w:val="bullet"/>
      <w:lvlText w:val="o"/>
      <w:lvlJc w:val="left"/>
      <w:pPr>
        <w:ind w:left="1946" w:hanging="360"/>
      </w:pPr>
      <w:rPr>
        <w:rFonts w:ascii="Courier New" w:hAnsi="Courier New" w:cs="Courier New" w:hint="default"/>
      </w:rPr>
    </w:lvl>
    <w:lvl w:ilvl="2" w:tplc="041F0005" w:tentative="1">
      <w:start w:val="1"/>
      <w:numFmt w:val="bullet"/>
      <w:lvlText w:val=""/>
      <w:lvlJc w:val="left"/>
      <w:pPr>
        <w:ind w:left="2666" w:hanging="360"/>
      </w:pPr>
      <w:rPr>
        <w:rFonts w:ascii="Wingdings" w:hAnsi="Wingdings" w:hint="default"/>
      </w:rPr>
    </w:lvl>
    <w:lvl w:ilvl="3" w:tplc="041F0001" w:tentative="1">
      <w:start w:val="1"/>
      <w:numFmt w:val="bullet"/>
      <w:lvlText w:val=""/>
      <w:lvlJc w:val="left"/>
      <w:pPr>
        <w:ind w:left="3386" w:hanging="360"/>
      </w:pPr>
      <w:rPr>
        <w:rFonts w:ascii="Symbol" w:hAnsi="Symbol" w:hint="default"/>
      </w:rPr>
    </w:lvl>
    <w:lvl w:ilvl="4" w:tplc="041F0003" w:tentative="1">
      <w:start w:val="1"/>
      <w:numFmt w:val="bullet"/>
      <w:lvlText w:val="o"/>
      <w:lvlJc w:val="left"/>
      <w:pPr>
        <w:ind w:left="4106" w:hanging="360"/>
      </w:pPr>
      <w:rPr>
        <w:rFonts w:ascii="Courier New" w:hAnsi="Courier New" w:cs="Courier New" w:hint="default"/>
      </w:rPr>
    </w:lvl>
    <w:lvl w:ilvl="5" w:tplc="041F0005" w:tentative="1">
      <w:start w:val="1"/>
      <w:numFmt w:val="bullet"/>
      <w:lvlText w:val=""/>
      <w:lvlJc w:val="left"/>
      <w:pPr>
        <w:ind w:left="4826" w:hanging="360"/>
      </w:pPr>
      <w:rPr>
        <w:rFonts w:ascii="Wingdings" w:hAnsi="Wingdings" w:hint="default"/>
      </w:rPr>
    </w:lvl>
    <w:lvl w:ilvl="6" w:tplc="041F0001" w:tentative="1">
      <w:start w:val="1"/>
      <w:numFmt w:val="bullet"/>
      <w:lvlText w:val=""/>
      <w:lvlJc w:val="left"/>
      <w:pPr>
        <w:ind w:left="5546" w:hanging="360"/>
      </w:pPr>
      <w:rPr>
        <w:rFonts w:ascii="Symbol" w:hAnsi="Symbol" w:hint="default"/>
      </w:rPr>
    </w:lvl>
    <w:lvl w:ilvl="7" w:tplc="041F0003" w:tentative="1">
      <w:start w:val="1"/>
      <w:numFmt w:val="bullet"/>
      <w:lvlText w:val="o"/>
      <w:lvlJc w:val="left"/>
      <w:pPr>
        <w:ind w:left="6266" w:hanging="360"/>
      </w:pPr>
      <w:rPr>
        <w:rFonts w:ascii="Courier New" w:hAnsi="Courier New" w:cs="Courier New" w:hint="default"/>
      </w:rPr>
    </w:lvl>
    <w:lvl w:ilvl="8" w:tplc="041F0005" w:tentative="1">
      <w:start w:val="1"/>
      <w:numFmt w:val="bullet"/>
      <w:lvlText w:val=""/>
      <w:lvlJc w:val="left"/>
      <w:pPr>
        <w:ind w:left="6986" w:hanging="360"/>
      </w:pPr>
      <w:rPr>
        <w:rFonts w:ascii="Wingdings" w:hAnsi="Wingdings" w:hint="default"/>
      </w:rPr>
    </w:lvl>
  </w:abstractNum>
  <w:abstractNum w:abstractNumId="16">
    <w:nsid w:val="57B27EE6"/>
    <w:multiLevelType w:val="hybridMultilevel"/>
    <w:tmpl w:val="18AE0AC8"/>
    <w:lvl w:ilvl="0" w:tplc="8B663268">
      <w:start w:val="14"/>
      <w:numFmt w:val="decimal"/>
      <w:lvlText w:val="%1-"/>
      <w:lvlJc w:val="left"/>
      <w:pPr>
        <w:ind w:left="1647" w:hanging="360"/>
      </w:pPr>
      <w:rPr>
        <w:rFonts w:hint="default"/>
      </w:rPr>
    </w:lvl>
    <w:lvl w:ilvl="1" w:tplc="041F0019" w:tentative="1">
      <w:start w:val="1"/>
      <w:numFmt w:val="lowerLetter"/>
      <w:lvlText w:val="%2."/>
      <w:lvlJc w:val="left"/>
      <w:pPr>
        <w:ind w:left="2367" w:hanging="360"/>
      </w:pPr>
    </w:lvl>
    <w:lvl w:ilvl="2" w:tplc="041F001B" w:tentative="1">
      <w:start w:val="1"/>
      <w:numFmt w:val="lowerRoman"/>
      <w:lvlText w:val="%3."/>
      <w:lvlJc w:val="right"/>
      <w:pPr>
        <w:ind w:left="3087" w:hanging="180"/>
      </w:pPr>
    </w:lvl>
    <w:lvl w:ilvl="3" w:tplc="041F000F" w:tentative="1">
      <w:start w:val="1"/>
      <w:numFmt w:val="decimal"/>
      <w:lvlText w:val="%4."/>
      <w:lvlJc w:val="left"/>
      <w:pPr>
        <w:ind w:left="3807" w:hanging="360"/>
      </w:pPr>
    </w:lvl>
    <w:lvl w:ilvl="4" w:tplc="041F0019" w:tentative="1">
      <w:start w:val="1"/>
      <w:numFmt w:val="lowerLetter"/>
      <w:lvlText w:val="%5."/>
      <w:lvlJc w:val="left"/>
      <w:pPr>
        <w:ind w:left="4527" w:hanging="360"/>
      </w:pPr>
    </w:lvl>
    <w:lvl w:ilvl="5" w:tplc="041F001B" w:tentative="1">
      <w:start w:val="1"/>
      <w:numFmt w:val="lowerRoman"/>
      <w:lvlText w:val="%6."/>
      <w:lvlJc w:val="right"/>
      <w:pPr>
        <w:ind w:left="5247" w:hanging="180"/>
      </w:pPr>
    </w:lvl>
    <w:lvl w:ilvl="6" w:tplc="041F000F" w:tentative="1">
      <w:start w:val="1"/>
      <w:numFmt w:val="decimal"/>
      <w:lvlText w:val="%7."/>
      <w:lvlJc w:val="left"/>
      <w:pPr>
        <w:ind w:left="5967" w:hanging="360"/>
      </w:pPr>
    </w:lvl>
    <w:lvl w:ilvl="7" w:tplc="041F0019" w:tentative="1">
      <w:start w:val="1"/>
      <w:numFmt w:val="lowerLetter"/>
      <w:lvlText w:val="%8."/>
      <w:lvlJc w:val="left"/>
      <w:pPr>
        <w:ind w:left="6687" w:hanging="360"/>
      </w:pPr>
    </w:lvl>
    <w:lvl w:ilvl="8" w:tplc="041F001B" w:tentative="1">
      <w:start w:val="1"/>
      <w:numFmt w:val="lowerRoman"/>
      <w:lvlText w:val="%9."/>
      <w:lvlJc w:val="right"/>
      <w:pPr>
        <w:ind w:left="7407" w:hanging="180"/>
      </w:pPr>
    </w:lvl>
  </w:abstractNum>
  <w:abstractNum w:abstractNumId="17">
    <w:nsid w:val="623E329E"/>
    <w:multiLevelType w:val="hybridMultilevel"/>
    <w:tmpl w:val="51523CA8"/>
    <w:lvl w:ilvl="0" w:tplc="55C8305A">
      <w:start w:val="1"/>
      <w:numFmt w:val="decimal"/>
      <w:lvlText w:val="%1-"/>
      <w:lvlJc w:val="left"/>
      <w:pPr>
        <w:tabs>
          <w:tab w:val="num" w:pos="720"/>
        </w:tabs>
        <w:ind w:left="720" w:hanging="360"/>
      </w:pPr>
      <w:rPr>
        <w:rFonts w:ascii="Times New Roman" w:hAnsi="Times New Roman" w:cs="Times New Roman" w:hint="default"/>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64A96990"/>
    <w:multiLevelType w:val="hybridMultilevel"/>
    <w:tmpl w:val="7EBA27A2"/>
    <w:lvl w:ilvl="0" w:tplc="A198BCBE">
      <w:start w:val="13"/>
      <w:numFmt w:val="decimal"/>
      <w:lvlText w:val="%1-"/>
      <w:lvlJc w:val="left"/>
      <w:pPr>
        <w:ind w:left="1647" w:hanging="360"/>
      </w:pPr>
      <w:rPr>
        <w:rFonts w:hint="default"/>
      </w:rPr>
    </w:lvl>
    <w:lvl w:ilvl="1" w:tplc="041F0019" w:tentative="1">
      <w:start w:val="1"/>
      <w:numFmt w:val="lowerLetter"/>
      <w:lvlText w:val="%2."/>
      <w:lvlJc w:val="left"/>
      <w:pPr>
        <w:ind w:left="2367" w:hanging="360"/>
      </w:pPr>
    </w:lvl>
    <w:lvl w:ilvl="2" w:tplc="041F001B" w:tentative="1">
      <w:start w:val="1"/>
      <w:numFmt w:val="lowerRoman"/>
      <w:lvlText w:val="%3."/>
      <w:lvlJc w:val="right"/>
      <w:pPr>
        <w:ind w:left="3087" w:hanging="180"/>
      </w:pPr>
    </w:lvl>
    <w:lvl w:ilvl="3" w:tplc="041F000F" w:tentative="1">
      <w:start w:val="1"/>
      <w:numFmt w:val="decimal"/>
      <w:lvlText w:val="%4."/>
      <w:lvlJc w:val="left"/>
      <w:pPr>
        <w:ind w:left="3807" w:hanging="360"/>
      </w:pPr>
    </w:lvl>
    <w:lvl w:ilvl="4" w:tplc="041F0019" w:tentative="1">
      <w:start w:val="1"/>
      <w:numFmt w:val="lowerLetter"/>
      <w:lvlText w:val="%5."/>
      <w:lvlJc w:val="left"/>
      <w:pPr>
        <w:ind w:left="4527" w:hanging="360"/>
      </w:pPr>
    </w:lvl>
    <w:lvl w:ilvl="5" w:tplc="041F001B" w:tentative="1">
      <w:start w:val="1"/>
      <w:numFmt w:val="lowerRoman"/>
      <w:lvlText w:val="%6."/>
      <w:lvlJc w:val="right"/>
      <w:pPr>
        <w:ind w:left="5247" w:hanging="180"/>
      </w:pPr>
    </w:lvl>
    <w:lvl w:ilvl="6" w:tplc="041F000F" w:tentative="1">
      <w:start w:val="1"/>
      <w:numFmt w:val="decimal"/>
      <w:lvlText w:val="%7."/>
      <w:lvlJc w:val="left"/>
      <w:pPr>
        <w:ind w:left="5967" w:hanging="360"/>
      </w:pPr>
    </w:lvl>
    <w:lvl w:ilvl="7" w:tplc="041F0019" w:tentative="1">
      <w:start w:val="1"/>
      <w:numFmt w:val="lowerLetter"/>
      <w:lvlText w:val="%8."/>
      <w:lvlJc w:val="left"/>
      <w:pPr>
        <w:ind w:left="6687" w:hanging="360"/>
      </w:pPr>
    </w:lvl>
    <w:lvl w:ilvl="8" w:tplc="041F001B" w:tentative="1">
      <w:start w:val="1"/>
      <w:numFmt w:val="lowerRoman"/>
      <w:lvlText w:val="%9."/>
      <w:lvlJc w:val="right"/>
      <w:pPr>
        <w:ind w:left="7407" w:hanging="180"/>
      </w:pPr>
    </w:lvl>
  </w:abstractNum>
  <w:abstractNum w:abstractNumId="19">
    <w:nsid w:val="65704231"/>
    <w:multiLevelType w:val="hybridMultilevel"/>
    <w:tmpl w:val="4AB6BBF2"/>
    <w:lvl w:ilvl="0" w:tplc="E140CECC">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A341E48"/>
    <w:multiLevelType w:val="hybridMultilevel"/>
    <w:tmpl w:val="D3085246"/>
    <w:lvl w:ilvl="0" w:tplc="B950A470">
      <w:start w:val="1"/>
      <w:numFmt w:val="decimal"/>
      <w:lvlText w:val="%1-"/>
      <w:lvlJc w:val="left"/>
      <w:pPr>
        <w:ind w:left="1425" w:hanging="360"/>
      </w:pPr>
      <w:rPr>
        <w:rFonts w:hint="default"/>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21">
    <w:nsid w:val="6A3D7330"/>
    <w:multiLevelType w:val="hybridMultilevel"/>
    <w:tmpl w:val="01CEA128"/>
    <w:lvl w:ilvl="0" w:tplc="38DA5310">
      <w:start w:val="1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2">
    <w:nsid w:val="6D924E51"/>
    <w:multiLevelType w:val="hybridMultilevel"/>
    <w:tmpl w:val="D43A59BE"/>
    <w:lvl w:ilvl="0" w:tplc="3006B1C2">
      <w:start w:val="5"/>
      <w:numFmt w:val="decimal"/>
      <w:lvlText w:val="%1-"/>
      <w:lvlJc w:val="left"/>
      <w:pPr>
        <w:ind w:left="502" w:hanging="360"/>
      </w:pPr>
      <w:rPr>
        <w:rFonts w:hint="default"/>
        <w:b/>
      </w:rPr>
    </w:lvl>
    <w:lvl w:ilvl="1" w:tplc="041F0019">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3">
    <w:nsid w:val="6DB62989"/>
    <w:multiLevelType w:val="hybridMultilevel"/>
    <w:tmpl w:val="9D288AB2"/>
    <w:lvl w:ilvl="0" w:tplc="62388E06">
      <w:start w:val="1"/>
      <w:numFmt w:val="decimal"/>
      <w:lvlText w:val="%1-"/>
      <w:lvlJc w:val="left"/>
      <w:pPr>
        <w:ind w:left="927" w:hanging="36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4">
    <w:nsid w:val="70EC4BD9"/>
    <w:multiLevelType w:val="hybridMultilevel"/>
    <w:tmpl w:val="9D288AB2"/>
    <w:lvl w:ilvl="0" w:tplc="62388E06">
      <w:start w:val="1"/>
      <w:numFmt w:val="decimal"/>
      <w:lvlText w:val="%1-"/>
      <w:lvlJc w:val="left"/>
      <w:pPr>
        <w:ind w:left="927" w:hanging="36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5">
    <w:nsid w:val="74535BCE"/>
    <w:multiLevelType w:val="hybridMultilevel"/>
    <w:tmpl w:val="9D288AB2"/>
    <w:lvl w:ilvl="0" w:tplc="62388E06">
      <w:start w:val="1"/>
      <w:numFmt w:val="decimal"/>
      <w:lvlText w:val="%1-"/>
      <w:lvlJc w:val="left"/>
      <w:pPr>
        <w:ind w:left="1065"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6">
    <w:nsid w:val="7FF118C3"/>
    <w:multiLevelType w:val="hybridMultilevel"/>
    <w:tmpl w:val="5B00619E"/>
    <w:lvl w:ilvl="0" w:tplc="EA125CCC">
      <w:start w:val="8"/>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num w:numId="1">
    <w:abstractNumId w:val="1"/>
  </w:num>
  <w:num w:numId="2">
    <w:abstractNumId w:val="17"/>
  </w:num>
  <w:num w:numId="3">
    <w:abstractNumId w:val="22"/>
  </w:num>
  <w:num w:numId="4">
    <w:abstractNumId w:val="15"/>
  </w:num>
  <w:num w:numId="5">
    <w:abstractNumId w:val="13"/>
  </w:num>
  <w:num w:numId="6">
    <w:abstractNumId w:val="26"/>
  </w:num>
  <w:num w:numId="7">
    <w:abstractNumId w:val="5"/>
  </w:num>
  <w:num w:numId="8">
    <w:abstractNumId w:val="5"/>
  </w:num>
  <w:num w:numId="9">
    <w:abstractNumId w:val="24"/>
  </w:num>
  <w:num w:numId="10">
    <w:abstractNumId w:val="19"/>
  </w:num>
  <w:num w:numId="11">
    <w:abstractNumId w:val="14"/>
  </w:num>
  <w:num w:numId="12">
    <w:abstractNumId w:val="9"/>
  </w:num>
  <w:num w:numId="13">
    <w:abstractNumId w:val="25"/>
  </w:num>
  <w:num w:numId="14">
    <w:abstractNumId w:val="2"/>
  </w:num>
  <w:num w:numId="15">
    <w:abstractNumId w:val="3"/>
  </w:num>
  <w:num w:numId="16">
    <w:abstractNumId w:val="8"/>
  </w:num>
  <w:num w:numId="17">
    <w:abstractNumId w:val="23"/>
  </w:num>
  <w:num w:numId="18">
    <w:abstractNumId w:val="6"/>
  </w:num>
  <w:num w:numId="19">
    <w:abstractNumId w:val="21"/>
  </w:num>
  <w:num w:numId="20">
    <w:abstractNumId w:val="0"/>
  </w:num>
  <w:num w:numId="21">
    <w:abstractNumId w:val="4"/>
  </w:num>
  <w:num w:numId="22">
    <w:abstractNumId w:val="20"/>
  </w:num>
  <w:num w:numId="23">
    <w:abstractNumId w:val="10"/>
  </w:num>
  <w:num w:numId="24">
    <w:abstractNumId w:val="7"/>
  </w:num>
  <w:num w:numId="25">
    <w:abstractNumId w:val="12"/>
  </w:num>
  <w:num w:numId="26">
    <w:abstractNumId w:val="16"/>
  </w:num>
  <w:num w:numId="27">
    <w:abstractNumId w:val="18"/>
  </w:num>
  <w:num w:numId="2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attachedTemplate r:id="rId1"/>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F75053"/>
    <w:rsid w:val="00007A97"/>
    <w:rsid w:val="00012D8A"/>
    <w:rsid w:val="00027789"/>
    <w:rsid w:val="00030988"/>
    <w:rsid w:val="000352E6"/>
    <w:rsid w:val="00036162"/>
    <w:rsid w:val="000361F4"/>
    <w:rsid w:val="00066CE6"/>
    <w:rsid w:val="0007182E"/>
    <w:rsid w:val="00096D0C"/>
    <w:rsid w:val="000A0FD1"/>
    <w:rsid w:val="001211D1"/>
    <w:rsid w:val="00170735"/>
    <w:rsid w:val="0017073F"/>
    <w:rsid w:val="00174BAC"/>
    <w:rsid w:val="00176D78"/>
    <w:rsid w:val="00193592"/>
    <w:rsid w:val="001A10C9"/>
    <w:rsid w:val="001B5C8B"/>
    <w:rsid w:val="001D341E"/>
    <w:rsid w:val="00277355"/>
    <w:rsid w:val="002827F5"/>
    <w:rsid w:val="002A70DD"/>
    <w:rsid w:val="003158EC"/>
    <w:rsid w:val="0031604B"/>
    <w:rsid w:val="003230AE"/>
    <w:rsid w:val="00343666"/>
    <w:rsid w:val="0035214C"/>
    <w:rsid w:val="003975BC"/>
    <w:rsid w:val="003A4B7D"/>
    <w:rsid w:val="003B1708"/>
    <w:rsid w:val="003B58E1"/>
    <w:rsid w:val="003C252B"/>
    <w:rsid w:val="0043275A"/>
    <w:rsid w:val="004437ED"/>
    <w:rsid w:val="00481894"/>
    <w:rsid w:val="0049516D"/>
    <w:rsid w:val="004A3598"/>
    <w:rsid w:val="004F635D"/>
    <w:rsid w:val="00535B85"/>
    <w:rsid w:val="00556F42"/>
    <w:rsid w:val="005631F0"/>
    <w:rsid w:val="005929B0"/>
    <w:rsid w:val="005C1D65"/>
    <w:rsid w:val="005C2378"/>
    <w:rsid w:val="005D1C5C"/>
    <w:rsid w:val="005D3F2E"/>
    <w:rsid w:val="005F704D"/>
    <w:rsid w:val="00616A95"/>
    <w:rsid w:val="00616DD5"/>
    <w:rsid w:val="00630460"/>
    <w:rsid w:val="00647BAD"/>
    <w:rsid w:val="006558C2"/>
    <w:rsid w:val="006644F2"/>
    <w:rsid w:val="006745A0"/>
    <w:rsid w:val="00675153"/>
    <w:rsid w:val="006871DC"/>
    <w:rsid w:val="006A2CA2"/>
    <w:rsid w:val="006F5BCC"/>
    <w:rsid w:val="00703E9B"/>
    <w:rsid w:val="0071788A"/>
    <w:rsid w:val="007416C9"/>
    <w:rsid w:val="00790614"/>
    <w:rsid w:val="007958EC"/>
    <w:rsid w:val="007B1DA6"/>
    <w:rsid w:val="007E7EDA"/>
    <w:rsid w:val="00826E97"/>
    <w:rsid w:val="00835895"/>
    <w:rsid w:val="00861E2B"/>
    <w:rsid w:val="008B2044"/>
    <w:rsid w:val="008B3BE8"/>
    <w:rsid w:val="008D723A"/>
    <w:rsid w:val="008F0352"/>
    <w:rsid w:val="008F789B"/>
    <w:rsid w:val="0091021D"/>
    <w:rsid w:val="00945ECF"/>
    <w:rsid w:val="009620D1"/>
    <w:rsid w:val="00983561"/>
    <w:rsid w:val="009A4091"/>
    <w:rsid w:val="009A6DCD"/>
    <w:rsid w:val="009C6A35"/>
    <w:rsid w:val="009F41C5"/>
    <w:rsid w:val="009F7F3C"/>
    <w:rsid w:val="00A03A05"/>
    <w:rsid w:val="00A20102"/>
    <w:rsid w:val="00A22C64"/>
    <w:rsid w:val="00A31121"/>
    <w:rsid w:val="00A666F7"/>
    <w:rsid w:val="00A84289"/>
    <w:rsid w:val="00A86ED6"/>
    <w:rsid w:val="00AA750D"/>
    <w:rsid w:val="00B567D1"/>
    <w:rsid w:val="00C02693"/>
    <w:rsid w:val="00C03698"/>
    <w:rsid w:val="00C150C1"/>
    <w:rsid w:val="00C30AD9"/>
    <w:rsid w:val="00C43960"/>
    <w:rsid w:val="00C47C81"/>
    <w:rsid w:val="00C749FC"/>
    <w:rsid w:val="00C82D32"/>
    <w:rsid w:val="00C84951"/>
    <w:rsid w:val="00CE7852"/>
    <w:rsid w:val="00D01029"/>
    <w:rsid w:val="00D142EC"/>
    <w:rsid w:val="00D170C1"/>
    <w:rsid w:val="00D23782"/>
    <w:rsid w:val="00D65269"/>
    <w:rsid w:val="00D7097D"/>
    <w:rsid w:val="00D7197C"/>
    <w:rsid w:val="00D850BF"/>
    <w:rsid w:val="00DA2DC2"/>
    <w:rsid w:val="00DA35B2"/>
    <w:rsid w:val="00DA3EA6"/>
    <w:rsid w:val="00DB4901"/>
    <w:rsid w:val="00DD4080"/>
    <w:rsid w:val="00E0430F"/>
    <w:rsid w:val="00E07FE7"/>
    <w:rsid w:val="00E16813"/>
    <w:rsid w:val="00E21D76"/>
    <w:rsid w:val="00E320F1"/>
    <w:rsid w:val="00E34175"/>
    <w:rsid w:val="00E4030F"/>
    <w:rsid w:val="00E84D55"/>
    <w:rsid w:val="00ED29DC"/>
    <w:rsid w:val="00EE30E7"/>
    <w:rsid w:val="00EE4D0F"/>
    <w:rsid w:val="00F0411D"/>
    <w:rsid w:val="00F10F58"/>
    <w:rsid w:val="00F17E92"/>
    <w:rsid w:val="00F2232A"/>
    <w:rsid w:val="00F37B6B"/>
    <w:rsid w:val="00F40092"/>
    <w:rsid w:val="00F73D6D"/>
    <w:rsid w:val="00F75053"/>
    <w:rsid w:val="00FC627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FD1"/>
    <w:rPr>
      <w:rFonts w:ascii="Times New Roman" w:eastAsia="Times New Roman" w:hAnsi="Times New Roman"/>
    </w:rPr>
  </w:style>
  <w:style w:type="paragraph" w:styleId="Balk2">
    <w:name w:val="heading 2"/>
    <w:basedOn w:val="Normal"/>
    <w:next w:val="Normal"/>
    <w:link w:val="Balk2Char"/>
    <w:qFormat/>
    <w:rsid w:val="000A0FD1"/>
    <w:pPr>
      <w:keepNext/>
      <w:autoSpaceDE w:val="0"/>
      <w:autoSpaceDN w:val="0"/>
      <w:adjustRightInd w:val="0"/>
      <w:ind w:firstLine="708"/>
      <w:jc w:val="both"/>
      <w:outlineLvl w:val="1"/>
    </w:pPr>
    <w:rPr>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sid w:val="000A0FD1"/>
    <w:rPr>
      <w:rFonts w:ascii="Times New Roman" w:eastAsia="Times New Roman" w:hAnsi="Times New Roman" w:cs="Times New Roman"/>
      <w:sz w:val="24"/>
      <w:szCs w:val="20"/>
      <w:lang w:eastAsia="tr-TR"/>
    </w:rPr>
  </w:style>
  <w:style w:type="paragraph" w:styleId="GvdeMetniGirintisi">
    <w:name w:val="Body Text Indent"/>
    <w:basedOn w:val="Normal"/>
    <w:link w:val="GvdeMetniGirintisiChar"/>
    <w:uiPriority w:val="99"/>
    <w:rsid w:val="000A0FD1"/>
    <w:pPr>
      <w:ind w:left="-284" w:hanging="283"/>
    </w:pPr>
  </w:style>
  <w:style w:type="character" w:customStyle="1" w:styleId="GvdeMetniGirintisiChar">
    <w:name w:val="Gövde Metni Girintisi Char"/>
    <w:link w:val="GvdeMetniGirintisi"/>
    <w:uiPriority w:val="99"/>
    <w:rsid w:val="000A0FD1"/>
    <w:rPr>
      <w:rFonts w:ascii="Times New Roman" w:eastAsia="Times New Roman" w:hAnsi="Times New Roman" w:cs="Times New Roman"/>
      <w:sz w:val="20"/>
      <w:szCs w:val="20"/>
      <w:lang w:eastAsia="tr-TR"/>
    </w:rPr>
  </w:style>
  <w:style w:type="table" w:styleId="TabloKlavuzu">
    <w:name w:val="Table Grid"/>
    <w:basedOn w:val="NormalTablo"/>
    <w:uiPriority w:val="59"/>
    <w:rsid w:val="00DA35B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RenkliListe1">
    <w:name w:val="Renkli Liste1"/>
    <w:basedOn w:val="NormalTablo"/>
    <w:uiPriority w:val="72"/>
    <w:rsid w:val="006871DC"/>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styleId="GvdeMetniGirintisi2">
    <w:name w:val="Body Text Indent 2"/>
    <w:basedOn w:val="Normal"/>
    <w:link w:val="GvdeMetniGirintisi2Char"/>
    <w:unhideWhenUsed/>
    <w:rsid w:val="007958EC"/>
    <w:pPr>
      <w:spacing w:after="120" w:line="480" w:lineRule="auto"/>
      <w:ind w:left="283"/>
    </w:pPr>
  </w:style>
  <w:style w:type="character" w:customStyle="1" w:styleId="GvdeMetniGirintisi2Char">
    <w:name w:val="Gövde Metni Girintisi 2 Char"/>
    <w:link w:val="GvdeMetniGirintisi2"/>
    <w:rsid w:val="007958EC"/>
    <w:rPr>
      <w:rFonts w:ascii="Times New Roman" w:eastAsia="Times New Roman" w:hAnsi="Times New Roman"/>
    </w:rPr>
  </w:style>
  <w:style w:type="table" w:styleId="OrtaKlavuz2-Vurgu3">
    <w:name w:val="Medium Grid 2 Accent 3"/>
    <w:basedOn w:val="NormalTablo"/>
    <w:uiPriority w:val="68"/>
    <w:rsid w:val="009620D1"/>
    <w:rPr>
      <w:rFonts w:ascii="Cambria" w:eastAsia="Times New Roman" w:hAnsi="Cambria"/>
      <w:color w:val="00000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paragraph" w:styleId="stbilgi">
    <w:name w:val="header"/>
    <w:basedOn w:val="Normal"/>
    <w:link w:val="stbilgiChar"/>
    <w:uiPriority w:val="99"/>
    <w:unhideWhenUsed/>
    <w:rsid w:val="00277355"/>
    <w:pPr>
      <w:tabs>
        <w:tab w:val="center" w:pos="4536"/>
        <w:tab w:val="right" w:pos="9072"/>
      </w:tabs>
    </w:pPr>
  </w:style>
  <w:style w:type="character" w:customStyle="1" w:styleId="stbilgiChar">
    <w:name w:val="Üstbilgi Char"/>
    <w:link w:val="stbilgi"/>
    <w:uiPriority w:val="99"/>
    <w:rsid w:val="00277355"/>
    <w:rPr>
      <w:rFonts w:ascii="Times New Roman" w:eastAsia="Times New Roman" w:hAnsi="Times New Roman"/>
    </w:rPr>
  </w:style>
  <w:style w:type="paragraph" w:styleId="Altbilgi">
    <w:name w:val="footer"/>
    <w:basedOn w:val="Normal"/>
    <w:link w:val="AltbilgiChar"/>
    <w:uiPriority w:val="99"/>
    <w:unhideWhenUsed/>
    <w:rsid w:val="00277355"/>
    <w:pPr>
      <w:tabs>
        <w:tab w:val="center" w:pos="4536"/>
        <w:tab w:val="right" w:pos="9072"/>
      </w:tabs>
    </w:pPr>
  </w:style>
  <w:style w:type="character" w:customStyle="1" w:styleId="AltbilgiChar">
    <w:name w:val="Altbilgi Char"/>
    <w:link w:val="Altbilgi"/>
    <w:uiPriority w:val="99"/>
    <w:rsid w:val="00277355"/>
    <w:rPr>
      <w:rFonts w:ascii="Times New Roman" w:eastAsia="Times New Roman" w:hAnsi="Times New Roman"/>
    </w:rPr>
  </w:style>
  <w:style w:type="paragraph" w:styleId="NormalWeb">
    <w:name w:val="Normal (Web)"/>
    <w:basedOn w:val="Normal"/>
    <w:uiPriority w:val="99"/>
    <w:semiHidden/>
    <w:unhideWhenUsed/>
    <w:rsid w:val="00D65269"/>
    <w:pPr>
      <w:spacing w:before="100" w:beforeAutospacing="1" w:after="100" w:afterAutospacing="1"/>
    </w:pPr>
    <w:rPr>
      <w:sz w:val="24"/>
      <w:szCs w:val="24"/>
    </w:rPr>
  </w:style>
  <w:style w:type="character" w:styleId="Gl">
    <w:name w:val="Strong"/>
    <w:uiPriority w:val="22"/>
    <w:qFormat/>
    <w:rsid w:val="00D65269"/>
    <w:rPr>
      <w:b/>
      <w:bCs/>
    </w:rPr>
  </w:style>
  <w:style w:type="character" w:styleId="Kpr">
    <w:name w:val="Hyperlink"/>
    <w:uiPriority w:val="99"/>
    <w:unhideWhenUsed/>
    <w:rsid w:val="00D65269"/>
    <w:rPr>
      <w:color w:val="0000FF"/>
      <w:u w:val="single"/>
    </w:rPr>
  </w:style>
  <w:style w:type="paragraph" w:styleId="AralkYok">
    <w:name w:val="No Spacing"/>
    <w:uiPriority w:val="1"/>
    <w:qFormat/>
    <w:rsid w:val="00C150C1"/>
    <w:rPr>
      <w:rFonts w:eastAsia="Times New Roman"/>
      <w:sz w:val="22"/>
      <w:szCs w:val="22"/>
    </w:rPr>
  </w:style>
  <w:style w:type="table" w:styleId="AkKlavuz-Vurgu4">
    <w:name w:val="Light Grid Accent 4"/>
    <w:basedOn w:val="NormalTablo"/>
    <w:uiPriority w:val="62"/>
    <w:rsid w:val="00A03A05"/>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OrtaKlavuz1-Vurgu6">
    <w:name w:val="Medium Grid 1 Accent 6"/>
    <w:basedOn w:val="NormalTablo"/>
    <w:uiPriority w:val="67"/>
    <w:rsid w:val="00A03A05"/>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paragraph" w:customStyle="1" w:styleId="Default">
    <w:name w:val="Default"/>
    <w:rsid w:val="005631F0"/>
    <w:pPr>
      <w:autoSpaceDE w:val="0"/>
      <w:autoSpaceDN w:val="0"/>
      <w:adjustRightInd w:val="0"/>
    </w:pPr>
    <w:rPr>
      <w:rFonts w:ascii="Times New Roman" w:hAnsi="Times New Roman"/>
      <w:color w:val="000000"/>
      <w:sz w:val="24"/>
      <w:szCs w:val="24"/>
    </w:rPr>
  </w:style>
  <w:style w:type="table" w:styleId="OrtaKlavuz2-Vurgu1">
    <w:name w:val="Medium Grid 2 Accent 1"/>
    <w:basedOn w:val="NormalTablo"/>
    <w:uiPriority w:val="68"/>
    <w:rsid w:val="009C6A35"/>
    <w:rPr>
      <w:rFonts w:ascii="Cambria" w:eastAsia="Times New Roman"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AkGlgeleme-Vurgu2">
    <w:name w:val="Light Shading Accent 2"/>
    <w:basedOn w:val="NormalTablo"/>
    <w:uiPriority w:val="60"/>
    <w:rsid w:val="00AA750D"/>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BalonMetni">
    <w:name w:val="Balloon Text"/>
    <w:basedOn w:val="Normal"/>
    <w:link w:val="BalonMetniChar"/>
    <w:uiPriority w:val="99"/>
    <w:semiHidden/>
    <w:unhideWhenUsed/>
    <w:rsid w:val="008B2044"/>
    <w:rPr>
      <w:rFonts w:ascii="Tahoma" w:hAnsi="Tahoma" w:cs="Tahoma"/>
      <w:sz w:val="16"/>
      <w:szCs w:val="16"/>
    </w:rPr>
  </w:style>
  <w:style w:type="character" w:customStyle="1" w:styleId="BalonMetniChar">
    <w:name w:val="Balon Metni Char"/>
    <w:link w:val="BalonMetni"/>
    <w:uiPriority w:val="99"/>
    <w:semiHidden/>
    <w:rsid w:val="008B2044"/>
    <w:rPr>
      <w:rFonts w:ascii="Tahoma" w:eastAsia="Times New Roman" w:hAnsi="Tahoma" w:cs="Tahoma"/>
      <w:sz w:val="16"/>
      <w:szCs w:val="16"/>
    </w:rPr>
  </w:style>
  <w:style w:type="table" w:styleId="AkGlgeleme-Vurgu3">
    <w:name w:val="Light Shading Accent 3"/>
    <w:basedOn w:val="NormalTablo"/>
    <w:uiPriority w:val="60"/>
    <w:rsid w:val="00C82D32"/>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numbering" w:customStyle="1" w:styleId="ListeYok1">
    <w:name w:val="Liste Yok1"/>
    <w:next w:val="ListeYok"/>
    <w:uiPriority w:val="99"/>
    <w:semiHidden/>
    <w:unhideWhenUsed/>
    <w:rsid w:val="00D170C1"/>
  </w:style>
  <w:style w:type="paragraph" w:customStyle="1" w:styleId="paraf">
    <w:name w:val="paraf"/>
    <w:basedOn w:val="Normal"/>
    <w:rsid w:val="00D170C1"/>
    <w:pPr>
      <w:spacing w:before="100" w:beforeAutospacing="1" w:after="100" w:afterAutospacing="1"/>
      <w:ind w:firstLine="600"/>
      <w:jc w:val="both"/>
    </w:pPr>
    <w:rPr>
      <w:rFonts w:ascii="Verdana" w:hAnsi="Verdana"/>
      <w:sz w:val="16"/>
      <w:szCs w:val="16"/>
    </w:rPr>
  </w:style>
  <w:style w:type="paragraph" w:styleId="ListeParagraf">
    <w:name w:val="List Paragraph"/>
    <w:basedOn w:val="Normal"/>
    <w:uiPriority w:val="34"/>
    <w:qFormat/>
    <w:rsid w:val="00D170C1"/>
    <w:pPr>
      <w:spacing w:after="200" w:line="276" w:lineRule="auto"/>
      <w:ind w:left="720"/>
      <w:contextualSpacing/>
    </w:pPr>
    <w:rPr>
      <w:rFonts w:ascii="Calibri" w:hAnsi="Calibri"/>
      <w:sz w:val="22"/>
      <w:szCs w:val="22"/>
    </w:rPr>
  </w:style>
  <w:style w:type="character" w:customStyle="1" w:styleId="apple-converted-space">
    <w:name w:val="apple-converted-space"/>
    <w:basedOn w:val="VarsaylanParagrafYazTipi"/>
    <w:rsid w:val="00D170C1"/>
  </w:style>
  <w:style w:type="table" w:customStyle="1" w:styleId="TabloKlavuzu1">
    <w:name w:val="Tablo Kılavuzu1"/>
    <w:basedOn w:val="NormalTablo"/>
    <w:next w:val="TabloKlavuzu"/>
    <w:uiPriority w:val="59"/>
    <w:rsid w:val="00D170C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kKlavuz-Vurgu6">
    <w:name w:val="Light Grid Accent 6"/>
    <w:basedOn w:val="NormalTablo"/>
    <w:uiPriority w:val="62"/>
    <w:rsid w:val="00D170C1"/>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FD1"/>
    <w:rPr>
      <w:rFonts w:ascii="Times New Roman" w:eastAsia="Times New Roman" w:hAnsi="Times New Roman"/>
    </w:rPr>
  </w:style>
  <w:style w:type="paragraph" w:styleId="Balk2">
    <w:name w:val="heading 2"/>
    <w:basedOn w:val="Normal"/>
    <w:next w:val="Normal"/>
    <w:link w:val="Balk2Char"/>
    <w:qFormat/>
    <w:rsid w:val="000A0FD1"/>
    <w:pPr>
      <w:keepNext/>
      <w:autoSpaceDE w:val="0"/>
      <w:autoSpaceDN w:val="0"/>
      <w:adjustRightInd w:val="0"/>
      <w:ind w:firstLine="708"/>
      <w:jc w:val="both"/>
      <w:outlineLvl w:val="1"/>
    </w:pPr>
    <w:rPr>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sid w:val="000A0FD1"/>
    <w:rPr>
      <w:rFonts w:ascii="Times New Roman" w:eastAsia="Times New Roman" w:hAnsi="Times New Roman" w:cs="Times New Roman"/>
      <w:sz w:val="24"/>
      <w:szCs w:val="20"/>
      <w:lang w:eastAsia="tr-TR"/>
    </w:rPr>
  </w:style>
  <w:style w:type="paragraph" w:styleId="GvdeMetniGirintisi">
    <w:name w:val="Body Text Indent"/>
    <w:basedOn w:val="Normal"/>
    <w:link w:val="GvdeMetniGirintisiChar"/>
    <w:uiPriority w:val="99"/>
    <w:rsid w:val="000A0FD1"/>
    <w:pPr>
      <w:ind w:left="-284" w:hanging="283"/>
    </w:pPr>
  </w:style>
  <w:style w:type="character" w:customStyle="1" w:styleId="GvdeMetniGirintisiChar">
    <w:name w:val="Gövde Metni Girintisi Char"/>
    <w:link w:val="GvdeMetniGirintisi"/>
    <w:uiPriority w:val="99"/>
    <w:rsid w:val="000A0FD1"/>
    <w:rPr>
      <w:rFonts w:ascii="Times New Roman" w:eastAsia="Times New Roman" w:hAnsi="Times New Roman" w:cs="Times New Roman"/>
      <w:sz w:val="20"/>
      <w:szCs w:val="20"/>
      <w:lang w:eastAsia="tr-TR"/>
    </w:rPr>
  </w:style>
  <w:style w:type="table" w:styleId="TabloKlavuzu">
    <w:name w:val="Table Grid"/>
    <w:basedOn w:val="NormalTablo"/>
    <w:uiPriority w:val="59"/>
    <w:rsid w:val="00DA35B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RenkliListe1">
    <w:name w:val="Renkli Liste1"/>
    <w:basedOn w:val="NormalTablo"/>
    <w:uiPriority w:val="72"/>
    <w:rsid w:val="006871DC"/>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styleId="GvdeMetniGirintisi2">
    <w:name w:val="Body Text Indent 2"/>
    <w:basedOn w:val="Normal"/>
    <w:link w:val="GvdeMetniGirintisi2Char"/>
    <w:unhideWhenUsed/>
    <w:rsid w:val="007958EC"/>
    <w:pPr>
      <w:spacing w:after="120" w:line="480" w:lineRule="auto"/>
      <w:ind w:left="283"/>
    </w:pPr>
  </w:style>
  <w:style w:type="character" w:customStyle="1" w:styleId="GvdeMetniGirintisi2Char">
    <w:name w:val="Gövde Metni Girintisi 2 Char"/>
    <w:link w:val="GvdeMetniGirintisi2"/>
    <w:rsid w:val="007958EC"/>
    <w:rPr>
      <w:rFonts w:ascii="Times New Roman" w:eastAsia="Times New Roman" w:hAnsi="Times New Roman"/>
    </w:rPr>
  </w:style>
  <w:style w:type="table" w:styleId="OrtaKlavuz2-Vurgu3">
    <w:name w:val="Medium Grid 2 Accent 3"/>
    <w:basedOn w:val="NormalTablo"/>
    <w:uiPriority w:val="68"/>
    <w:rsid w:val="009620D1"/>
    <w:rPr>
      <w:rFonts w:ascii="Cambria" w:eastAsia="Times New Roman" w:hAnsi="Cambria"/>
      <w:color w:val="00000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paragraph" w:styleId="stbilgi">
    <w:name w:val="header"/>
    <w:basedOn w:val="Normal"/>
    <w:link w:val="stbilgiChar"/>
    <w:uiPriority w:val="99"/>
    <w:unhideWhenUsed/>
    <w:rsid w:val="00277355"/>
    <w:pPr>
      <w:tabs>
        <w:tab w:val="center" w:pos="4536"/>
        <w:tab w:val="right" w:pos="9072"/>
      </w:tabs>
    </w:pPr>
  </w:style>
  <w:style w:type="character" w:customStyle="1" w:styleId="stbilgiChar">
    <w:name w:val="Üstbilgi Char"/>
    <w:link w:val="stbilgi"/>
    <w:uiPriority w:val="99"/>
    <w:rsid w:val="00277355"/>
    <w:rPr>
      <w:rFonts w:ascii="Times New Roman" w:eastAsia="Times New Roman" w:hAnsi="Times New Roman"/>
    </w:rPr>
  </w:style>
  <w:style w:type="paragraph" w:styleId="Altbilgi">
    <w:name w:val="footer"/>
    <w:basedOn w:val="Normal"/>
    <w:link w:val="AltbilgiChar"/>
    <w:uiPriority w:val="99"/>
    <w:unhideWhenUsed/>
    <w:rsid w:val="00277355"/>
    <w:pPr>
      <w:tabs>
        <w:tab w:val="center" w:pos="4536"/>
        <w:tab w:val="right" w:pos="9072"/>
      </w:tabs>
    </w:pPr>
  </w:style>
  <w:style w:type="character" w:customStyle="1" w:styleId="AltbilgiChar">
    <w:name w:val="Altbilgi Char"/>
    <w:link w:val="Altbilgi"/>
    <w:uiPriority w:val="99"/>
    <w:rsid w:val="00277355"/>
    <w:rPr>
      <w:rFonts w:ascii="Times New Roman" w:eastAsia="Times New Roman" w:hAnsi="Times New Roman"/>
    </w:rPr>
  </w:style>
  <w:style w:type="paragraph" w:styleId="NormalWeb">
    <w:name w:val="Normal (Web)"/>
    <w:basedOn w:val="Normal"/>
    <w:uiPriority w:val="99"/>
    <w:semiHidden/>
    <w:unhideWhenUsed/>
    <w:rsid w:val="00D65269"/>
    <w:pPr>
      <w:spacing w:before="100" w:beforeAutospacing="1" w:after="100" w:afterAutospacing="1"/>
    </w:pPr>
    <w:rPr>
      <w:sz w:val="24"/>
      <w:szCs w:val="24"/>
    </w:rPr>
  </w:style>
  <w:style w:type="character" w:styleId="Gl">
    <w:name w:val="Strong"/>
    <w:uiPriority w:val="22"/>
    <w:qFormat/>
    <w:rsid w:val="00D65269"/>
    <w:rPr>
      <w:b/>
      <w:bCs/>
    </w:rPr>
  </w:style>
  <w:style w:type="character" w:styleId="Kpr">
    <w:name w:val="Hyperlink"/>
    <w:uiPriority w:val="99"/>
    <w:unhideWhenUsed/>
    <w:rsid w:val="00D65269"/>
    <w:rPr>
      <w:color w:val="0000FF"/>
      <w:u w:val="single"/>
    </w:rPr>
  </w:style>
  <w:style w:type="paragraph" w:styleId="AralkYok">
    <w:name w:val="No Spacing"/>
    <w:uiPriority w:val="1"/>
    <w:qFormat/>
    <w:rsid w:val="00C150C1"/>
    <w:rPr>
      <w:rFonts w:eastAsia="Times New Roman"/>
      <w:sz w:val="22"/>
      <w:szCs w:val="22"/>
    </w:rPr>
  </w:style>
  <w:style w:type="table" w:styleId="AkKlavuz-Vurgu4">
    <w:name w:val="Light Grid Accent 4"/>
    <w:basedOn w:val="NormalTablo"/>
    <w:uiPriority w:val="62"/>
    <w:rsid w:val="00A03A05"/>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OrtaKlavuz1-Vurgu6">
    <w:name w:val="Medium Grid 1 Accent 6"/>
    <w:basedOn w:val="NormalTablo"/>
    <w:uiPriority w:val="67"/>
    <w:rsid w:val="00A03A05"/>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paragraph" w:customStyle="1" w:styleId="Default">
    <w:name w:val="Default"/>
    <w:rsid w:val="005631F0"/>
    <w:pPr>
      <w:autoSpaceDE w:val="0"/>
      <w:autoSpaceDN w:val="0"/>
      <w:adjustRightInd w:val="0"/>
    </w:pPr>
    <w:rPr>
      <w:rFonts w:ascii="Times New Roman" w:hAnsi="Times New Roman"/>
      <w:color w:val="000000"/>
      <w:sz w:val="24"/>
      <w:szCs w:val="24"/>
    </w:rPr>
  </w:style>
  <w:style w:type="table" w:styleId="OrtaKlavuz2-Vurgu1">
    <w:name w:val="Medium Grid 2 Accent 1"/>
    <w:basedOn w:val="NormalTablo"/>
    <w:uiPriority w:val="68"/>
    <w:rsid w:val="009C6A35"/>
    <w:rPr>
      <w:rFonts w:ascii="Cambria" w:eastAsia="Times New Roman"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AkGlgeleme-Vurgu2">
    <w:name w:val="Light Shading Accent 2"/>
    <w:basedOn w:val="NormalTablo"/>
    <w:uiPriority w:val="60"/>
    <w:rsid w:val="00AA750D"/>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BalonMetni">
    <w:name w:val="Balloon Text"/>
    <w:basedOn w:val="Normal"/>
    <w:link w:val="BalonMetniChar"/>
    <w:uiPriority w:val="99"/>
    <w:semiHidden/>
    <w:unhideWhenUsed/>
    <w:rsid w:val="008B2044"/>
    <w:rPr>
      <w:rFonts w:ascii="Tahoma" w:hAnsi="Tahoma" w:cs="Tahoma"/>
      <w:sz w:val="16"/>
      <w:szCs w:val="16"/>
    </w:rPr>
  </w:style>
  <w:style w:type="character" w:customStyle="1" w:styleId="BalonMetniChar">
    <w:name w:val="Balon Metni Char"/>
    <w:link w:val="BalonMetni"/>
    <w:uiPriority w:val="99"/>
    <w:semiHidden/>
    <w:rsid w:val="008B2044"/>
    <w:rPr>
      <w:rFonts w:ascii="Tahoma" w:eastAsia="Times New Roman" w:hAnsi="Tahoma" w:cs="Tahoma"/>
      <w:sz w:val="16"/>
      <w:szCs w:val="16"/>
    </w:rPr>
  </w:style>
  <w:style w:type="table" w:styleId="AkGlgeleme-Vurgu3">
    <w:name w:val="Light Shading Accent 3"/>
    <w:basedOn w:val="NormalTablo"/>
    <w:uiPriority w:val="60"/>
    <w:rsid w:val="00C82D32"/>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numbering" w:customStyle="1" w:styleId="ListeYok1">
    <w:name w:val="Liste Yok1"/>
    <w:next w:val="ListeYok"/>
    <w:uiPriority w:val="99"/>
    <w:semiHidden/>
    <w:unhideWhenUsed/>
    <w:rsid w:val="00D170C1"/>
  </w:style>
  <w:style w:type="paragraph" w:customStyle="1" w:styleId="paraf">
    <w:name w:val="paraf"/>
    <w:basedOn w:val="Normal"/>
    <w:rsid w:val="00D170C1"/>
    <w:pPr>
      <w:spacing w:before="100" w:beforeAutospacing="1" w:after="100" w:afterAutospacing="1"/>
      <w:ind w:firstLine="600"/>
      <w:jc w:val="both"/>
    </w:pPr>
    <w:rPr>
      <w:rFonts w:ascii="Verdana" w:hAnsi="Verdana"/>
      <w:sz w:val="16"/>
      <w:szCs w:val="16"/>
    </w:rPr>
  </w:style>
  <w:style w:type="paragraph" w:styleId="ListeParagraf">
    <w:name w:val="List Paragraph"/>
    <w:basedOn w:val="Normal"/>
    <w:uiPriority w:val="34"/>
    <w:qFormat/>
    <w:rsid w:val="00D170C1"/>
    <w:pPr>
      <w:spacing w:after="200" w:line="276" w:lineRule="auto"/>
      <w:ind w:left="720"/>
      <w:contextualSpacing/>
    </w:pPr>
    <w:rPr>
      <w:rFonts w:ascii="Calibri" w:hAnsi="Calibri"/>
      <w:sz w:val="22"/>
      <w:szCs w:val="22"/>
    </w:rPr>
  </w:style>
  <w:style w:type="character" w:customStyle="1" w:styleId="apple-converted-space">
    <w:name w:val="apple-converted-space"/>
    <w:basedOn w:val="VarsaylanParagrafYazTipi"/>
    <w:rsid w:val="00D170C1"/>
  </w:style>
  <w:style w:type="table" w:customStyle="1" w:styleId="TabloKlavuzu1">
    <w:name w:val="Tablo Kılavuzu1"/>
    <w:basedOn w:val="NormalTablo"/>
    <w:next w:val="TabloKlavuzu"/>
    <w:uiPriority w:val="59"/>
    <w:rsid w:val="00D170C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kKlavuz-Vurgu6">
    <w:name w:val="Light Grid Accent 6"/>
    <w:basedOn w:val="NormalTablo"/>
    <w:uiPriority w:val="62"/>
    <w:rsid w:val="00D170C1"/>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s>
</file>

<file path=word/webSettings.xml><?xml version="1.0" encoding="utf-8"?>
<w:webSettings xmlns:r="http://schemas.openxmlformats.org/officeDocument/2006/relationships" xmlns:w="http://schemas.openxmlformats.org/wordprocessingml/2006/main">
  <w:divs>
    <w:div w:id="1143696354">
      <w:bodyDiv w:val="1"/>
      <w:marLeft w:val="0"/>
      <w:marRight w:val="0"/>
      <w:marTop w:val="0"/>
      <w:marBottom w:val="0"/>
      <w:divBdr>
        <w:top w:val="none" w:sz="0" w:space="0" w:color="auto"/>
        <w:left w:val="none" w:sz="0" w:space="0" w:color="auto"/>
        <w:bottom w:val="none" w:sz="0" w:space="0" w:color="auto"/>
        <w:right w:val="none" w:sz="0" w:space="0" w:color="auto"/>
      </w:divBdr>
    </w:div>
    <w:div w:id="1449348106">
      <w:bodyDiv w:val="1"/>
      <w:marLeft w:val="0"/>
      <w:marRight w:val="0"/>
      <w:marTop w:val="0"/>
      <w:marBottom w:val="0"/>
      <w:divBdr>
        <w:top w:val="none" w:sz="0" w:space="0" w:color="auto"/>
        <w:left w:val="none" w:sz="0" w:space="0" w:color="auto"/>
        <w:bottom w:val="none" w:sz="0" w:space="0" w:color="auto"/>
        <w:right w:val="none" w:sz="0" w:space="0" w:color="auto"/>
      </w:divBdr>
    </w:div>
    <w:div w:id="187973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yse\Desktop\2014-2015%20&#304;HO%20T&#252;m%20Meslek%20Dersleri-Sene%20Ba&#351;&#305;%20Z&#252;mresi.dot"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2014-2015 İHO Tüm Meslek Dersleri-Sene Başı Zümresi</Template>
  <TotalTime>0</TotalTime>
  <Pages>12</Pages>
  <Words>4433</Words>
  <Characters>25271</Characters>
  <Application>Microsoft Office Word</Application>
  <DocSecurity>0</DocSecurity>
  <Lines>210</Lines>
  <Paragraphs>59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29645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2014-09-18T11:41:00Z</cp:lastPrinted>
  <dcterms:created xsi:type="dcterms:W3CDTF">2016-02-16T17:15:00Z</dcterms:created>
  <dcterms:modified xsi:type="dcterms:W3CDTF">2016-02-16T17:15:00Z</dcterms:modified>
  <cp:category>www.sorubak.com</cp:category>
</cp:coreProperties>
</file>