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DC" w:rsidRPr="009D76DC" w:rsidRDefault="009D76DC" w:rsidP="009D76DC">
      <w:pPr>
        <w:shd w:val="clear" w:color="auto" w:fill="FFFFFF"/>
        <w:spacing w:after="251" w:line="285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b/>
          <w:bCs/>
          <w:color w:val="000000"/>
          <w:sz w:val="20"/>
          <w:u w:val="single"/>
        </w:rPr>
        <w:t>2015-2016</w:t>
      </w:r>
      <w:r w:rsidRPr="009D76DC">
        <w:rPr>
          <w:rFonts w:ascii="Verdana" w:hAnsi="Verdana" w:cs="Tahoma"/>
          <w:b/>
          <w:bCs/>
          <w:color w:val="000000"/>
          <w:sz w:val="20"/>
          <w:u w:val="single"/>
        </w:rPr>
        <w:t>EĞİTİM-ÖĞRETİM YILI, … KIZ TEKNİK VE MESLEK LİSESİ,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b/>
          <w:bCs/>
          <w:color w:val="000000"/>
          <w:sz w:val="20"/>
          <w:u w:val="single"/>
        </w:rPr>
        <w:t>          9-    SINIFI, I.DÖNEM, I. DİL ve ANLATIM SINAV SORULARIDIR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b/>
          <w:bCs/>
          <w:color w:val="000000"/>
          <w:sz w:val="20"/>
        </w:rPr>
        <w:t xml:space="preserve">1-aşağıda </w:t>
      </w:r>
      <w:proofErr w:type="spellStart"/>
      <w:r w:rsidRPr="009D76DC">
        <w:rPr>
          <w:rFonts w:ascii="Verdana" w:hAnsi="Verdana" w:cs="Tahoma"/>
          <w:b/>
          <w:bCs/>
          <w:color w:val="000000"/>
          <w:sz w:val="20"/>
        </w:rPr>
        <w:t>verinlen</w:t>
      </w:r>
      <w:proofErr w:type="spellEnd"/>
      <w:r w:rsidRPr="009D76DC">
        <w:rPr>
          <w:rFonts w:ascii="Verdana" w:hAnsi="Verdana" w:cs="Tahoma"/>
          <w:b/>
          <w:bCs/>
          <w:color w:val="000000"/>
          <w:sz w:val="20"/>
        </w:rPr>
        <w:t xml:space="preserve"> ses simgelerinin bugünkü kullanış biçimlerini karşılarına yazınız.(10p.)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      </w:t>
      </w:r>
      <w:proofErr w:type="spellStart"/>
      <w:r w:rsidRPr="009D76DC">
        <w:rPr>
          <w:rFonts w:ascii="Verdana" w:hAnsi="Verdana" w:cs="Tahoma"/>
          <w:color w:val="000000"/>
          <w:sz w:val="20"/>
          <w:szCs w:val="20"/>
        </w:rPr>
        <w:t>kulgak</w:t>
      </w:r>
      <w:proofErr w:type="spellEnd"/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………………</w:t>
      </w:r>
      <w:proofErr w:type="gramEnd"/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 xml:space="preserve">      </w:t>
      </w:r>
      <w:proofErr w:type="spellStart"/>
      <w:r w:rsidRPr="009D76DC">
        <w:rPr>
          <w:rFonts w:ascii="Verdana" w:hAnsi="Verdana" w:cs="Tahoma"/>
          <w:color w:val="000000"/>
          <w:sz w:val="20"/>
          <w:szCs w:val="20"/>
        </w:rPr>
        <w:t>kangı</w:t>
      </w:r>
      <w:proofErr w:type="spellEnd"/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……………….</w:t>
      </w:r>
      <w:proofErr w:type="gramEnd"/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 xml:space="preserve">      </w:t>
      </w:r>
      <w:proofErr w:type="spellStart"/>
      <w:r w:rsidRPr="009D76DC">
        <w:rPr>
          <w:rFonts w:ascii="Verdana" w:hAnsi="Verdana" w:cs="Tahoma"/>
          <w:color w:val="000000"/>
          <w:sz w:val="20"/>
          <w:szCs w:val="20"/>
        </w:rPr>
        <w:t>edgü</w:t>
      </w:r>
      <w:proofErr w:type="spellEnd"/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………………..</w:t>
      </w:r>
      <w:proofErr w:type="gramEnd"/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 xml:space="preserve">      </w:t>
      </w:r>
      <w:proofErr w:type="spellStart"/>
      <w:r w:rsidRPr="009D76DC">
        <w:rPr>
          <w:rFonts w:ascii="Verdana" w:hAnsi="Verdana" w:cs="Tahoma"/>
          <w:color w:val="000000"/>
          <w:sz w:val="20"/>
          <w:szCs w:val="20"/>
        </w:rPr>
        <w:t>kadgu</w:t>
      </w:r>
      <w:proofErr w:type="spellEnd"/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………………</w:t>
      </w:r>
      <w:proofErr w:type="gramEnd"/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2-‘Gönderici’, ‘Alıcı’, ‘Bağlam’ kavramlarını açıklayınız.(10p.)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 xml:space="preserve">3- Yazı dili nedir? </w:t>
      </w:r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açıklayınız</w:t>
      </w:r>
      <w:proofErr w:type="gramEnd"/>
      <w:r w:rsidRPr="009D76DC">
        <w:rPr>
          <w:rFonts w:ascii="Verdana" w:hAnsi="Verdana" w:cs="Tahoma"/>
          <w:color w:val="000000"/>
          <w:sz w:val="20"/>
          <w:szCs w:val="20"/>
        </w:rPr>
        <w:t>.(10p.)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4-İletişimin niçin gerekli olduğunu maddeler halinde yazınız</w:t>
      </w:r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..</w:t>
      </w:r>
      <w:proofErr w:type="gramEnd"/>
      <w:r w:rsidRPr="009D76DC">
        <w:rPr>
          <w:rFonts w:ascii="Verdana" w:hAnsi="Verdana" w:cs="Tahoma"/>
          <w:color w:val="000000"/>
          <w:sz w:val="20"/>
          <w:szCs w:val="20"/>
        </w:rPr>
        <w:t>(10p.)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5-Dilin işlevleri nelerdir? Yazınız.(10p.)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 xml:space="preserve">6-Lehçenin tanımını yaparak, </w:t>
      </w:r>
      <w:proofErr w:type="spellStart"/>
      <w:r w:rsidRPr="009D76DC">
        <w:rPr>
          <w:rFonts w:ascii="Verdana" w:hAnsi="Verdana" w:cs="Tahoma"/>
          <w:color w:val="000000"/>
          <w:sz w:val="20"/>
          <w:szCs w:val="20"/>
        </w:rPr>
        <w:t>Türkçe’nin</w:t>
      </w:r>
      <w:proofErr w:type="spellEnd"/>
      <w:r w:rsidRPr="009D76DC">
        <w:rPr>
          <w:rFonts w:ascii="Verdana" w:hAnsi="Verdana" w:cs="Tahoma"/>
          <w:color w:val="000000"/>
          <w:sz w:val="20"/>
          <w:szCs w:val="20"/>
        </w:rPr>
        <w:t xml:space="preserve"> bilinen lehçelerini yazınız.(10p.)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7- a-‘Öğretmenin verdiği ödev yapıldı mı</w:t>
      </w:r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?.</w:t>
      </w:r>
      <w:proofErr w:type="gramEnd"/>
      <w:r w:rsidRPr="009D76DC">
        <w:rPr>
          <w:rFonts w:ascii="Verdana" w:hAnsi="Verdana" w:cs="Tahoma"/>
          <w:color w:val="000000"/>
          <w:sz w:val="20"/>
          <w:szCs w:val="20"/>
        </w:rPr>
        <w:t>’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 xml:space="preserve">    </w:t>
      </w:r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b</w:t>
      </w:r>
      <w:proofErr w:type="gramEnd"/>
      <w:r w:rsidRPr="009D76DC">
        <w:rPr>
          <w:rFonts w:ascii="Verdana" w:hAnsi="Verdana" w:cs="Tahoma"/>
          <w:color w:val="000000"/>
          <w:sz w:val="20"/>
          <w:szCs w:val="20"/>
        </w:rPr>
        <w:t>-‘Beni anladın mı?’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b/>
          <w:bCs/>
          <w:color w:val="000000"/>
          <w:sz w:val="20"/>
        </w:rPr>
        <w:t>Yukarıda verilen şıklarda dil hangi işlevleriyle kullanılmıştır? Belirtiniz.(10p.)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b/>
          <w:bCs/>
          <w:color w:val="000000"/>
          <w:sz w:val="20"/>
        </w:rPr>
        <w:t>8- Ağız kavramını açıklayıp üç örnek veriniz.(10p)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b/>
          <w:bCs/>
          <w:color w:val="000000"/>
          <w:sz w:val="20"/>
        </w:rPr>
        <w:t>9-Aşağıdaki kavramları ilgili olanlarla eşleştiriniz. (10p)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proofErr w:type="spellStart"/>
      <w:r w:rsidRPr="009D76DC">
        <w:rPr>
          <w:rFonts w:ascii="Verdana" w:hAnsi="Verdana" w:cs="Tahoma"/>
          <w:color w:val="000000"/>
          <w:sz w:val="20"/>
          <w:szCs w:val="20"/>
        </w:rPr>
        <w:t>Ööörencilerimiz</w:t>
      </w:r>
      <w:proofErr w:type="spellEnd"/>
      <w:r w:rsidRPr="009D76DC">
        <w:rPr>
          <w:rFonts w:ascii="Verdana" w:hAnsi="Verdana" w:cs="Tahoma"/>
          <w:color w:val="000000"/>
          <w:sz w:val="20"/>
          <w:szCs w:val="20"/>
        </w:rPr>
        <w:t>           yazı dili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lastRenderedPageBreak/>
        <w:t>Kitap                            konuşma dili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proofErr w:type="gramStart"/>
      <w:r w:rsidRPr="009D76DC">
        <w:rPr>
          <w:rFonts w:ascii="Verdana" w:hAnsi="Verdana" w:cs="Tahoma"/>
          <w:color w:val="000000"/>
          <w:sz w:val="20"/>
          <w:szCs w:val="20"/>
        </w:rPr>
        <w:t>Kaşalot</w:t>
      </w:r>
      <w:proofErr w:type="gramEnd"/>
      <w:r w:rsidRPr="009D76DC">
        <w:rPr>
          <w:rFonts w:ascii="Verdana" w:hAnsi="Verdana" w:cs="Tahoma"/>
          <w:color w:val="000000"/>
          <w:sz w:val="20"/>
          <w:szCs w:val="20"/>
        </w:rPr>
        <w:t>                        argo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Özbekçe                      ağız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Konya dili                     şive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b/>
          <w:bCs/>
          <w:color w:val="000000"/>
          <w:sz w:val="20"/>
        </w:rPr>
        <w:t>10.Aşağıdaki eserler, Türkçenin hangi dönemlerine aittir? Karşılarına yazınız?(10p)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5"/>
        <w:gridCol w:w="4437"/>
      </w:tblGrid>
      <w:tr w:rsidR="009D76DC" w:rsidRPr="009D76DC" w:rsidTr="009D76DC">
        <w:trPr>
          <w:tblCellSpacing w:w="0" w:type="dxa"/>
        </w:trPr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Verdana" w:hAnsi="Verdana" w:cs="Tahoma"/>
                <w:color w:val="000000"/>
                <w:sz w:val="20"/>
                <w:szCs w:val="20"/>
              </w:rPr>
              <w:t>Bilge Kağan Yazıtı</w:t>
            </w:r>
          </w:p>
        </w:tc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Tahoma" w:hAnsi="Tahoma" w:cs="Tahoma"/>
                <w:color w:val="434343"/>
                <w:sz w:val="20"/>
                <w:szCs w:val="20"/>
              </w:rPr>
              <w:t> </w:t>
            </w:r>
          </w:p>
        </w:tc>
      </w:tr>
      <w:tr w:rsidR="009D76DC" w:rsidRPr="009D76DC" w:rsidTr="009D76DC">
        <w:trPr>
          <w:tblCellSpacing w:w="0" w:type="dxa"/>
        </w:trPr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Verdana" w:hAnsi="Verdana" w:cs="Tahoma"/>
                <w:color w:val="000000"/>
                <w:sz w:val="20"/>
                <w:szCs w:val="20"/>
              </w:rPr>
              <w:t>Nutuk</w:t>
            </w:r>
          </w:p>
        </w:tc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Tahoma" w:hAnsi="Tahoma" w:cs="Tahoma"/>
                <w:color w:val="434343"/>
                <w:sz w:val="20"/>
                <w:szCs w:val="20"/>
              </w:rPr>
              <w:t> </w:t>
            </w:r>
          </w:p>
        </w:tc>
      </w:tr>
      <w:tr w:rsidR="009D76DC" w:rsidRPr="009D76DC" w:rsidTr="009D76DC">
        <w:trPr>
          <w:tblCellSpacing w:w="0" w:type="dxa"/>
        </w:trPr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proofErr w:type="spellStart"/>
            <w:r w:rsidRPr="009D76DC">
              <w:rPr>
                <w:rFonts w:ascii="Verdana" w:hAnsi="Verdana" w:cs="Tahoma"/>
                <w:color w:val="000000"/>
                <w:sz w:val="20"/>
                <w:szCs w:val="20"/>
              </w:rPr>
              <w:t>Muhakemetü'l</w:t>
            </w:r>
            <w:proofErr w:type="spellEnd"/>
            <w:r w:rsidRPr="009D76DC">
              <w:rPr>
                <w:rFonts w:ascii="Verdana" w:hAnsi="Verdana" w:cs="Tahoma"/>
                <w:color w:val="000000"/>
                <w:sz w:val="20"/>
                <w:szCs w:val="20"/>
              </w:rPr>
              <w:t>-</w:t>
            </w:r>
            <w:proofErr w:type="spellStart"/>
            <w:r w:rsidRPr="009D76DC">
              <w:rPr>
                <w:rFonts w:ascii="Verdana" w:hAnsi="Verdana" w:cs="Tahoma"/>
                <w:color w:val="000000"/>
                <w:sz w:val="20"/>
                <w:szCs w:val="20"/>
              </w:rPr>
              <w:t>Lügateyn</w:t>
            </w:r>
            <w:proofErr w:type="spellEnd"/>
          </w:p>
        </w:tc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Tahoma" w:hAnsi="Tahoma" w:cs="Tahoma"/>
                <w:color w:val="434343"/>
                <w:sz w:val="20"/>
                <w:szCs w:val="20"/>
              </w:rPr>
              <w:t> </w:t>
            </w:r>
          </w:p>
        </w:tc>
      </w:tr>
      <w:tr w:rsidR="009D76DC" w:rsidRPr="009D76DC" w:rsidTr="009D76DC">
        <w:trPr>
          <w:tblCellSpacing w:w="0" w:type="dxa"/>
        </w:trPr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Verdana" w:hAnsi="Verdana" w:cs="Tahoma"/>
                <w:color w:val="000000"/>
                <w:sz w:val="20"/>
                <w:szCs w:val="20"/>
              </w:rPr>
              <w:t>Yunus Emre Divanı</w:t>
            </w:r>
          </w:p>
        </w:tc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Tahoma" w:hAnsi="Tahoma" w:cs="Tahoma"/>
                <w:color w:val="434343"/>
                <w:sz w:val="20"/>
                <w:szCs w:val="20"/>
              </w:rPr>
              <w:t> </w:t>
            </w:r>
          </w:p>
        </w:tc>
      </w:tr>
      <w:tr w:rsidR="009D76DC" w:rsidRPr="009D76DC" w:rsidTr="009D76DC">
        <w:trPr>
          <w:tblCellSpacing w:w="0" w:type="dxa"/>
        </w:trPr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Verdana" w:hAnsi="Verdana" w:cs="Tahoma"/>
                <w:color w:val="000000"/>
                <w:sz w:val="20"/>
                <w:szCs w:val="20"/>
              </w:rPr>
              <w:t>Devlet Ana (kemal Tahir)</w:t>
            </w:r>
          </w:p>
        </w:tc>
        <w:tc>
          <w:tcPr>
            <w:tcW w:w="5140" w:type="dxa"/>
            <w:shd w:val="clear" w:color="auto" w:fill="FFFFFF"/>
            <w:vAlign w:val="center"/>
            <w:hideMark/>
          </w:tcPr>
          <w:p w:rsidR="009D76DC" w:rsidRPr="009D76DC" w:rsidRDefault="009D76DC" w:rsidP="009D76DC">
            <w:pPr>
              <w:spacing w:after="251" w:line="285" w:lineRule="atLeast"/>
              <w:rPr>
                <w:rFonts w:ascii="Tahoma" w:hAnsi="Tahoma" w:cs="Tahoma"/>
                <w:color w:val="434343"/>
                <w:sz w:val="20"/>
                <w:szCs w:val="20"/>
              </w:rPr>
            </w:pPr>
            <w:r w:rsidRPr="009D76DC">
              <w:rPr>
                <w:rFonts w:ascii="Tahoma" w:hAnsi="Tahoma" w:cs="Tahoma"/>
                <w:color w:val="434343"/>
                <w:sz w:val="20"/>
                <w:szCs w:val="20"/>
              </w:rPr>
              <w:t> </w:t>
            </w:r>
          </w:p>
        </w:tc>
      </w:tr>
    </w:tbl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b/>
          <w:bCs/>
          <w:color w:val="000000"/>
          <w:sz w:val="20"/>
        </w:rPr>
        <w:t>Not: İmla kurallarına ve noktalama işaretlerine titizlikle uyulacaktır.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Tahoma" w:hAnsi="Tahoma" w:cs="Tahoma"/>
          <w:color w:val="434343"/>
          <w:sz w:val="20"/>
          <w:szCs w:val="20"/>
        </w:rPr>
        <w:t> </w:t>
      </w:r>
      <w:hyperlink r:id="rId4" w:history="1">
        <w:r w:rsidRPr="002729C0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>
        <w:rPr>
          <w:rFonts w:ascii="Tahoma" w:hAnsi="Tahoma" w:cs="Tahoma"/>
          <w:color w:val="434343"/>
          <w:sz w:val="20"/>
          <w:szCs w:val="20"/>
        </w:rPr>
        <w:t xml:space="preserve"> 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BAŞARILAR</w:t>
      </w:r>
    </w:p>
    <w:p w:rsidR="009D76DC" w:rsidRPr="009D76DC" w:rsidRDefault="009D76DC" w:rsidP="009D76DC">
      <w:pPr>
        <w:shd w:val="clear" w:color="auto" w:fill="FFFFFF"/>
        <w:spacing w:after="251" w:line="285" w:lineRule="atLeast"/>
        <w:rPr>
          <w:rFonts w:ascii="Tahoma" w:hAnsi="Tahoma" w:cs="Tahoma"/>
          <w:color w:val="434343"/>
          <w:sz w:val="20"/>
          <w:szCs w:val="20"/>
        </w:rPr>
      </w:pPr>
      <w:r w:rsidRPr="009D76DC">
        <w:rPr>
          <w:rFonts w:ascii="Verdana" w:hAnsi="Verdana" w:cs="Tahoma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</w:t>
      </w:r>
      <w:r w:rsidRPr="009D76DC">
        <w:rPr>
          <w:rFonts w:ascii="Verdana" w:hAnsi="Verdana" w:cs="Tahoma"/>
          <w:i/>
          <w:iCs/>
          <w:color w:val="000000"/>
          <w:sz w:val="20"/>
        </w:rPr>
        <w:t xml:space="preserve">Türk Dili ve </w:t>
      </w:r>
      <w:proofErr w:type="spellStart"/>
      <w:r w:rsidRPr="009D76DC">
        <w:rPr>
          <w:rFonts w:ascii="Verdana" w:hAnsi="Verdana" w:cs="Tahoma"/>
          <w:i/>
          <w:iCs/>
          <w:color w:val="000000"/>
          <w:sz w:val="20"/>
        </w:rPr>
        <w:t>Edb</w:t>
      </w:r>
      <w:proofErr w:type="spellEnd"/>
      <w:r w:rsidRPr="009D76DC">
        <w:rPr>
          <w:rFonts w:ascii="Verdana" w:hAnsi="Verdana" w:cs="Tahoma"/>
          <w:i/>
          <w:iCs/>
          <w:color w:val="000000"/>
          <w:sz w:val="20"/>
        </w:rPr>
        <w:t xml:space="preserve">. </w:t>
      </w:r>
      <w:proofErr w:type="spellStart"/>
      <w:r w:rsidRPr="009D76DC">
        <w:rPr>
          <w:rFonts w:ascii="Verdana" w:hAnsi="Verdana" w:cs="Tahoma"/>
          <w:i/>
          <w:iCs/>
          <w:color w:val="000000"/>
          <w:sz w:val="20"/>
        </w:rPr>
        <w:t>Öğrt</w:t>
      </w:r>
      <w:proofErr w:type="spellEnd"/>
      <w:r w:rsidRPr="009D76DC">
        <w:rPr>
          <w:rFonts w:ascii="Verdana" w:hAnsi="Verdana" w:cs="Tahoma"/>
          <w:i/>
          <w:iCs/>
          <w:color w:val="000000"/>
          <w:sz w:val="20"/>
        </w:rPr>
        <w:t>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D76DC"/>
    <w:rsid w:val="00081F4F"/>
    <w:rsid w:val="009D76DC"/>
    <w:rsid w:val="00F307B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6DC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9D76DC"/>
    <w:rPr>
      <w:b/>
      <w:bCs/>
    </w:rPr>
  </w:style>
  <w:style w:type="character" w:styleId="Vurgu">
    <w:name w:val="Emphasis"/>
    <w:basedOn w:val="VarsaylanParagrafYazTipi"/>
    <w:uiPriority w:val="20"/>
    <w:qFormat/>
    <w:rsid w:val="009D76DC"/>
    <w:rPr>
      <w:i/>
      <w:iCs/>
    </w:rPr>
  </w:style>
  <w:style w:type="character" w:styleId="Kpr">
    <w:name w:val="Hyperlink"/>
    <w:basedOn w:val="VarsaylanParagrafYazTipi"/>
    <w:uiPriority w:val="99"/>
    <w:unhideWhenUsed/>
    <w:rsid w:val="009D76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2015-11-22T17:16:00Z</dcterms:created>
  <dcterms:modified xsi:type="dcterms:W3CDTF">2015-11-22T17:16:00Z</dcterms:modified>
  <cp:category>www.sorubak.com</cp:category>
</cp:coreProperties>
</file>