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420" w:rsidRDefault="00776483" w:rsidP="00776483">
      <w:pPr>
        <w:rPr>
          <w:rFonts w:ascii="Comic Sans MS" w:hAnsi="Comic Sans MS"/>
        </w:rPr>
      </w:pPr>
      <w:r w:rsidRPr="00776483">
        <w:rPr>
          <w:rFonts w:ascii="Comic Sans MS" w:hAnsi="Comic Sans MS"/>
        </w:rPr>
        <w:t>ATATÜRK VE TÜRK İNKILÂBI</w:t>
      </w:r>
      <w:r w:rsidRPr="00776483">
        <w:rPr>
          <w:rFonts w:ascii="Comic Sans MS" w:hAnsi="Comic Sans MS"/>
        </w:rPr>
        <w:br/>
        <w:t> Bir toplumun yaşam standartlarının ve devletin dayandığı temel ilkelerin ileriye dönük olarak hızlı bir şekilde değiştirilmesine inkılâp denir. İnkılâp, çağın ve toplumun ihtiyaçlarına cevap vermeyen eski düzenin yıkılarak yerine çağdaş bir düzenin kurulması anlamına gelmektedir.</w:t>
      </w:r>
      <w:r w:rsidRPr="00776483">
        <w:rPr>
          <w:rFonts w:ascii="Comic Sans MS" w:hAnsi="Comic Sans MS"/>
        </w:rPr>
        <w:br/>
        <w:t> Atatürk, mevcut köhne yapıyı ve eskiyen düzeni toplumun ihtiyaçlarını göz önünde bulundurarak tepeden tırnağa değiştirmek ve çağdaş bir toplum yaratmak amacı ile hemen hemen her alanda inkılâp hareketine girişmiştir.</w:t>
      </w:r>
      <w:r w:rsidRPr="00776483">
        <w:rPr>
          <w:rFonts w:ascii="Comic Sans MS" w:hAnsi="Comic Sans MS"/>
        </w:rPr>
        <w:br/>
        <w:t> Değişimin ani ve hızlı bir biçimde gerçekleşmesini düşünen Atatürk, bu düşüncesini verdiği bir demeçte “Türkiye'yi, derece derece mi ilerletmeli, ani olarak mı? İki sistem var, biri malûm, büyük Fransız İhtilâli’ndeki tarz. Rejimler değişecek, ihtilâllere karşı mukabil ihtilâller yapılacak. Sağ solu tepeler, sol sağı süpürürken bir de bakılacak ki bir buçuk asırlık zaman geçmiş... Bu milletin damarlarında o kadar bol kan ve önünde o kadar geniş zaman var mı?” şeklinde ifade etmiştir.</w:t>
      </w:r>
      <w:r w:rsidRPr="00776483">
        <w:rPr>
          <w:rFonts w:ascii="Comic Sans MS" w:hAnsi="Comic Sans MS"/>
        </w:rPr>
        <w:br/>
      </w:r>
      <w:r w:rsidRPr="00776483">
        <w:rPr>
          <w:rFonts w:ascii="Comic Sans MS" w:hAnsi="Comic Sans MS"/>
        </w:rPr>
        <w:br/>
        <w:t>Türk İnkılâbı'nın Özellikleri</w:t>
      </w:r>
      <w:r w:rsidRPr="00776483">
        <w:rPr>
          <w:rFonts w:ascii="Comic Sans MS" w:hAnsi="Comic Sans MS"/>
        </w:rPr>
        <w:br/>
        <w:t>* Ulusal egemenliğe dayalı demokratik bir düzen kurmayı amaçlamıştır.</w:t>
      </w:r>
      <w:r w:rsidRPr="00776483">
        <w:rPr>
          <w:rFonts w:ascii="Comic Sans MS" w:hAnsi="Comic Sans MS"/>
        </w:rPr>
        <w:br/>
        <w:t>* Ulusal bağımsızlık kavramı her şeyin üzerinde tutulmuştur.</w:t>
      </w:r>
      <w:r w:rsidRPr="00776483">
        <w:rPr>
          <w:rFonts w:ascii="Comic Sans MS" w:hAnsi="Comic Sans MS"/>
        </w:rPr>
        <w:br/>
        <w:t>* Demokrasiye önem verilmiştir.</w:t>
      </w:r>
      <w:r w:rsidRPr="00776483">
        <w:rPr>
          <w:rFonts w:ascii="Comic Sans MS" w:hAnsi="Comic Sans MS"/>
        </w:rPr>
        <w:br/>
        <w:t>* Toplumun ihtiyaçlarından doğmuştur.</w:t>
      </w:r>
      <w:r w:rsidRPr="00776483">
        <w:rPr>
          <w:rFonts w:ascii="Comic Sans MS" w:hAnsi="Comic Sans MS"/>
        </w:rPr>
        <w:br/>
        <w:t>* Belli bir ideolojiye bağlı olarak ortaya çıkmamıştır.</w:t>
      </w:r>
      <w:r w:rsidRPr="00776483">
        <w:rPr>
          <w:rFonts w:ascii="Comic Sans MS" w:hAnsi="Comic Sans MS"/>
        </w:rPr>
        <w:br/>
        <w:t>* Tüm inkılâplar akıl ve bilime dayanmaktadır. Bu nedenle laik özellikler taşır.</w:t>
      </w:r>
      <w:r w:rsidRPr="00776483">
        <w:rPr>
          <w:rFonts w:ascii="Comic Sans MS" w:hAnsi="Comic Sans MS"/>
        </w:rPr>
        <w:br/>
        <w:t>* Bütün inkılâplar birbirini tamamlar nitelikte bütünlük göstermektedir.</w:t>
      </w:r>
      <w:r w:rsidRPr="00776483">
        <w:rPr>
          <w:rFonts w:ascii="Comic Sans MS" w:hAnsi="Comic Sans MS"/>
        </w:rPr>
        <w:br/>
        <w:t>* Çağdaş Batı medeniyeti örnek alınarak gerçekleştirilmiştir.</w:t>
      </w:r>
      <w:r w:rsidRPr="00776483">
        <w:rPr>
          <w:rFonts w:ascii="Comic Sans MS" w:hAnsi="Comic Sans MS"/>
        </w:rPr>
        <w:br/>
        <w:t>* Dünyada pek çok devlete örnek olmuştur. Bu açıdan evrensel nitelik taşır.</w:t>
      </w:r>
      <w:r w:rsidRPr="00776483">
        <w:rPr>
          <w:rFonts w:ascii="Comic Sans MS" w:hAnsi="Comic Sans MS"/>
        </w:rPr>
        <w:br/>
      </w:r>
      <w:r w:rsidRPr="00776483">
        <w:rPr>
          <w:rFonts w:ascii="Comic Sans MS" w:hAnsi="Comic Sans MS"/>
        </w:rPr>
        <w:br/>
        <w:t>Türk İnkılâbı'nın Yapılmasını Zorunlu Kılan Nedenler</w:t>
      </w:r>
      <w:r w:rsidRPr="00776483">
        <w:rPr>
          <w:rFonts w:ascii="Comic Sans MS" w:hAnsi="Comic Sans MS"/>
        </w:rPr>
        <w:br/>
        <w:t>* Osmanlı Devleti’nden kalan kurumların çağa ayak uyduramaması ve bozulması</w:t>
      </w:r>
      <w:r w:rsidRPr="00776483">
        <w:rPr>
          <w:rFonts w:ascii="Comic Sans MS" w:hAnsi="Comic Sans MS"/>
        </w:rPr>
        <w:br/>
        <w:t>* Osmanlı Devleti’nde girişilen ıslahatların sonuçsuz kalması</w:t>
      </w:r>
      <w:r w:rsidRPr="00776483">
        <w:rPr>
          <w:rFonts w:ascii="Comic Sans MS" w:hAnsi="Comic Sans MS"/>
        </w:rPr>
        <w:br/>
        <w:t>* Osmanlı Devleti’nin XX. yüzyılın başlarında parçalanma sürecine girmesi</w:t>
      </w:r>
      <w:r w:rsidRPr="00776483">
        <w:rPr>
          <w:rFonts w:ascii="Comic Sans MS" w:hAnsi="Comic Sans MS"/>
        </w:rPr>
        <w:br/>
        <w:t>* Sömürgeci güçlerin yayılmacı politikalarının Osmanlı’yı olumsuz etkilemesi</w:t>
      </w:r>
      <w:r w:rsidRPr="00776483">
        <w:rPr>
          <w:rFonts w:ascii="Comic Sans MS" w:hAnsi="Comic Sans MS"/>
        </w:rPr>
        <w:br/>
        <w:t>* Türk toplumunu çağdaş medeniyetler seviyesine ulaştırma düşüncesi</w:t>
      </w:r>
      <w:r w:rsidRPr="00776483">
        <w:rPr>
          <w:rFonts w:ascii="Comic Sans MS" w:hAnsi="Comic Sans MS"/>
        </w:rPr>
        <w:br/>
      </w:r>
      <w:r w:rsidRPr="00776483">
        <w:rPr>
          <w:rFonts w:ascii="Comic Sans MS" w:hAnsi="Comic Sans MS"/>
        </w:rPr>
        <w:br/>
        <w:t>Türk İnkılâbı'nın Amaçları</w:t>
      </w:r>
      <w:r w:rsidRPr="00776483">
        <w:rPr>
          <w:rFonts w:ascii="Comic Sans MS" w:hAnsi="Comic Sans MS"/>
        </w:rPr>
        <w:br/>
        <w:t>* Türkiye Cumhuriyeti’nin varlığını ve bağımsızlığını sonsuza kadar sürdürmek</w:t>
      </w:r>
      <w:r w:rsidRPr="00776483">
        <w:rPr>
          <w:rFonts w:ascii="Comic Sans MS" w:hAnsi="Comic Sans MS"/>
        </w:rPr>
        <w:br/>
        <w:t>* Türk toplumunu çağdaş medeniyetler seviyesine ulaştırmak</w:t>
      </w:r>
      <w:r w:rsidRPr="00776483">
        <w:rPr>
          <w:rFonts w:ascii="Comic Sans MS" w:hAnsi="Comic Sans MS"/>
        </w:rPr>
        <w:br/>
        <w:t>* Türk halkının refah seviyesini yükseltmek</w:t>
      </w:r>
      <w:r w:rsidRPr="00776483">
        <w:rPr>
          <w:rFonts w:ascii="Comic Sans MS" w:hAnsi="Comic Sans MS"/>
        </w:rPr>
        <w:br/>
        <w:t>* Türk milletini her yönden çağdaşlaştırmak</w:t>
      </w:r>
      <w:r w:rsidRPr="00776483">
        <w:rPr>
          <w:rFonts w:ascii="Comic Sans MS" w:hAnsi="Comic Sans MS"/>
        </w:rPr>
        <w:br/>
        <w:t>* Millî birlik ve beraberliği sağlamak</w:t>
      </w:r>
      <w:r w:rsidRPr="00776483">
        <w:rPr>
          <w:rFonts w:ascii="Comic Sans MS" w:hAnsi="Comic Sans MS"/>
        </w:rPr>
        <w:br/>
      </w:r>
      <w:r w:rsidRPr="00776483">
        <w:rPr>
          <w:rFonts w:ascii="Comic Sans MS" w:hAnsi="Comic Sans MS"/>
        </w:rPr>
        <w:lastRenderedPageBreak/>
        <w:t>* Batı toplumlarıyla bütünleşmek</w:t>
      </w:r>
      <w:r w:rsidRPr="00776483">
        <w:rPr>
          <w:rFonts w:ascii="Comic Sans MS" w:hAnsi="Comic Sans MS"/>
        </w:rPr>
        <w:br/>
        <w:t>* Kişi hak ve hürriyetlerini geliştirerek demokrasiyi yerleştirmek</w:t>
      </w:r>
    </w:p>
    <w:p w:rsidR="00776483" w:rsidRDefault="00776483" w:rsidP="00776483">
      <w:pPr>
        <w:rPr>
          <w:rFonts w:ascii="Comic Sans MS" w:hAnsi="Comic Sans MS"/>
        </w:rPr>
      </w:pPr>
    </w:p>
    <w:p w:rsidR="00776483" w:rsidRPr="00776483" w:rsidRDefault="00776483" w:rsidP="00776483">
      <w:pPr>
        <w:rPr>
          <w:rFonts w:ascii="Comic Sans MS" w:hAnsi="Comic Sans MS"/>
        </w:rPr>
      </w:pPr>
      <w:hyperlink r:id="rId4" w:history="1">
        <w:r w:rsidRPr="00AE2EE8">
          <w:rPr>
            <w:rStyle w:val="Kpr"/>
            <w:rFonts w:ascii="Comic Sans MS" w:hAnsi="Comic Sans MS"/>
          </w:rPr>
          <w:t>www.sorubak.com</w:t>
        </w:r>
      </w:hyperlink>
      <w:r>
        <w:rPr>
          <w:rFonts w:ascii="Comic Sans MS" w:hAnsi="Comic Sans MS"/>
        </w:rPr>
        <w:t xml:space="preserve"> </w:t>
      </w:r>
    </w:p>
    <w:sectPr w:rsidR="00776483" w:rsidRPr="00776483"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776483"/>
    <w:rsid w:val="00081F4F"/>
    <w:rsid w:val="0011585D"/>
    <w:rsid w:val="00776483"/>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76483"/>
    <w:rPr>
      <w:b/>
      <w:bCs/>
    </w:rPr>
  </w:style>
  <w:style w:type="character" w:styleId="Kpr">
    <w:name w:val="Hyperlink"/>
    <w:basedOn w:val="VarsaylanParagrafYazTipi"/>
    <w:uiPriority w:val="99"/>
    <w:unhideWhenUsed/>
    <w:rsid w:val="0077648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2089</Characters>
  <Application>Microsoft Office Word</Application>
  <DocSecurity>0</DocSecurity>
  <Lines>17</Lines>
  <Paragraphs>4</Paragraphs>
  <ScaleCrop>false</ScaleCrop>
  <Manager>www.sorubak.com</Manager>
  <Company/>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2016-01-24T11:18:00Z</dcterms:created>
  <dcterms:modified xsi:type="dcterms:W3CDTF">2016-01-24T11:18:00Z</dcterms:modified>
  <cp:category>www.sorubak.com</cp:category>
</cp:coreProperties>
</file>