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06F" w:rsidRDefault="001E706F">
      <w:pPr>
        <w:rPr>
          <w:b/>
          <w:i/>
          <w:sz w:val="24"/>
          <w:highlight w:val="green"/>
        </w:rPr>
      </w:pPr>
      <w:r>
        <w:rPr>
          <w:b/>
          <w:i/>
          <w:sz w:val="24"/>
          <w:highlight w:val="green"/>
        </w:rPr>
        <w:t xml:space="preserve"> </w:t>
      </w:r>
      <w:r w:rsidRPr="001E706F">
        <w:rPr>
          <w:b/>
          <w:i/>
          <w:sz w:val="24"/>
          <w:highlight w:val="green"/>
        </w:rPr>
        <w:t>Saltanatın Kaldırılması</w:t>
      </w:r>
    </w:p>
    <w:p w:rsidR="00B5727B" w:rsidRDefault="00587673" w:rsidP="00587673">
      <w:pPr>
        <w:pStyle w:val="Default"/>
        <w:rPr>
          <w:sz w:val="20"/>
          <w:szCs w:val="20"/>
        </w:rPr>
      </w:pPr>
      <w:r>
        <w:t>1.</w:t>
      </w:r>
      <w:r w:rsidR="00B5727B">
        <w:rPr>
          <w:b/>
          <w:bCs/>
          <w:sz w:val="20"/>
          <w:szCs w:val="20"/>
        </w:rPr>
        <w:t>I- “Millet, millî hâkimiyeti ve Türk milliyetçi</w:t>
      </w:r>
      <w:r w:rsidR="00B5727B">
        <w:rPr>
          <w:b/>
          <w:bCs/>
          <w:sz w:val="20"/>
          <w:szCs w:val="20"/>
        </w:rPr>
        <w:softHyphen/>
        <w:t xml:space="preserve">liğini esas kabul etmiştir.” </w:t>
      </w:r>
    </w:p>
    <w:p w:rsidR="00B5727B" w:rsidRDefault="00B5727B" w:rsidP="00587673">
      <w:pPr>
        <w:pStyle w:val="Pa8"/>
        <w:rPr>
          <w:color w:val="000000"/>
          <w:sz w:val="20"/>
          <w:szCs w:val="20"/>
        </w:rPr>
      </w:pPr>
      <w:r>
        <w:rPr>
          <w:b/>
          <w:bCs/>
          <w:color w:val="000000"/>
          <w:sz w:val="20"/>
          <w:szCs w:val="20"/>
        </w:rPr>
        <w:t xml:space="preserve">II- “Türkiye Cumhuriyeti halkı düşüncesiyle, anlayışıyla medeni olduğunu ispat etmek ve göstermek zorundadır.” </w:t>
      </w:r>
    </w:p>
    <w:p w:rsidR="00B5727B" w:rsidRDefault="00B5727B" w:rsidP="00587673">
      <w:pPr>
        <w:pStyle w:val="Pa8"/>
        <w:rPr>
          <w:color w:val="000000"/>
          <w:sz w:val="20"/>
          <w:szCs w:val="20"/>
        </w:rPr>
      </w:pPr>
      <w:r>
        <w:rPr>
          <w:b/>
          <w:bCs/>
          <w:color w:val="000000"/>
          <w:sz w:val="20"/>
          <w:szCs w:val="20"/>
        </w:rPr>
        <w:t xml:space="preserve">III- “Teşkilatımızda millî güçlerin etken ve millî iradenin egemen olması esas kabul edilmiştir.” </w:t>
      </w:r>
    </w:p>
    <w:p w:rsidR="00B5727B" w:rsidRDefault="00B5727B" w:rsidP="00587673">
      <w:pPr>
        <w:pStyle w:val="Pa8"/>
        <w:rPr>
          <w:color w:val="000000"/>
          <w:sz w:val="20"/>
          <w:szCs w:val="20"/>
        </w:rPr>
      </w:pPr>
      <w:r>
        <w:rPr>
          <w:b/>
          <w:bCs/>
          <w:color w:val="000000"/>
          <w:sz w:val="20"/>
          <w:szCs w:val="20"/>
        </w:rPr>
        <w:t xml:space="preserve">IV- “Dünyada </w:t>
      </w:r>
      <w:proofErr w:type="spellStart"/>
      <w:r>
        <w:rPr>
          <w:b/>
          <w:bCs/>
          <w:color w:val="000000"/>
          <w:sz w:val="20"/>
          <w:szCs w:val="20"/>
        </w:rPr>
        <w:t>herşey</w:t>
      </w:r>
      <w:proofErr w:type="spellEnd"/>
      <w:r>
        <w:rPr>
          <w:b/>
          <w:bCs/>
          <w:color w:val="000000"/>
          <w:sz w:val="20"/>
          <w:szCs w:val="20"/>
        </w:rPr>
        <w:t xml:space="preserve"> için; medeniyet için, hayat için, başarı için, en gerçek yol gösterici ilimdir, fendir.” </w:t>
      </w:r>
    </w:p>
    <w:p w:rsidR="00587673" w:rsidRDefault="00B5727B" w:rsidP="00587673">
      <w:pPr>
        <w:pStyle w:val="Pa2"/>
        <w:spacing w:before="100" w:after="280"/>
        <w:rPr>
          <w:b/>
          <w:bCs/>
          <w:color w:val="000000"/>
          <w:sz w:val="20"/>
          <w:szCs w:val="20"/>
        </w:rPr>
      </w:pPr>
      <w:r>
        <w:rPr>
          <w:b/>
          <w:bCs/>
          <w:color w:val="000000"/>
          <w:sz w:val="20"/>
          <w:szCs w:val="20"/>
        </w:rPr>
        <w:t xml:space="preserve">Mustafa Kemal Atatürk’ün yukarıdaki görüşlerinden hangileri kişisel egemenliğe karşı olduğunun kanıtı olabilir? </w:t>
      </w:r>
    </w:p>
    <w:p w:rsidR="00B5727B" w:rsidRPr="00587673" w:rsidRDefault="00B5727B" w:rsidP="00587673">
      <w:pPr>
        <w:pStyle w:val="Pa2"/>
        <w:numPr>
          <w:ilvl w:val="0"/>
          <w:numId w:val="12"/>
        </w:numPr>
        <w:spacing w:before="100" w:after="280"/>
        <w:rPr>
          <w:color w:val="000000"/>
          <w:sz w:val="20"/>
          <w:szCs w:val="20"/>
        </w:rPr>
      </w:pPr>
      <w:r>
        <w:rPr>
          <w:color w:val="000000"/>
          <w:sz w:val="20"/>
          <w:szCs w:val="20"/>
        </w:rPr>
        <w:t xml:space="preserve">I ve II B) I ve </w:t>
      </w:r>
      <w:proofErr w:type="gramStart"/>
      <w:r>
        <w:rPr>
          <w:color w:val="000000"/>
          <w:sz w:val="20"/>
          <w:szCs w:val="20"/>
        </w:rPr>
        <w:t xml:space="preserve">III </w:t>
      </w:r>
      <w:r w:rsidR="00587673">
        <w:rPr>
          <w:color w:val="000000"/>
          <w:sz w:val="20"/>
          <w:szCs w:val="20"/>
        </w:rPr>
        <w:t xml:space="preserve"> </w:t>
      </w:r>
      <w:r>
        <w:rPr>
          <w:color w:val="000000"/>
          <w:sz w:val="20"/>
          <w:szCs w:val="20"/>
        </w:rPr>
        <w:t>C</w:t>
      </w:r>
      <w:proofErr w:type="gramEnd"/>
      <w:r>
        <w:rPr>
          <w:color w:val="000000"/>
          <w:sz w:val="20"/>
          <w:szCs w:val="20"/>
        </w:rPr>
        <w:t>) III ve IV D) I, II ve IV</w:t>
      </w:r>
      <w:r w:rsidRPr="00587673">
        <w:rPr>
          <w:color w:val="000000"/>
          <w:sz w:val="20"/>
          <w:szCs w:val="20"/>
        </w:rPr>
        <w:t xml:space="preserve">       </w:t>
      </w:r>
      <w:r w:rsidR="00587673">
        <w:rPr>
          <w:color w:val="000000"/>
          <w:sz w:val="20"/>
          <w:szCs w:val="20"/>
        </w:rPr>
        <w:t xml:space="preserve">    </w:t>
      </w:r>
      <w:r w:rsidR="00587673">
        <w:rPr>
          <w:b/>
          <w:color w:val="000000"/>
          <w:sz w:val="20"/>
          <w:szCs w:val="20"/>
        </w:rPr>
        <w:t>2014 mayıs</w:t>
      </w:r>
    </w:p>
    <w:p w:rsidR="00B5727B" w:rsidRPr="001C24F6" w:rsidRDefault="00B5727B" w:rsidP="00B5727B">
      <w:pPr>
        <w:autoSpaceDE w:val="0"/>
        <w:autoSpaceDN w:val="0"/>
        <w:adjustRightInd w:val="0"/>
        <w:spacing w:after="0" w:line="240" w:lineRule="auto"/>
        <w:rPr>
          <w:rFonts w:asciiTheme="majorHAnsi" w:hAnsiTheme="majorHAnsi" w:cs="Arial-BoldMT"/>
          <w:b/>
          <w:bCs/>
          <w:szCs w:val="18"/>
          <w:highlight w:val="green"/>
        </w:rPr>
      </w:pPr>
      <w:r>
        <w:rPr>
          <w:rFonts w:asciiTheme="majorHAnsi" w:hAnsiTheme="majorHAnsi" w:cs="Arial-BoldMT"/>
          <w:b/>
          <w:bCs/>
          <w:szCs w:val="18"/>
          <w:highlight w:val="green"/>
        </w:rPr>
        <w:t xml:space="preserve">                           </w:t>
      </w:r>
      <w:r w:rsidRPr="001C24F6">
        <w:rPr>
          <w:rFonts w:asciiTheme="majorHAnsi" w:hAnsiTheme="majorHAnsi" w:cs="Arial-BoldMT"/>
          <w:b/>
          <w:bCs/>
          <w:szCs w:val="18"/>
          <w:highlight w:val="green"/>
        </w:rPr>
        <w:t xml:space="preserve">Lozan Barış </w:t>
      </w:r>
      <w:proofErr w:type="gramStart"/>
      <w:r w:rsidRPr="001C24F6">
        <w:rPr>
          <w:rFonts w:asciiTheme="majorHAnsi" w:hAnsiTheme="majorHAnsi" w:cs="Arial-BoldMT"/>
          <w:b/>
          <w:bCs/>
          <w:szCs w:val="18"/>
          <w:highlight w:val="green"/>
        </w:rPr>
        <w:t>Anlaşması</w:t>
      </w:r>
      <w:r>
        <w:rPr>
          <w:rFonts w:asciiTheme="majorHAnsi" w:hAnsiTheme="majorHAnsi" w:cs="Arial-BoldMT"/>
          <w:b/>
          <w:bCs/>
          <w:szCs w:val="18"/>
          <w:highlight w:val="green"/>
        </w:rPr>
        <w:t xml:space="preserve">                      .</w:t>
      </w:r>
      <w:proofErr w:type="gramEnd"/>
      <w:r w:rsidRPr="001C24F6">
        <w:rPr>
          <w:rFonts w:asciiTheme="majorHAnsi" w:hAnsiTheme="majorHAnsi" w:cs="Arial-BoldMT"/>
          <w:b/>
          <w:bCs/>
          <w:szCs w:val="18"/>
          <w:highlight w:val="green"/>
        </w:rPr>
        <w:t xml:space="preserve"> </w:t>
      </w:r>
    </w:p>
    <w:p w:rsidR="00B5727B" w:rsidRDefault="00B5727B" w:rsidP="00B5727B">
      <w:pPr>
        <w:pStyle w:val="Default"/>
      </w:pPr>
    </w:p>
    <w:p w:rsidR="00B5727B" w:rsidRDefault="00B5727B" w:rsidP="00B5727B">
      <w:pPr>
        <w:pStyle w:val="Default"/>
        <w:rPr>
          <w:sz w:val="20"/>
          <w:szCs w:val="20"/>
        </w:rPr>
      </w:pPr>
      <w:r>
        <w:rPr>
          <w:b/>
          <w:bCs/>
          <w:sz w:val="20"/>
          <w:szCs w:val="20"/>
        </w:rPr>
        <w:t xml:space="preserve">1.Misakımillî kararlarında siyasi, ekonomik ve hukuksal ayrıcalıkların tanınmayacağı kabul edilmiştir. </w:t>
      </w:r>
    </w:p>
    <w:p w:rsidR="00B5727B" w:rsidRDefault="00B5727B" w:rsidP="00B5727B">
      <w:pPr>
        <w:pStyle w:val="Pa2"/>
        <w:spacing w:before="100" w:after="280"/>
        <w:rPr>
          <w:color w:val="000000"/>
          <w:sz w:val="20"/>
          <w:szCs w:val="20"/>
        </w:rPr>
      </w:pPr>
      <w:r>
        <w:rPr>
          <w:b/>
          <w:bCs/>
          <w:color w:val="000000"/>
          <w:sz w:val="20"/>
          <w:szCs w:val="20"/>
        </w:rPr>
        <w:t>Lozan Antlaşması’nın aşağıdaki kararlarından hangisi, Türk heyetinin, Misakımillî’nin bu ka</w:t>
      </w:r>
      <w:r>
        <w:rPr>
          <w:b/>
          <w:bCs/>
          <w:color w:val="000000"/>
          <w:sz w:val="20"/>
          <w:szCs w:val="20"/>
        </w:rPr>
        <w:softHyphen/>
        <w:t xml:space="preserve">rarından ödün </w:t>
      </w:r>
      <w:r>
        <w:rPr>
          <w:rStyle w:val="A3"/>
        </w:rPr>
        <w:t xml:space="preserve">vermediğinin </w:t>
      </w:r>
      <w:r>
        <w:rPr>
          <w:b/>
          <w:bCs/>
          <w:color w:val="000000"/>
          <w:sz w:val="20"/>
          <w:szCs w:val="20"/>
        </w:rPr>
        <w:t xml:space="preserve">bir göstergesidir? </w:t>
      </w:r>
    </w:p>
    <w:p w:rsidR="00B5727B" w:rsidRDefault="00B5727B" w:rsidP="00B5727B">
      <w:pPr>
        <w:pStyle w:val="Default"/>
        <w:numPr>
          <w:ilvl w:val="0"/>
          <w:numId w:val="1"/>
        </w:numPr>
        <w:rPr>
          <w:sz w:val="20"/>
          <w:szCs w:val="20"/>
        </w:rPr>
      </w:pPr>
      <w:r>
        <w:rPr>
          <w:sz w:val="20"/>
          <w:szCs w:val="20"/>
        </w:rPr>
        <w:t xml:space="preserve">Kapitülasyonlar kesin olarak kaldırılacaktır. </w:t>
      </w:r>
    </w:p>
    <w:p w:rsidR="00B5727B" w:rsidRDefault="00B5727B" w:rsidP="00B5727B">
      <w:pPr>
        <w:pStyle w:val="Default"/>
        <w:numPr>
          <w:ilvl w:val="0"/>
          <w:numId w:val="1"/>
        </w:numPr>
        <w:rPr>
          <w:sz w:val="20"/>
          <w:szCs w:val="20"/>
        </w:rPr>
      </w:pPr>
      <w:r>
        <w:rPr>
          <w:sz w:val="20"/>
          <w:szCs w:val="20"/>
        </w:rPr>
        <w:t xml:space="preserve">Yunanistan, savaş tazminatı olarak Karaağaç’ı Türkiye’ye verecektir. </w:t>
      </w:r>
    </w:p>
    <w:p w:rsidR="00B5727B" w:rsidRDefault="00B5727B" w:rsidP="00B5727B">
      <w:pPr>
        <w:pStyle w:val="Default"/>
        <w:numPr>
          <w:ilvl w:val="0"/>
          <w:numId w:val="1"/>
        </w:numPr>
        <w:rPr>
          <w:sz w:val="20"/>
          <w:szCs w:val="20"/>
        </w:rPr>
      </w:pPr>
      <w:r>
        <w:rPr>
          <w:sz w:val="20"/>
          <w:szCs w:val="20"/>
        </w:rPr>
        <w:t xml:space="preserve">Doğu Trakya’daki Türklerle, Anadolu’daki Rumlar karşılıklı olarak değiştirilecektir. </w:t>
      </w:r>
    </w:p>
    <w:p w:rsidR="00B5727B" w:rsidRDefault="00B5727B" w:rsidP="00B5727B">
      <w:pPr>
        <w:pStyle w:val="Default"/>
        <w:numPr>
          <w:ilvl w:val="0"/>
          <w:numId w:val="1"/>
        </w:numPr>
        <w:rPr>
          <w:sz w:val="20"/>
          <w:szCs w:val="20"/>
        </w:rPr>
      </w:pPr>
      <w:r>
        <w:rPr>
          <w:sz w:val="20"/>
          <w:szCs w:val="20"/>
        </w:rPr>
        <w:t>Boğazların her iki yakası askerden arındırı</w:t>
      </w:r>
      <w:r>
        <w:rPr>
          <w:sz w:val="20"/>
          <w:szCs w:val="20"/>
        </w:rPr>
        <w:softHyphen/>
        <w:t xml:space="preserve">lacaktır. </w:t>
      </w:r>
    </w:p>
    <w:p w:rsidR="00B5727B" w:rsidRPr="00741CBE" w:rsidRDefault="00B5727B" w:rsidP="00B5727B">
      <w:pPr>
        <w:pStyle w:val="Default"/>
      </w:pPr>
      <w:r>
        <w:rPr>
          <w:b/>
          <w:sz w:val="20"/>
          <w:szCs w:val="20"/>
        </w:rPr>
        <w:t xml:space="preserve">                                                              (</w:t>
      </w:r>
      <w:r w:rsidRPr="00DD61E8">
        <w:rPr>
          <w:b/>
          <w:sz w:val="20"/>
          <w:szCs w:val="20"/>
        </w:rPr>
        <w:t xml:space="preserve"> 2014 </w:t>
      </w:r>
      <w:proofErr w:type="gramStart"/>
      <w:r w:rsidRPr="00DD61E8">
        <w:rPr>
          <w:b/>
          <w:sz w:val="20"/>
          <w:szCs w:val="20"/>
        </w:rPr>
        <w:t>nisan</w:t>
      </w:r>
      <w:proofErr w:type="gramEnd"/>
      <w:r>
        <w:rPr>
          <w:b/>
          <w:sz w:val="20"/>
          <w:szCs w:val="20"/>
        </w:rPr>
        <w:t>)</w:t>
      </w:r>
    </w:p>
    <w:p w:rsidR="00B5727B" w:rsidRDefault="00B5727B" w:rsidP="00B5727B">
      <w:pPr>
        <w:autoSpaceDE w:val="0"/>
        <w:autoSpaceDN w:val="0"/>
        <w:adjustRightInd w:val="0"/>
        <w:spacing w:after="0" w:line="240" w:lineRule="auto"/>
        <w:rPr>
          <w:rFonts w:ascii="ArialMT" w:hAnsi="ArialMT" w:cs="ArialMT"/>
          <w:sz w:val="20"/>
          <w:szCs w:val="20"/>
        </w:rPr>
      </w:pPr>
      <w:r>
        <w:rPr>
          <w:rFonts w:ascii="Arial-BoldMT" w:hAnsi="Arial-BoldMT" w:cs="Arial-BoldMT"/>
          <w:b/>
          <w:bCs/>
          <w:sz w:val="24"/>
          <w:szCs w:val="24"/>
        </w:rPr>
        <w:t xml:space="preserve">2. </w:t>
      </w:r>
      <w:r>
        <w:rPr>
          <w:rFonts w:ascii="ArialMT" w:hAnsi="ArialMT" w:cs="ArialMT"/>
          <w:sz w:val="20"/>
          <w:szCs w:val="20"/>
        </w:rPr>
        <w:t>Kurtuluş Savaşı, mazlum milletler olarak anılan</w:t>
      </w:r>
    </w:p>
    <w:p w:rsidR="00B5727B" w:rsidRDefault="00B5727B" w:rsidP="00B5727B">
      <w:pPr>
        <w:autoSpaceDE w:val="0"/>
        <w:autoSpaceDN w:val="0"/>
        <w:adjustRightInd w:val="0"/>
        <w:spacing w:after="0" w:line="240" w:lineRule="auto"/>
        <w:rPr>
          <w:rFonts w:ascii="ArialMT" w:hAnsi="ArialMT" w:cs="ArialMT"/>
          <w:sz w:val="20"/>
          <w:szCs w:val="20"/>
        </w:rPr>
      </w:pPr>
      <w:r>
        <w:rPr>
          <w:rFonts w:ascii="ArialMT" w:hAnsi="ArialMT" w:cs="ArialMT"/>
          <w:sz w:val="20"/>
          <w:szCs w:val="20"/>
        </w:rPr>
        <w:t>Mısır başta olmak üzere Kuzey Afrika ülkeleri ve</w:t>
      </w:r>
    </w:p>
    <w:p w:rsidR="00B5727B" w:rsidRDefault="00B5727B" w:rsidP="00B5727B">
      <w:pPr>
        <w:autoSpaceDE w:val="0"/>
        <w:autoSpaceDN w:val="0"/>
        <w:adjustRightInd w:val="0"/>
        <w:spacing w:after="0" w:line="240" w:lineRule="auto"/>
        <w:rPr>
          <w:rFonts w:ascii="ArialMT" w:hAnsi="ArialMT" w:cs="ArialMT"/>
          <w:sz w:val="20"/>
          <w:szCs w:val="20"/>
        </w:rPr>
      </w:pPr>
      <w:r>
        <w:rPr>
          <w:rFonts w:ascii="ArialMT" w:hAnsi="ArialMT" w:cs="ArialMT"/>
          <w:sz w:val="20"/>
          <w:szCs w:val="20"/>
        </w:rPr>
        <w:t>Güney Doğu Asya’da yaşayan milletler arasında</w:t>
      </w:r>
    </w:p>
    <w:p w:rsidR="00B5727B" w:rsidRDefault="00B5727B" w:rsidP="00B5727B">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milliyetçilik</w:t>
      </w:r>
      <w:proofErr w:type="gramEnd"/>
      <w:r>
        <w:rPr>
          <w:rFonts w:ascii="ArialMT" w:hAnsi="ArialMT" w:cs="ArialMT"/>
          <w:sz w:val="20"/>
          <w:szCs w:val="20"/>
        </w:rPr>
        <w:t xml:space="preserve"> akımlarını güçlendirmiş ve onların</w:t>
      </w:r>
    </w:p>
    <w:p w:rsidR="00B5727B" w:rsidRDefault="00B5727B" w:rsidP="00B5727B">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bağımsızlık</w:t>
      </w:r>
      <w:proofErr w:type="gramEnd"/>
      <w:r>
        <w:rPr>
          <w:rFonts w:ascii="ArialMT" w:hAnsi="ArialMT" w:cs="ArialMT"/>
          <w:sz w:val="20"/>
          <w:szCs w:val="20"/>
        </w:rPr>
        <w:t xml:space="preserve"> mücadelesine başlamalarında etkili</w:t>
      </w:r>
    </w:p>
    <w:p w:rsidR="00B5727B" w:rsidRDefault="00B5727B" w:rsidP="00B5727B">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olmuştur</w:t>
      </w:r>
      <w:proofErr w:type="gramEnd"/>
      <w:r>
        <w:rPr>
          <w:rFonts w:ascii="ArialMT" w:hAnsi="ArialMT" w:cs="ArialMT"/>
          <w:sz w:val="20"/>
          <w:szCs w:val="20"/>
        </w:rPr>
        <w:t>.</w:t>
      </w:r>
    </w:p>
    <w:p w:rsidR="00B5727B" w:rsidRDefault="00B5727B" w:rsidP="00B5727B">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Buna göre aşağıdaki yargılardan hangisine</w:t>
      </w:r>
    </w:p>
    <w:p w:rsidR="00B5727B" w:rsidRDefault="00B5727B" w:rsidP="00B5727B">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lastRenderedPageBreak/>
        <w:t>ulaşılabilir</w:t>
      </w:r>
      <w:proofErr w:type="gramEnd"/>
      <w:r>
        <w:rPr>
          <w:rFonts w:ascii="Arial-BoldMT" w:hAnsi="Arial-BoldMT" w:cs="Arial-BoldMT"/>
          <w:b/>
          <w:bCs/>
          <w:sz w:val="20"/>
          <w:szCs w:val="20"/>
        </w:rPr>
        <w:t>?</w:t>
      </w:r>
    </w:p>
    <w:p w:rsidR="00B5727B" w:rsidRDefault="00B5727B" w:rsidP="00B5727B">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Türkiye, mazlum milletlere askerî yardımda</w:t>
      </w:r>
    </w:p>
    <w:p w:rsidR="00B5727B" w:rsidRDefault="00B5727B" w:rsidP="00B5727B">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bulunmuştur</w:t>
      </w:r>
      <w:proofErr w:type="gramEnd"/>
      <w:r>
        <w:rPr>
          <w:rFonts w:ascii="ArialMT" w:hAnsi="ArialMT" w:cs="ArialMT"/>
          <w:sz w:val="20"/>
          <w:szCs w:val="20"/>
        </w:rPr>
        <w:t>.</w:t>
      </w:r>
    </w:p>
    <w:p w:rsidR="00B5727B" w:rsidRDefault="00B5727B" w:rsidP="00B5727B">
      <w:pPr>
        <w:autoSpaceDE w:val="0"/>
        <w:autoSpaceDN w:val="0"/>
        <w:adjustRightInd w:val="0"/>
        <w:spacing w:after="0" w:line="240" w:lineRule="auto"/>
        <w:rPr>
          <w:rFonts w:ascii="ArialMT" w:hAnsi="ArialMT" w:cs="ArialMT"/>
          <w:sz w:val="20"/>
          <w:szCs w:val="20"/>
        </w:rPr>
      </w:pPr>
      <w:r>
        <w:rPr>
          <w:rFonts w:ascii="ArialMT" w:hAnsi="ArialMT" w:cs="ArialMT"/>
          <w:sz w:val="20"/>
          <w:szCs w:val="20"/>
        </w:rPr>
        <w:t>B) Türk Millî Mücadelesi mazlum milletlere örnek</w:t>
      </w:r>
    </w:p>
    <w:p w:rsidR="00B5727B" w:rsidRDefault="00B5727B" w:rsidP="00B5727B">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olmuştur</w:t>
      </w:r>
      <w:proofErr w:type="gramEnd"/>
      <w:r>
        <w:rPr>
          <w:rFonts w:ascii="ArialMT" w:hAnsi="ArialMT" w:cs="ArialMT"/>
          <w:sz w:val="20"/>
          <w:szCs w:val="20"/>
        </w:rPr>
        <w:t>.</w:t>
      </w:r>
    </w:p>
    <w:p w:rsidR="00B5727B" w:rsidRDefault="00B5727B" w:rsidP="00B5727B">
      <w:pPr>
        <w:autoSpaceDE w:val="0"/>
        <w:autoSpaceDN w:val="0"/>
        <w:adjustRightInd w:val="0"/>
        <w:spacing w:after="0" w:line="240" w:lineRule="auto"/>
        <w:rPr>
          <w:rFonts w:ascii="ArialMT" w:hAnsi="ArialMT" w:cs="ArialMT"/>
          <w:sz w:val="20"/>
          <w:szCs w:val="20"/>
        </w:rPr>
      </w:pPr>
      <w:r>
        <w:rPr>
          <w:rFonts w:ascii="ArialMT" w:hAnsi="ArialMT" w:cs="ArialMT"/>
          <w:sz w:val="20"/>
          <w:szCs w:val="20"/>
        </w:rPr>
        <w:t>C) Türkiye, mazlum milletlerle birlikte mücadele</w:t>
      </w:r>
    </w:p>
    <w:p w:rsidR="00B5727B" w:rsidRDefault="00B5727B" w:rsidP="00B5727B">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etmiştir</w:t>
      </w:r>
      <w:proofErr w:type="gramEnd"/>
      <w:r>
        <w:rPr>
          <w:rFonts w:ascii="ArialMT" w:hAnsi="ArialMT" w:cs="ArialMT"/>
          <w:sz w:val="20"/>
          <w:szCs w:val="20"/>
        </w:rPr>
        <w:t>.</w:t>
      </w:r>
    </w:p>
    <w:p w:rsidR="00B5727B" w:rsidRDefault="00B5727B" w:rsidP="00B5727B">
      <w:pPr>
        <w:autoSpaceDE w:val="0"/>
        <w:autoSpaceDN w:val="0"/>
        <w:adjustRightInd w:val="0"/>
        <w:spacing w:after="0" w:line="240" w:lineRule="auto"/>
        <w:rPr>
          <w:rFonts w:ascii="ArialMT" w:hAnsi="ArialMT" w:cs="ArialMT"/>
          <w:sz w:val="20"/>
          <w:szCs w:val="20"/>
        </w:rPr>
      </w:pPr>
      <w:r>
        <w:rPr>
          <w:rFonts w:ascii="ArialMT" w:hAnsi="ArialMT" w:cs="ArialMT"/>
          <w:sz w:val="20"/>
          <w:szCs w:val="20"/>
        </w:rPr>
        <w:t xml:space="preserve">D) Mazlum milletler, Atatürk </w:t>
      </w:r>
      <w:proofErr w:type="gramStart"/>
      <w:r>
        <w:rPr>
          <w:rFonts w:ascii="ArialMT" w:hAnsi="ArialMT" w:cs="ArialMT"/>
          <w:sz w:val="20"/>
          <w:szCs w:val="20"/>
        </w:rPr>
        <w:t>inkılaplarını</w:t>
      </w:r>
      <w:proofErr w:type="gramEnd"/>
      <w:r>
        <w:rPr>
          <w:rFonts w:ascii="ArialMT" w:hAnsi="ArialMT" w:cs="ArialMT"/>
          <w:sz w:val="20"/>
          <w:szCs w:val="20"/>
        </w:rPr>
        <w:t xml:space="preserve"> kendilerine</w:t>
      </w:r>
    </w:p>
    <w:p w:rsidR="00B5727B" w:rsidRPr="00B75325" w:rsidRDefault="00B5727B" w:rsidP="00B5727B">
      <w:pPr>
        <w:autoSpaceDE w:val="0"/>
        <w:autoSpaceDN w:val="0"/>
        <w:adjustRightInd w:val="0"/>
        <w:spacing w:after="0" w:line="240" w:lineRule="auto"/>
        <w:rPr>
          <w:rFonts w:ascii="ArialMT" w:hAnsi="ArialMT" w:cs="ArialMT"/>
          <w:sz w:val="20"/>
          <w:szCs w:val="20"/>
        </w:rPr>
      </w:pPr>
      <w:proofErr w:type="gramStart"/>
      <w:r w:rsidRPr="00B75325">
        <w:rPr>
          <w:rFonts w:ascii="ArialMT" w:hAnsi="ArialMT" w:cs="ArialMT"/>
          <w:sz w:val="20"/>
          <w:szCs w:val="20"/>
        </w:rPr>
        <w:t>ilke</w:t>
      </w:r>
      <w:proofErr w:type="gramEnd"/>
      <w:r w:rsidRPr="00B75325">
        <w:rPr>
          <w:rFonts w:ascii="ArialMT" w:hAnsi="ArialMT" w:cs="ArialMT"/>
          <w:sz w:val="20"/>
          <w:szCs w:val="20"/>
        </w:rPr>
        <w:t xml:space="preserve"> edinmişlerdir. </w:t>
      </w:r>
    </w:p>
    <w:p w:rsidR="00B5727B" w:rsidRDefault="00B5727B" w:rsidP="00B5727B">
      <w:pPr>
        <w:pStyle w:val="ListeParagraf"/>
        <w:autoSpaceDE w:val="0"/>
        <w:autoSpaceDN w:val="0"/>
        <w:adjustRightInd w:val="0"/>
        <w:spacing w:after="0" w:line="240" w:lineRule="auto"/>
        <w:ind w:left="1080"/>
        <w:rPr>
          <w:rFonts w:ascii="ArialMT" w:hAnsi="ArialMT" w:cs="ArialMT"/>
          <w:sz w:val="20"/>
          <w:szCs w:val="20"/>
        </w:rPr>
      </w:pPr>
      <w:r>
        <w:rPr>
          <w:rFonts w:ascii="ArialMT" w:hAnsi="ArialMT" w:cs="ArialMT"/>
          <w:sz w:val="20"/>
          <w:szCs w:val="20"/>
        </w:rPr>
        <w:t xml:space="preserve">2015 </w:t>
      </w:r>
      <w:proofErr w:type="gramStart"/>
      <w:r>
        <w:rPr>
          <w:rFonts w:ascii="ArialMT" w:hAnsi="ArialMT" w:cs="ArialMT"/>
          <w:sz w:val="20"/>
          <w:szCs w:val="20"/>
        </w:rPr>
        <w:t>mayıs</w:t>
      </w:r>
      <w:proofErr w:type="gramEnd"/>
      <w:r>
        <w:rPr>
          <w:rFonts w:ascii="ArialMT" w:hAnsi="ArialMT" w:cs="ArialMT"/>
          <w:sz w:val="20"/>
          <w:szCs w:val="20"/>
        </w:rPr>
        <w:t xml:space="preserve"> </w:t>
      </w:r>
    </w:p>
    <w:p w:rsidR="00B5727B" w:rsidRDefault="00B5727B" w:rsidP="00B5727B">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4"/>
          <w:szCs w:val="24"/>
        </w:rPr>
        <w:t xml:space="preserve">3. </w:t>
      </w:r>
      <w:r>
        <w:rPr>
          <w:rFonts w:ascii="Arial-BoldMT" w:hAnsi="Arial-BoldMT" w:cs="Arial-BoldMT"/>
          <w:b/>
          <w:bCs/>
          <w:sz w:val="20"/>
          <w:szCs w:val="20"/>
        </w:rPr>
        <w:t>Lozan Antlaşması’nın aşağıdaki maddelerinden</w:t>
      </w:r>
    </w:p>
    <w:p w:rsidR="00B5727B" w:rsidRDefault="00B5727B" w:rsidP="00B5727B">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hangisi</w:t>
      </w:r>
      <w:proofErr w:type="gramEnd"/>
      <w:r>
        <w:rPr>
          <w:rFonts w:ascii="Arial-BoldMT" w:hAnsi="Arial-BoldMT" w:cs="Arial-BoldMT"/>
          <w:b/>
          <w:bCs/>
          <w:sz w:val="20"/>
          <w:szCs w:val="20"/>
        </w:rPr>
        <w:t>, Sevr Antlaşması’nda yer alan</w:t>
      </w:r>
    </w:p>
    <w:p w:rsidR="00B5727B" w:rsidRDefault="00B5727B" w:rsidP="00B5727B">
      <w:pPr>
        <w:autoSpaceDE w:val="0"/>
        <w:autoSpaceDN w:val="0"/>
        <w:adjustRightInd w:val="0"/>
        <w:spacing w:after="0" w:line="240" w:lineRule="auto"/>
        <w:rPr>
          <w:rFonts w:ascii="ArialMT" w:hAnsi="ArialMT" w:cs="ArialMT"/>
          <w:sz w:val="20"/>
          <w:szCs w:val="20"/>
        </w:rPr>
      </w:pPr>
      <w:r>
        <w:rPr>
          <w:rFonts w:ascii="ArialMT" w:hAnsi="ArialMT" w:cs="ArialMT"/>
          <w:sz w:val="20"/>
          <w:szCs w:val="20"/>
        </w:rPr>
        <w:t>“Gayrimüslimlere çok geniş ayrıcalıklar tanınacaktır.”</w:t>
      </w:r>
    </w:p>
    <w:p w:rsidR="00B5727B" w:rsidRDefault="00B5727B" w:rsidP="00B5727B">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kararını</w:t>
      </w:r>
      <w:proofErr w:type="gramEnd"/>
      <w:r>
        <w:rPr>
          <w:rFonts w:ascii="Arial-BoldMT" w:hAnsi="Arial-BoldMT" w:cs="Arial-BoldMT"/>
          <w:b/>
          <w:bCs/>
          <w:sz w:val="20"/>
          <w:szCs w:val="20"/>
        </w:rPr>
        <w:t xml:space="preserve"> geçersiz hâle getirmiştir?</w:t>
      </w:r>
    </w:p>
    <w:p w:rsidR="00B5727B" w:rsidRDefault="00B5727B" w:rsidP="00B5727B">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Kapitülasyonlar kesin olarak kaldırılacaktır.</w:t>
      </w:r>
    </w:p>
    <w:p w:rsidR="00B5727B" w:rsidRDefault="00DC3983" w:rsidP="00B5727B">
      <w:pPr>
        <w:autoSpaceDE w:val="0"/>
        <w:autoSpaceDN w:val="0"/>
        <w:adjustRightInd w:val="0"/>
        <w:spacing w:after="0" w:line="240" w:lineRule="auto"/>
        <w:rPr>
          <w:rFonts w:ascii="ArialMT" w:hAnsi="ArialMT" w:cs="ArialMT"/>
          <w:sz w:val="20"/>
          <w:szCs w:val="20"/>
        </w:rPr>
      </w:pPr>
      <w:r>
        <w:rPr>
          <w:rFonts w:ascii="ArialMT" w:hAnsi="ArialMT" w:cs="ArialMT"/>
          <w:noProof/>
          <w:sz w:val="20"/>
          <w:szCs w:val="20"/>
          <w:lang w:eastAsia="tr-TR"/>
        </w:rPr>
        <w:drawing>
          <wp:anchor distT="0" distB="0" distL="114300" distR="114300" simplePos="0" relativeHeight="251661312" behindDoc="0" locked="0" layoutInCell="1" allowOverlap="1">
            <wp:simplePos x="0" y="0"/>
            <wp:positionH relativeFrom="margin">
              <wp:posOffset>6833235</wp:posOffset>
            </wp:positionH>
            <wp:positionV relativeFrom="margin">
              <wp:posOffset>2457450</wp:posOffset>
            </wp:positionV>
            <wp:extent cx="2621915" cy="2584450"/>
            <wp:effectExtent l="19050" t="0" r="6985" b="0"/>
            <wp:wrapSquare wrapText="bothSides"/>
            <wp:docPr id="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621915" cy="2584450"/>
                    </a:xfrm>
                    <a:prstGeom prst="rect">
                      <a:avLst/>
                    </a:prstGeom>
                    <a:noFill/>
                    <a:ln w="9525">
                      <a:noFill/>
                      <a:miter lim="800000"/>
                      <a:headEnd/>
                      <a:tailEnd/>
                    </a:ln>
                  </pic:spPr>
                </pic:pic>
              </a:graphicData>
            </a:graphic>
          </wp:anchor>
        </w:drawing>
      </w:r>
      <w:r w:rsidR="00B5727B">
        <w:rPr>
          <w:rFonts w:ascii="ArialMT" w:hAnsi="ArialMT" w:cs="ArialMT"/>
          <w:sz w:val="20"/>
          <w:szCs w:val="20"/>
        </w:rPr>
        <w:t>B) Ülkede yaşayan tüm azınlıklar, Türk vatandaşı</w:t>
      </w:r>
    </w:p>
    <w:p w:rsidR="00B5727B" w:rsidRDefault="00B5727B" w:rsidP="00B5727B">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kabul</w:t>
      </w:r>
      <w:proofErr w:type="gramEnd"/>
      <w:r>
        <w:rPr>
          <w:rFonts w:ascii="ArialMT" w:hAnsi="ArialMT" w:cs="ArialMT"/>
          <w:sz w:val="20"/>
          <w:szCs w:val="20"/>
        </w:rPr>
        <w:t xml:space="preserve"> edilecektir.</w:t>
      </w:r>
    </w:p>
    <w:p w:rsidR="00B5727B" w:rsidRDefault="00B5727B" w:rsidP="00B5727B">
      <w:pPr>
        <w:autoSpaceDE w:val="0"/>
        <w:autoSpaceDN w:val="0"/>
        <w:adjustRightInd w:val="0"/>
        <w:spacing w:after="0" w:line="240" w:lineRule="auto"/>
        <w:rPr>
          <w:rFonts w:ascii="ArialMT" w:hAnsi="ArialMT" w:cs="ArialMT"/>
          <w:sz w:val="20"/>
          <w:szCs w:val="20"/>
        </w:rPr>
      </w:pPr>
      <w:r>
        <w:rPr>
          <w:rFonts w:ascii="ArialMT" w:hAnsi="ArialMT" w:cs="ArialMT"/>
          <w:sz w:val="20"/>
          <w:szCs w:val="20"/>
        </w:rPr>
        <w:t>C) Orduyla ilgili hiçbir sınırlama getirilmeyecektir.</w:t>
      </w:r>
    </w:p>
    <w:p w:rsidR="00B5727B" w:rsidRDefault="00B5727B" w:rsidP="00B5727B">
      <w:pPr>
        <w:autoSpaceDE w:val="0"/>
        <w:autoSpaceDN w:val="0"/>
        <w:adjustRightInd w:val="0"/>
        <w:spacing w:after="0" w:line="240" w:lineRule="auto"/>
        <w:rPr>
          <w:rFonts w:ascii="ArialMT" w:hAnsi="ArialMT" w:cs="ArialMT"/>
          <w:sz w:val="20"/>
          <w:szCs w:val="20"/>
        </w:rPr>
      </w:pPr>
      <w:r w:rsidRPr="00B75325">
        <w:rPr>
          <w:rFonts w:ascii="ArialMT" w:hAnsi="ArialMT" w:cs="ArialMT"/>
          <w:sz w:val="20"/>
          <w:szCs w:val="20"/>
        </w:rPr>
        <w:t xml:space="preserve">D) Boğazların her iki yakası askerden arındırılacaktır.  </w:t>
      </w:r>
      <w:r>
        <w:rPr>
          <w:rFonts w:ascii="ArialMT" w:hAnsi="ArialMT" w:cs="ArialMT"/>
          <w:sz w:val="20"/>
          <w:szCs w:val="20"/>
        </w:rPr>
        <w:t xml:space="preserve">           </w:t>
      </w:r>
      <w:r w:rsidRPr="00B75325">
        <w:rPr>
          <w:rFonts w:ascii="ArialMT" w:hAnsi="ArialMT" w:cs="ArialMT"/>
          <w:sz w:val="20"/>
          <w:szCs w:val="20"/>
        </w:rPr>
        <w:t>2015 mazeret</w:t>
      </w:r>
    </w:p>
    <w:p w:rsidR="003B55D5" w:rsidRDefault="00587673" w:rsidP="003B55D5">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4"/>
          <w:szCs w:val="24"/>
        </w:rPr>
        <w:t>4</w:t>
      </w:r>
      <w:r w:rsidR="003B55D5">
        <w:rPr>
          <w:rFonts w:ascii="Arial-BoldMT" w:hAnsi="Arial-BoldMT" w:cs="Arial-BoldMT"/>
          <w:b/>
          <w:bCs/>
          <w:sz w:val="24"/>
          <w:szCs w:val="24"/>
        </w:rPr>
        <w:t xml:space="preserve">. </w:t>
      </w:r>
      <w:r w:rsidR="003B55D5">
        <w:rPr>
          <w:rFonts w:ascii="Arial-BoldMT" w:hAnsi="Arial-BoldMT" w:cs="Arial-BoldMT"/>
          <w:b/>
          <w:bCs/>
          <w:sz w:val="20"/>
          <w:szCs w:val="20"/>
        </w:rPr>
        <w:t>Lozan Barış Antlaşması’nın aşağıdaki kararlarından</w:t>
      </w:r>
    </w:p>
    <w:p w:rsidR="003B55D5" w:rsidRDefault="003B55D5" w:rsidP="003B55D5">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hangisi</w:t>
      </w:r>
      <w:proofErr w:type="gramEnd"/>
      <w:r>
        <w:rPr>
          <w:rFonts w:ascii="Arial-BoldMT" w:hAnsi="Arial-BoldMT" w:cs="Arial-BoldMT"/>
          <w:b/>
          <w:bCs/>
          <w:sz w:val="20"/>
          <w:szCs w:val="20"/>
        </w:rPr>
        <w:t>, ülkede birlik ve beraberliği</w:t>
      </w:r>
    </w:p>
    <w:p w:rsidR="003B55D5" w:rsidRDefault="003B55D5" w:rsidP="003B55D5">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sağlamaya</w:t>
      </w:r>
      <w:proofErr w:type="gramEnd"/>
      <w:r>
        <w:rPr>
          <w:rFonts w:ascii="Arial-BoldMT" w:hAnsi="Arial-BoldMT" w:cs="Arial-BoldMT"/>
          <w:b/>
          <w:bCs/>
          <w:sz w:val="20"/>
          <w:szCs w:val="20"/>
        </w:rPr>
        <w:t xml:space="preserve"> yöneliktir?</w:t>
      </w:r>
    </w:p>
    <w:p w:rsidR="003B55D5" w:rsidRDefault="003B55D5" w:rsidP="003B55D5">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Kapitülasyonlar kaldırılacaktır.</w:t>
      </w:r>
    </w:p>
    <w:p w:rsidR="003B55D5" w:rsidRDefault="003B55D5" w:rsidP="003B55D5">
      <w:pPr>
        <w:autoSpaceDE w:val="0"/>
        <w:autoSpaceDN w:val="0"/>
        <w:adjustRightInd w:val="0"/>
        <w:spacing w:after="0" w:line="240" w:lineRule="auto"/>
        <w:rPr>
          <w:rFonts w:ascii="ArialMT" w:hAnsi="ArialMT" w:cs="ArialMT"/>
          <w:sz w:val="20"/>
          <w:szCs w:val="20"/>
        </w:rPr>
      </w:pPr>
      <w:r>
        <w:rPr>
          <w:rFonts w:ascii="ArialMT" w:hAnsi="ArialMT" w:cs="ArialMT"/>
          <w:sz w:val="20"/>
          <w:szCs w:val="20"/>
        </w:rPr>
        <w:t>B) Tüm azınlıklar Türk vatandaşı kabul edilecektir.</w:t>
      </w:r>
    </w:p>
    <w:p w:rsidR="003B55D5" w:rsidRDefault="003B55D5" w:rsidP="003B55D5">
      <w:pPr>
        <w:autoSpaceDE w:val="0"/>
        <w:autoSpaceDN w:val="0"/>
        <w:adjustRightInd w:val="0"/>
        <w:spacing w:after="0" w:line="240" w:lineRule="auto"/>
        <w:rPr>
          <w:rFonts w:ascii="ArialMT" w:hAnsi="ArialMT" w:cs="ArialMT"/>
          <w:sz w:val="20"/>
          <w:szCs w:val="20"/>
        </w:rPr>
      </w:pPr>
      <w:r>
        <w:rPr>
          <w:rFonts w:ascii="ArialMT" w:hAnsi="ArialMT" w:cs="ArialMT"/>
          <w:sz w:val="20"/>
          <w:szCs w:val="20"/>
        </w:rPr>
        <w:t>C) Boğazlar, başkanı Türk olan bir komisyon</w:t>
      </w:r>
    </w:p>
    <w:p w:rsidR="003B55D5" w:rsidRDefault="003B55D5" w:rsidP="003B55D5">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tarafından</w:t>
      </w:r>
      <w:proofErr w:type="gramEnd"/>
      <w:r>
        <w:rPr>
          <w:rFonts w:ascii="ArialMT" w:hAnsi="ArialMT" w:cs="ArialMT"/>
          <w:sz w:val="20"/>
          <w:szCs w:val="20"/>
        </w:rPr>
        <w:t xml:space="preserve"> yönetilecektir.</w:t>
      </w:r>
    </w:p>
    <w:p w:rsidR="003B55D5" w:rsidRDefault="003B55D5" w:rsidP="003B55D5">
      <w:pPr>
        <w:autoSpaceDE w:val="0"/>
        <w:autoSpaceDN w:val="0"/>
        <w:adjustRightInd w:val="0"/>
        <w:spacing w:after="0" w:line="240" w:lineRule="auto"/>
        <w:rPr>
          <w:rFonts w:ascii="ArialMT" w:hAnsi="ArialMT" w:cs="ArialMT"/>
          <w:sz w:val="20"/>
          <w:szCs w:val="20"/>
        </w:rPr>
      </w:pPr>
      <w:r>
        <w:rPr>
          <w:rFonts w:ascii="ArialMT" w:hAnsi="ArialMT" w:cs="ArialMT"/>
          <w:sz w:val="20"/>
          <w:szCs w:val="20"/>
        </w:rPr>
        <w:t>D) Türkiye ile Yunanistan arasında Meriç Nehri</w:t>
      </w:r>
    </w:p>
    <w:p w:rsidR="003B55D5" w:rsidRPr="00B75325" w:rsidRDefault="003B55D5" w:rsidP="003B55D5">
      <w:pPr>
        <w:autoSpaceDE w:val="0"/>
        <w:autoSpaceDN w:val="0"/>
        <w:adjustRightInd w:val="0"/>
        <w:spacing w:after="0" w:line="240" w:lineRule="auto"/>
        <w:rPr>
          <w:rFonts w:asciiTheme="majorHAnsi" w:hAnsiTheme="majorHAnsi" w:cs="Arial-BoldMT"/>
          <w:b/>
          <w:bCs/>
          <w:szCs w:val="18"/>
          <w:highlight w:val="green"/>
        </w:rPr>
      </w:pPr>
      <w:proofErr w:type="gramStart"/>
      <w:r>
        <w:rPr>
          <w:rFonts w:ascii="ArialMT" w:hAnsi="ArialMT" w:cs="ArialMT"/>
          <w:sz w:val="20"/>
          <w:szCs w:val="20"/>
        </w:rPr>
        <w:t>sınır</w:t>
      </w:r>
      <w:proofErr w:type="gramEnd"/>
      <w:r>
        <w:rPr>
          <w:rFonts w:ascii="ArialMT" w:hAnsi="ArialMT" w:cs="ArialMT"/>
          <w:sz w:val="20"/>
          <w:szCs w:val="20"/>
        </w:rPr>
        <w:t xml:space="preserve"> olacaktır.      2015nisan</w:t>
      </w:r>
    </w:p>
    <w:p w:rsidR="001E706F" w:rsidRDefault="001E706F">
      <w:pPr>
        <w:rPr>
          <w:b/>
          <w:i/>
          <w:sz w:val="24"/>
          <w:highlight w:val="green"/>
        </w:rPr>
      </w:pPr>
      <w:r w:rsidRPr="001E706F">
        <w:rPr>
          <w:b/>
          <w:i/>
          <w:sz w:val="24"/>
          <w:highlight w:val="green"/>
        </w:rPr>
        <w:t>İzmir İktisat Kongresi</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BoldMT" w:hAnsi="Arial-BoldMT" w:cs="Arial-BoldMT"/>
          <w:b/>
          <w:bCs/>
          <w:sz w:val="24"/>
          <w:szCs w:val="24"/>
        </w:rPr>
        <w:t xml:space="preserve">1. </w:t>
      </w:r>
      <w:r>
        <w:rPr>
          <w:rFonts w:ascii="ArialMT" w:hAnsi="ArialMT" w:cs="ArialMT"/>
          <w:sz w:val="20"/>
          <w:szCs w:val="20"/>
        </w:rPr>
        <w:t>İzmir İktisat Kongresi’nde ham maddesi yurt</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içinde</w:t>
      </w:r>
      <w:proofErr w:type="gramEnd"/>
      <w:r>
        <w:rPr>
          <w:rFonts w:ascii="ArialMT" w:hAnsi="ArialMT" w:cs="ArialMT"/>
          <w:sz w:val="20"/>
          <w:szCs w:val="20"/>
        </w:rPr>
        <w:t xml:space="preserve"> yetişen ve yetiştirilen sanayi dallarının</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kurulmasına</w:t>
      </w:r>
      <w:proofErr w:type="gramEnd"/>
      <w:r>
        <w:rPr>
          <w:rFonts w:ascii="ArialMT" w:hAnsi="ArialMT" w:cs="ArialMT"/>
          <w:sz w:val="20"/>
          <w:szCs w:val="20"/>
        </w:rPr>
        <w:t xml:space="preserve"> karar verilmiştir.</w:t>
      </w:r>
    </w:p>
    <w:p w:rsidR="00587673" w:rsidRDefault="00587673" w:rsidP="00587673">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Bu karar ile aşağıdakilerden hangisi amaçlanmış</w:t>
      </w:r>
    </w:p>
    <w:p w:rsidR="00587673" w:rsidRDefault="00587673" w:rsidP="00587673">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olabilir</w:t>
      </w:r>
      <w:proofErr w:type="gramEnd"/>
      <w:r>
        <w:rPr>
          <w:rFonts w:ascii="Arial-BoldMT" w:hAnsi="Arial-BoldMT" w:cs="Arial-BoldMT"/>
          <w:b/>
          <w:bCs/>
          <w:sz w:val="20"/>
          <w:szCs w:val="20"/>
        </w:rPr>
        <w:t>?</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İthalatı artırmak</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B) Tarımsal üretime öncelik vermek</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C) Özel sektörün gelişmesini sağlamak</w:t>
      </w:r>
    </w:p>
    <w:p w:rsidR="00587673" w:rsidRDefault="00587673" w:rsidP="00587673">
      <w:pPr>
        <w:spacing w:after="0"/>
        <w:rPr>
          <w:rFonts w:ascii="ArialMT" w:hAnsi="ArialMT" w:cs="ArialMT"/>
          <w:sz w:val="20"/>
          <w:szCs w:val="20"/>
        </w:rPr>
      </w:pPr>
      <w:r>
        <w:rPr>
          <w:rFonts w:ascii="ArialMT" w:hAnsi="ArialMT" w:cs="ArialMT"/>
          <w:sz w:val="20"/>
          <w:szCs w:val="20"/>
        </w:rPr>
        <w:t>D) Ekonomide dışa bağımlılığı azaltmak</w:t>
      </w:r>
    </w:p>
    <w:p w:rsidR="00587673" w:rsidRDefault="00587673" w:rsidP="00587673">
      <w:pPr>
        <w:rPr>
          <w:rFonts w:ascii="ArialMT" w:hAnsi="ArialMT" w:cs="ArialMT"/>
          <w:b/>
          <w:sz w:val="20"/>
          <w:szCs w:val="20"/>
        </w:rPr>
      </w:pPr>
      <w:r>
        <w:rPr>
          <w:rFonts w:ascii="ArialMT" w:hAnsi="ArialMT" w:cs="ArialMT"/>
          <w:b/>
          <w:sz w:val="20"/>
          <w:szCs w:val="20"/>
        </w:rPr>
        <w:t xml:space="preserve">                                                                          </w:t>
      </w:r>
      <w:r w:rsidRPr="00587673">
        <w:rPr>
          <w:rFonts w:ascii="ArialMT" w:hAnsi="ArialMT" w:cs="ArialMT"/>
          <w:b/>
          <w:sz w:val="20"/>
          <w:szCs w:val="20"/>
        </w:rPr>
        <w:t xml:space="preserve">2015 </w:t>
      </w:r>
      <w:proofErr w:type="gramStart"/>
      <w:r w:rsidRPr="00587673">
        <w:rPr>
          <w:rFonts w:ascii="ArialMT" w:hAnsi="ArialMT" w:cs="ArialMT"/>
          <w:b/>
          <w:sz w:val="20"/>
          <w:szCs w:val="20"/>
        </w:rPr>
        <w:t>nisan</w:t>
      </w:r>
      <w:proofErr w:type="gramEnd"/>
    </w:p>
    <w:p w:rsidR="00213D49" w:rsidRDefault="00213D49" w:rsidP="00213D49">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4"/>
          <w:szCs w:val="24"/>
        </w:rPr>
        <w:lastRenderedPageBreak/>
        <w:t xml:space="preserve">3. </w:t>
      </w:r>
      <w:r>
        <w:rPr>
          <w:rFonts w:ascii="Arial-BoldMT" w:hAnsi="Arial-BoldMT" w:cs="Arial-BoldMT"/>
          <w:b/>
          <w:bCs/>
          <w:sz w:val="20"/>
          <w:szCs w:val="20"/>
        </w:rPr>
        <w:t>İzmir İktisat Kongresi’nde alınan kararlardan</w:t>
      </w:r>
    </w:p>
    <w:p w:rsidR="00213D49" w:rsidRDefault="00213D49" w:rsidP="00213D49">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bazıları</w:t>
      </w:r>
      <w:proofErr w:type="gramEnd"/>
      <w:r>
        <w:rPr>
          <w:rFonts w:ascii="Arial-BoldMT" w:hAnsi="Arial-BoldMT" w:cs="Arial-BoldMT"/>
          <w:b/>
          <w:bCs/>
          <w:sz w:val="20"/>
          <w:szCs w:val="20"/>
        </w:rPr>
        <w:t xml:space="preserve"> şunlardır:</w:t>
      </w:r>
    </w:p>
    <w:p w:rsidR="00213D49" w:rsidRDefault="00213D49" w:rsidP="00213D49">
      <w:pPr>
        <w:autoSpaceDE w:val="0"/>
        <w:autoSpaceDN w:val="0"/>
        <w:adjustRightInd w:val="0"/>
        <w:spacing w:after="0" w:line="240" w:lineRule="auto"/>
        <w:rPr>
          <w:rFonts w:ascii="ArialMT" w:hAnsi="ArialMT" w:cs="ArialMT"/>
          <w:sz w:val="20"/>
          <w:szCs w:val="20"/>
        </w:rPr>
      </w:pPr>
      <w:r>
        <w:rPr>
          <w:rFonts w:ascii="Arial-BoldMT" w:hAnsi="Arial-BoldMT" w:cs="Arial-BoldMT"/>
          <w:b/>
          <w:bCs/>
          <w:sz w:val="24"/>
          <w:szCs w:val="24"/>
        </w:rPr>
        <w:t xml:space="preserve">• </w:t>
      </w:r>
      <w:r>
        <w:rPr>
          <w:rFonts w:ascii="ArialMT" w:hAnsi="ArialMT" w:cs="ArialMT"/>
          <w:sz w:val="20"/>
          <w:szCs w:val="20"/>
        </w:rPr>
        <w:t>Ham maddesi yurt içinden temin edilen sanayi</w:t>
      </w:r>
    </w:p>
    <w:p w:rsidR="00213D49" w:rsidRDefault="00213D49" w:rsidP="00213D49">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dalları</w:t>
      </w:r>
      <w:proofErr w:type="gramEnd"/>
      <w:r>
        <w:rPr>
          <w:rFonts w:ascii="ArialMT" w:hAnsi="ArialMT" w:cs="ArialMT"/>
          <w:sz w:val="20"/>
          <w:szCs w:val="20"/>
        </w:rPr>
        <w:t xml:space="preserve"> kurulmalıdır.</w:t>
      </w:r>
    </w:p>
    <w:p w:rsidR="00213D49" w:rsidRDefault="00213D49" w:rsidP="00213D49">
      <w:pPr>
        <w:autoSpaceDE w:val="0"/>
        <w:autoSpaceDN w:val="0"/>
        <w:adjustRightInd w:val="0"/>
        <w:spacing w:after="0" w:line="240" w:lineRule="auto"/>
        <w:rPr>
          <w:rFonts w:ascii="ArialMT" w:hAnsi="ArialMT" w:cs="ArialMT"/>
          <w:sz w:val="20"/>
          <w:szCs w:val="20"/>
        </w:rPr>
      </w:pPr>
      <w:r>
        <w:rPr>
          <w:rFonts w:ascii="Arial-BoldMT" w:hAnsi="Arial-BoldMT" w:cs="Arial-BoldMT"/>
          <w:b/>
          <w:bCs/>
          <w:sz w:val="24"/>
          <w:szCs w:val="24"/>
        </w:rPr>
        <w:t xml:space="preserve">• </w:t>
      </w:r>
      <w:r>
        <w:rPr>
          <w:rFonts w:ascii="ArialMT" w:hAnsi="ArialMT" w:cs="ArialMT"/>
          <w:sz w:val="20"/>
          <w:szCs w:val="20"/>
        </w:rPr>
        <w:t>El işçiliğinden ve küçük imalattan süratle fabrikaya</w:t>
      </w:r>
    </w:p>
    <w:p w:rsidR="00213D49" w:rsidRDefault="00213D49" w:rsidP="00213D49">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ve</w:t>
      </w:r>
      <w:proofErr w:type="gramEnd"/>
      <w:r>
        <w:rPr>
          <w:rFonts w:ascii="ArialMT" w:hAnsi="ArialMT" w:cs="ArialMT"/>
          <w:sz w:val="20"/>
          <w:szCs w:val="20"/>
        </w:rPr>
        <w:t xml:space="preserve"> büyük işletmeye geçilmelidir.</w:t>
      </w:r>
    </w:p>
    <w:p w:rsidR="00213D49" w:rsidRDefault="00213D49" w:rsidP="00213D49">
      <w:pPr>
        <w:autoSpaceDE w:val="0"/>
        <w:autoSpaceDN w:val="0"/>
        <w:adjustRightInd w:val="0"/>
        <w:spacing w:after="0" w:line="240" w:lineRule="auto"/>
        <w:rPr>
          <w:rFonts w:ascii="ArialMT" w:hAnsi="ArialMT" w:cs="ArialMT"/>
          <w:sz w:val="20"/>
          <w:szCs w:val="20"/>
        </w:rPr>
      </w:pPr>
      <w:r>
        <w:rPr>
          <w:rFonts w:ascii="Arial-BoldMT" w:hAnsi="Arial-BoldMT" w:cs="Arial-BoldMT"/>
          <w:b/>
          <w:bCs/>
          <w:sz w:val="24"/>
          <w:szCs w:val="24"/>
        </w:rPr>
        <w:t xml:space="preserve">• </w:t>
      </w:r>
      <w:r>
        <w:rPr>
          <w:rFonts w:ascii="ArialMT" w:hAnsi="ArialMT" w:cs="ArialMT"/>
          <w:sz w:val="20"/>
          <w:szCs w:val="20"/>
        </w:rPr>
        <w:t>Devlet, özel sektör tarafından gerçekleştirilemeyen</w:t>
      </w:r>
    </w:p>
    <w:p w:rsidR="00213D49" w:rsidRDefault="00213D49" w:rsidP="00213D49">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yatırımlara</w:t>
      </w:r>
      <w:proofErr w:type="gramEnd"/>
      <w:r>
        <w:rPr>
          <w:rFonts w:ascii="ArialMT" w:hAnsi="ArialMT" w:cs="ArialMT"/>
          <w:sz w:val="20"/>
          <w:szCs w:val="20"/>
        </w:rPr>
        <w:t xml:space="preserve"> öncülük edecektir.</w:t>
      </w:r>
    </w:p>
    <w:p w:rsidR="00213D49" w:rsidRDefault="00213D49" w:rsidP="00213D49">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Aşağıdakilerden hangisi bu kararların amaçlarından</w:t>
      </w:r>
    </w:p>
    <w:p w:rsidR="00213D49" w:rsidRDefault="00213D49" w:rsidP="00213D49">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biri</w:t>
      </w:r>
      <w:proofErr w:type="gramEnd"/>
      <w:r>
        <w:rPr>
          <w:rFonts w:ascii="Arial-BoldMT" w:hAnsi="Arial-BoldMT" w:cs="Arial-BoldMT"/>
          <w:b/>
          <w:bCs/>
          <w:sz w:val="20"/>
          <w:szCs w:val="20"/>
        </w:rPr>
        <w:t xml:space="preserve"> değildir?</w:t>
      </w:r>
    </w:p>
    <w:p w:rsidR="00213D49" w:rsidRDefault="00213D49" w:rsidP="00213D49">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Ekonomik bağımsızlık</w:t>
      </w:r>
    </w:p>
    <w:p w:rsidR="00213D49" w:rsidRDefault="00213D49" w:rsidP="00213D49">
      <w:pPr>
        <w:autoSpaceDE w:val="0"/>
        <w:autoSpaceDN w:val="0"/>
        <w:adjustRightInd w:val="0"/>
        <w:spacing w:after="0" w:line="240" w:lineRule="auto"/>
        <w:rPr>
          <w:rFonts w:ascii="ArialMT" w:hAnsi="ArialMT" w:cs="ArialMT"/>
          <w:sz w:val="20"/>
          <w:szCs w:val="20"/>
        </w:rPr>
      </w:pPr>
      <w:r>
        <w:rPr>
          <w:rFonts w:ascii="ArialMT" w:hAnsi="ArialMT" w:cs="ArialMT"/>
          <w:sz w:val="20"/>
          <w:szCs w:val="20"/>
        </w:rPr>
        <w:t>B) Millî ekonomiyi kurmak</w:t>
      </w:r>
    </w:p>
    <w:p w:rsidR="00213D49" w:rsidRDefault="00213D49" w:rsidP="00213D49">
      <w:pPr>
        <w:autoSpaceDE w:val="0"/>
        <w:autoSpaceDN w:val="0"/>
        <w:adjustRightInd w:val="0"/>
        <w:spacing w:after="0" w:line="240" w:lineRule="auto"/>
        <w:rPr>
          <w:rFonts w:ascii="ArialMT" w:hAnsi="ArialMT" w:cs="ArialMT"/>
          <w:sz w:val="20"/>
          <w:szCs w:val="20"/>
        </w:rPr>
      </w:pPr>
      <w:r>
        <w:rPr>
          <w:rFonts w:ascii="ArialMT" w:hAnsi="ArialMT" w:cs="ArialMT"/>
          <w:sz w:val="20"/>
          <w:szCs w:val="20"/>
        </w:rPr>
        <w:t>C) Ulusal egemenliği sağlamak</w:t>
      </w:r>
    </w:p>
    <w:p w:rsidR="00213D49" w:rsidRDefault="00213D49" w:rsidP="00587673">
      <w:pPr>
        <w:rPr>
          <w:rFonts w:ascii="ArialMT" w:hAnsi="ArialMT" w:cs="ArialMT"/>
          <w:sz w:val="20"/>
          <w:szCs w:val="20"/>
        </w:rPr>
      </w:pPr>
      <w:r>
        <w:rPr>
          <w:rFonts w:ascii="ArialMT" w:hAnsi="ArialMT" w:cs="ArialMT"/>
          <w:sz w:val="20"/>
          <w:szCs w:val="20"/>
        </w:rPr>
        <w:t xml:space="preserve">D) Ulusal ekonomiyi </w:t>
      </w:r>
      <w:proofErr w:type="gramStart"/>
      <w:r>
        <w:rPr>
          <w:rFonts w:ascii="ArialMT" w:hAnsi="ArialMT" w:cs="ArialMT"/>
          <w:sz w:val="20"/>
          <w:szCs w:val="20"/>
        </w:rPr>
        <w:t>güçlendirmek   2015</w:t>
      </w:r>
      <w:proofErr w:type="gramEnd"/>
      <w:r>
        <w:rPr>
          <w:rFonts w:ascii="ArialMT" w:hAnsi="ArialMT" w:cs="ArialMT"/>
          <w:sz w:val="20"/>
          <w:szCs w:val="20"/>
        </w:rPr>
        <w:t xml:space="preserve"> mayıs</w:t>
      </w:r>
    </w:p>
    <w:p w:rsidR="00DC3983" w:rsidRPr="00587673" w:rsidRDefault="00DC3983" w:rsidP="00587673">
      <w:pPr>
        <w:rPr>
          <w:b/>
          <w:i/>
          <w:sz w:val="24"/>
          <w:highlight w:val="green"/>
        </w:rPr>
      </w:pPr>
    </w:p>
    <w:p w:rsidR="00DC3983" w:rsidRDefault="00DC3983">
      <w:pPr>
        <w:rPr>
          <w:b/>
          <w:i/>
          <w:sz w:val="24"/>
          <w:highlight w:val="green"/>
        </w:rPr>
      </w:pPr>
    </w:p>
    <w:p w:rsidR="00DC3983" w:rsidRDefault="00DC3983">
      <w:pPr>
        <w:rPr>
          <w:b/>
          <w:i/>
          <w:sz w:val="24"/>
          <w:highlight w:val="green"/>
        </w:rPr>
      </w:pPr>
    </w:p>
    <w:p w:rsidR="00DC3983" w:rsidRDefault="00DC3983">
      <w:pPr>
        <w:rPr>
          <w:b/>
          <w:i/>
          <w:sz w:val="24"/>
          <w:highlight w:val="green"/>
        </w:rPr>
      </w:pPr>
    </w:p>
    <w:p w:rsidR="00DC3983" w:rsidRDefault="00DC3983">
      <w:pPr>
        <w:rPr>
          <w:b/>
          <w:i/>
          <w:sz w:val="24"/>
          <w:highlight w:val="green"/>
        </w:rPr>
      </w:pPr>
    </w:p>
    <w:p w:rsidR="00DC3983" w:rsidRDefault="00DC3983">
      <w:pPr>
        <w:rPr>
          <w:b/>
          <w:i/>
          <w:sz w:val="24"/>
          <w:highlight w:val="green"/>
        </w:rPr>
      </w:pPr>
    </w:p>
    <w:p w:rsidR="00DC3983" w:rsidRDefault="00DC3983">
      <w:pPr>
        <w:rPr>
          <w:b/>
          <w:i/>
          <w:sz w:val="24"/>
          <w:highlight w:val="green"/>
        </w:rPr>
      </w:pPr>
    </w:p>
    <w:p w:rsidR="00DC3983" w:rsidRDefault="00DC3983">
      <w:pPr>
        <w:rPr>
          <w:b/>
          <w:i/>
          <w:sz w:val="24"/>
          <w:highlight w:val="green"/>
        </w:rPr>
      </w:pPr>
    </w:p>
    <w:p w:rsidR="001E706F" w:rsidRDefault="001E706F">
      <w:pPr>
        <w:rPr>
          <w:b/>
          <w:i/>
          <w:sz w:val="24"/>
          <w:highlight w:val="green"/>
        </w:rPr>
      </w:pPr>
      <w:r w:rsidRPr="001E706F">
        <w:rPr>
          <w:b/>
          <w:i/>
          <w:sz w:val="24"/>
          <w:highlight w:val="green"/>
        </w:rPr>
        <w:t>Yeni Başkent Ankara</w:t>
      </w:r>
    </w:p>
    <w:p w:rsidR="003B55D5" w:rsidRDefault="00213D49" w:rsidP="003B55D5">
      <w:pPr>
        <w:autoSpaceDE w:val="0"/>
        <w:autoSpaceDN w:val="0"/>
        <w:adjustRightInd w:val="0"/>
        <w:spacing w:after="0" w:line="240" w:lineRule="auto"/>
        <w:rPr>
          <w:rFonts w:ascii="ArialMT" w:hAnsi="ArialMT" w:cs="ArialMT"/>
          <w:sz w:val="20"/>
          <w:szCs w:val="20"/>
        </w:rPr>
      </w:pPr>
      <w:r>
        <w:rPr>
          <w:rFonts w:ascii="Arial-BoldMT" w:hAnsi="Arial-BoldMT" w:cs="Arial-BoldMT"/>
          <w:b/>
          <w:bCs/>
          <w:sz w:val="24"/>
          <w:szCs w:val="24"/>
        </w:rPr>
        <w:t>1</w:t>
      </w:r>
      <w:r w:rsidR="003B55D5">
        <w:rPr>
          <w:rFonts w:ascii="Arial-BoldMT" w:hAnsi="Arial-BoldMT" w:cs="Arial-BoldMT"/>
          <w:b/>
          <w:bCs/>
          <w:sz w:val="24"/>
          <w:szCs w:val="24"/>
        </w:rPr>
        <w:t xml:space="preserve">. </w:t>
      </w:r>
      <w:r w:rsidR="003B55D5">
        <w:rPr>
          <w:rFonts w:ascii="ArialMT" w:hAnsi="ArialMT" w:cs="ArialMT"/>
          <w:sz w:val="20"/>
          <w:szCs w:val="20"/>
        </w:rPr>
        <w:t>“Ankara susuzdu, ağaçsızdı, kuru ve yabaniydi.</w:t>
      </w:r>
    </w:p>
    <w:p w:rsidR="003B55D5" w:rsidRDefault="003B55D5" w:rsidP="003B55D5">
      <w:pPr>
        <w:autoSpaceDE w:val="0"/>
        <w:autoSpaceDN w:val="0"/>
        <w:adjustRightInd w:val="0"/>
        <w:spacing w:after="0" w:line="240" w:lineRule="auto"/>
        <w:rPr>
          <w:rFonts w:ascii="ArialMT" w:hAnsi="ArialMT" w:cs="ArialMT"/>
          <w:sz w:val="20"/>
          <w:szCs w:val="20"/>
        </w:rPr>
      </w:pPr>
      <w:r>
        <w:rPr>
          <w:rFonts w:ascii="ArialMT" w:hAnsi="ArialMT" w:cs="ArialMT"/>
          <w:sz w:val="20"/>
          <w:szCs w:val="20"/>
        </w:rPr>
        <w:t>Fakat Büyük Millet Meclisi orada kurulmuş, orada</w:t>
      </w:r>
    </w:p>
    <w:p w:rsidR="003B55D5" w:rsidRDefault="003B55D5" w:rsidP="003B55D5">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toplanmış</w:t>
      </w:r>
      <w:proofErr w:type="gramEnd"/>
      <w:r>
        <w:rPr>
          <w:rFonts w:ascii="ArialMT" w:hAnsi="ArialMT" w:cs="ArialMT"/>
          <w:sz w:val="20"/>
          <w:szCs w:val="20"/>
        </w:rPr>
        <w:t>, bütün savaş oradan idare edilmişti.</w:t>
      </w:r>
    </w:p>
    <w:p w:rsidR="003B55D5" w:rsidRDefault="003B55D5" w:rsidP="003B55D5">
      <w:pPr>
        <w:autoSpaceDE w:val="0"/>
        <w:autoSpaceDN w:val="0"/>
        <w:adjustRightInd w:val="0"/>
        <w:spacing w:after="0" w:line="240" w:lineRule="auto"/>
        <w:rPr>
          <w:rFonts w:ascii="ArialMT" w:hAnsi="ArialMT" w:cs="ArialMT"/>
          <w:sz w:val="20"/>
          <w:szCs w:val="20"/>
        </w:rPr>
      </w:pPr>
      <w:r>
        <w:rPr>
          <w:rFonts w:ascii="ArialMT" w:hAnsi="ArialMT" w:cs="ArialMT"/>
          <w:sz w:val="20"/>
          <w:szCs w:val="20"/>
        </w:rPr>
        <w:t>Yeni idarenin milletlerarası edebiyatta adı “Ankara</w:t>
      </w:r>
    </w:p>
    <w:p w:rsidR="003B55D5" w:rsidRDefault="003B55D5" w:rsidP="003B55D5">
      <w:pPr>
        <w:autoSpaceDE w:val="0"/>
        <w:autoSpaceDN w:val="0"/>
        <w:adjustRightInd w:val="0"/>
        <w:spacing w:after="0" w:line="240" w:lineRule="auto"/>
        <w:rPr>
          <w:rFonts w:ascii="ArialMT" w:hAnsi="ArialMT" w:cs="ArialMT"/>
          <w:sz w:val="20"/>
          <w:szCs w:val="20"/>
        </w:rPr>
      </w:pPr>
      <w:proofErr w:type="spellStart"/>
      <w:r>
        <w:rPr>
          <w:rFonts w:ascii="ArialMT" w:hAnsi="ArialMT" w:cs="ArialMT"/>
          <w:sz w:val="20"/>
          <w:szCs w:val="20"/>
        </w:rPr>
        <w:t>Hükûmeti”ydi</w:t>
      </w:r>
      <w:proofErr w:type="spellEnd"/>
      <w:r>
        <w:rPr>
          <w:rFonts w:ascii="ArialMT" w:hAnsi="ArialMT" w:cs="ArialMT"/>
          <w:sz w:val="20"/>
          <w:szCs w:val="20"/>
        </w:rPr>
        <w:t>.”</w:t>
      </w:r>
    </w:p>
    <w:p w:rsidR="003B55D5" w:rsidRDefault="003B55D5" w:rsidP="003B55D5">
      <w:pPr>
        <w:autoSpaceDE w:val="0"/>
        <w:autoSpaceDN w:val="0"/>
        <w:adjustRightInd w:val="0"/>
        <w:spacing w:after="0" w:line="240" w:lineRule="auto"/>
        <w:rPr>
          <w:rFonts w:ascii="ArialMT" w:hAnsi="ArialMT" w:cs="ArialMT"/>
          <w:sz w:val="20"/>
          <w:szCs w:val="20"/>
        </w:rPr>
      </w:pPr>
      <w:r>
        <w:rPr>
          <w:rFonts w:ascii="ArialMT" w:hAnsi="ArialMT" w:cs="ArialMT"/>
          <w:sz w:val="20"/>
          <w:szCs w:val="20"/>
        </w:rPr>
        <w:t>(Falih Rıfkı Atay)</w:t>
      </w:r>
    </w:p>
    <w:p w:rsidR="003B55D5" w:rsidRDefault="003B55D5" w:rsidP="003B55D5">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Falih Rıfkı Atay, Ankara’nın başkent olma</w:t>
      </w:r>
    </w:p>
    <w:p w:rsidR="003B55D5" w:rsidRDefault="003B55D5" w:rsidP="003B55D5">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lastRenderedPageBreak/>
        <w:t>gerekliliğini</w:t>
      </w:r>
      <w:proofErr w:type="gramEnd"/>
      <w:r>
        <w:rPr>
          <w:rFonts w:ascii="Arial-BoldMT" w:hAnsi="Arial-BoldMT" w:cs="Arial-BoldMT"/>
          <w:b/>
          <w:bCs/>
          <w:sz w:val="20"/>
          <w:szCs w:val="20"/>
        </w:rPr>
        <w:t xml:space="preserve"> aşağıdakilerden hangisine</w:t>
      </w:r>
    </w:p>
    <w:p w:rsidR="003B55D5" w:rsidRDefault="003B55D5" w:rsidP="003B55D5">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bağlamaktadır</w:t>
      </w:r>
      <w:proofErr w:type="gramEnd"/>
      <w:r>
        <w:rPr>
          <w:rFonts w:ascii="Arial-BoldMT" w:hAnsi="Arial-BoldMT" w:cs="Arial-BoldMT"/>
          <w:b/>
          <w:bCs/>
          <w:sz w:val="20"/>
          <w:szCs w:val="20"/>
        </w:rPr>
        <w:t>?</w:t>
      </w:r>
    </w:p>
    <w:p w:rsidR="003B55D5" w:rsidRDefault="003B55D5" w:rsidP="003B55D5">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Güvenli bir şehir olmasına</w:t>
      </w:r>
    </w:p>
    <w:p w:rsidR="003B55D5" w:rsidRDefault="003B55D5" w:rsidP="003B55D5">
      <w:pPr>
        <w:autoSpaceDE w:val="0"/>
        <w:autoSpaceDN w:val="0"/>
        <w:adjustRightInd w:val="0"/>
        <w:spacing w:after="0" w:line="240" w:lineRule="auto"/>
        <w:rPr>
          <w:rFonts w:ascii="ArialMT" w:hAnsi="ArialMT" w:cs="ArialMT"/>
          <w:sz w:val="20"/>
          <w:szCs w:val="20"/>
        </w:rPr>
      </w:pPr>
      <w:r>
        <w:rPr>
          <w:rFonts w:ascii="ArialMT" w:hAnsi="ArialMT" w:cs="ArialMT"/>
          <w:sz w:val="20"/>
          <w:szCs w:val="20"/>
        </w:rPr>
        <w:t>B) Coğrafi konumunun uygunluğuna</w:t>
      </w:r>
    </w:p>
    <w:p w:rsidR="003B55D5" w:rsidRDefault="003B55D5" w:rsidP="003B55D5">
      <w:pPr>
        <w:autoSpaceDE w:val="0"/>
        <w:autoSpaceDN w:val="0"/>
        <w:adjustRightInd w:val="0"/>
        <w:spacing w:after="0" w:line="240" w:lineRule="auto"/>
        <w:rPr>
          <w:rFonts w:ascii="ArialMT" w:hAnsi="ArialMT" w:cs="ArialMT"/>
          <w:sz w:val="20"/>
          <w:szCs w:val="20"/>
        </w:rPr>
      </w:pPr>
      <w:r>
        <w:rPr>
          <w:rFonts w:ascii="ArialMT" w:hAnsi="ArialMT" w:cs="ArialMT"/>
          <w:sz w:val="20"/>
          <w:szCs w:val="20"/>
        </w:rPr>
        <w:t>C) Kurtuluş Savaşı’nın buradan yönetilmesine</w:t>
      </w:r>
    </w:p>
    <w:p w:rsidR="003B55D5" w:rsidRDefault="003B55D5" w:rsidP="003B55D5">
      <w:pPr>
        <w:rPr>
          <w:rFonts w:ascii="ArialMT" w:hAnsi="ArialMT" w:cs="ArialMT"/>
          <w:sz w:val="20"/>
          <w:szCs w:val="20"/>
        </w:rPr>
      </w:pPr>
      <w:r>
        <w:rPr>
          <w:rFonts w:ascii="ArialMT" w:hAnsi="ArialMT" w:cs="ArialMT"/>
          <w:sz w:val="20"/>
          <w:szCs w:val="20"/>
        </w:rPr>
        <w:t xml:space="preserve">D) Ulaşım imkânlarının </w:t>
      </w:r>
      <w:proofErr w:type="gramStart"/>
      <w:r>
        <w:rPr>
          <w:rFonts w:ascii="ArialMT" w:hAnsi="ArialMT" w:cs="ArialMT"/>
          <w:sz w:val="20"/>
          <w:szCs w:val="20"/>
        </w:rPr>
        <w:t>elverişliliğine</w:t>
      </w:r>
      <w:r w:rsidR="00587673">
        <w:rPr>
          <w:rFonts w:ascii="ArialMT" w:hAnsi="ArialMT" w:cs="ArialMT"/>
          <w:sz w:val="20"/>
          <w:szCs w:val="20"/>
        </w:rPr>
        <w:t xml:space="preserve">    2015</w:t>
      </w:r>
      <w:proofErr w:type="gramEnd"/>
      <w:r w:rsidR="00587673">
        <w:rPr>
          <w:rFonts w:ascii="ArialMT" w:hAnsi="ArialMT" w:cs="ArialMT"/>
          <w:sz w:val="20"/>
          <w:szCs w:val="20"/>
        </w:rPr>
        <w:t xml:space="preserve"> nisan</w:t>
      </w:r>
    </w:p>
    <w:p w:rsidR="001E706F" w:rsidRDefault="001E706F">
      <w:pPr>
        <w:rPr>
          <w:b/>
          <w:i/>
          <w:sz w:val="24"/>
          <w:highlight w:val="green"/>
        </w:rPr>
      </w:pPr>
      <w:r w:rsidRPr="001E706F">
        <w:rPr>
          <w:b/>
          <w:i/>
          <w:sz w:val="24"/>
          <w:highlight w:val="green"/>
        </w:rPr>
        <w:t>Cumhuriyetin İlanı</w:t>
      </w:r>
    </w:p>
    <w:p w:rsidR="00B5727B" w:rsidRDefault="00213D49" w:rsidP="00213D49">
      <w:pPr>
        <w:pStyle w:val="Default"/>
        <w:rPr>
          <w:sz w:val="20"/>
          <w:szCs w:val="20"/>
        </w:rPr>
      </w:pPr>
      <w:r>
        <w:t>1.</w:t>
      </w:r>
      <w:r w:rsidR="00B5727B">
        <w:rPr>
          <w:b/>
          <w:bCs/>
          <w:sz w:val="20"/>
          <w:szCs w:val="20"/>
        </w:rPr>
        <w:t xml:space="preserve">“Bence muhalefet saygıdeğerdir. Çünkü o da bir inceleme, bir inanç ürünüdür.” </w:t>
      </w:r>
      <w:r w:rsidR="00B5727B">
        <w:rPr>
          <w:rStyle w:val="A3"/>
        </w:rPr>
        <w:t xml:space="preserve">ATATÜRK </w:t>
      </w:r>
    </w:p>
    <w:p w:rsidR="00B5727B" w:rsidRDefault="00B5727B" w:rsidP="00213D49">
      <w:pPr>
        <w:pStyle w:val="Pa2"/>
        <w:spacing w:before="100"/>
        <w:rPr>
          <w:color w:val="000000"/>
          <w:sz w:val="20"/>
          <w:szCs w:val="20"/>
        </w:rPr>
      </w:pPr>
      <w:r>
        <w:rPr>
          <w:b/>
          <w:bCs/>
          <w:color w:val="000000"/>
          <w:sz w:val="20"/>
          <w:szCs w:val="20"/>
        </w:rPr>
        <w:t>Aşağıdaki yeniliklerden hangisi, Atatürk’ün bu sözünü destekler niteliktedir?</w:t>
      </w:r>
    </w:p>
    <w:p w:rsidR="00B5727B" w:rsidRDefault="00B5727B" w:rsidP="00213D49">
      <w:pPr>
        <w:pStyle w:val="Default"/>
        <w:numPr>
          <w:ilvl w:val="0"/>
          <w:numId w:val="3"/>
        </w:numPr>
        <w:rPr>
          <w:sz w:val="20"/>
          <w:szCs w:val="20"/>
        </w:rPr>
      </w:pPr>
      <w:r>
        <w:rPr>
          <w:sz w:val="20"/>
          <w:szCs w:val="20"/>
        </w:rPr>
        <w:t xml:space="preserve">Saltanata son verilmesi </w:t>
      </w:r>
    </w:p>
    <w:p w:rsidR="00B5727B" w:rsidRDefault="00B5727B" w:rsidP="00B5727B">
      <w:pPr>
        <w:pStyle w:val="Default"/>
        <w:numPr>
          <w:ilvl w:val="0"/>
          <w:numId w:val="3"/>
        </w:numPr>
        <w:rPr>
          <w:sz w:val="20"/>
          <w:szCs w:val="20"/>
        </w:rPr>
      </w:pPr>
      <w:r>
        <w:rPr>
          <w:sz w:val="20"/>
          <w:szCs w:val="20"/>
        </w:rPr>
        <w:t xml:space="preserve">Cumhuriyetin ilan edilmesi </w:t>
      </w:r>
    </w:p>
    <w:p w:rsidR="00B5727B" w:rsidRDefault="00B5727B" w:rsidP="00B5727B">
      <w:pPr>
        <w:pStyle w:val="Default"/>
        <w:numPr>
          <w:ilvl w:val="0"/>
          <w:numId w:val="3"/>
        </w:numPr>
        <w:rPr>
          <w:sz w:val="20"/>
          <w:szCs w:val="20"/>
        </w:rPr>
      </w:pPr>
      <w:r>
        <w:rPr>
          <w:sz w:val="20"/>
          <w:szCs w:val="20"/>
        </w:rPr>
        <w:t xml:space="preserve">Türk Medenî Kanunu’nun çıkarılması </w:t>
      </w:r>
    </w:p>
    <w:p w:rsidR="00B5727B" w:rsidRDefault="00B5727B" w:rsidP="00B5727B">
      <w:pPr>
        <w:pStyle w:val="Default"/>
        <w:numPr>
          <w:ilvl w:val="0"/>
          <w:numId w:val="3"/>
        </w:numPr>
        <w:rPr>
          <w:sz w:val="20"/>
          <w:szCs w:val="20"/>
        </w:rPr>
      </w:pPr>
      <w:r>
        <w:rPr>
          <w:sz w:val="20"/>
          <w:szCs w:val="20"/>
        </w:rPr>
        <w:t xml:space="preserve">Çok partili siyasi hayata geçilmesi </w:t>
      </w:r>
    </w:p>
    <w:p w:rsidR="00B5727B" w:rsidRDefault="00213D49">
      <w:pPr>
        <w:rPr>
          <w:b/>
          <w:i/>
          <w:sz w:val="24"/>
        </w:rPr>
      </w:pPr>
      <w:r>
        <w:rPr>
          <w:b/>
          <w:i/>
          <w:sz w:val="24"/>
        </w:rPr>
        <w:t xml:space="preserve">                                                              </w:t>
      </w:r>
      <w:r w:rsidR="00B5727B" w:rsidRPr="00B5727B">
        <w:rPr>
          <w:b/>
          <w:i/>
          <w:sz w:val="24"/>
        </w:rPr>
        <w:t xml:space="preserve">2014 </w:t>
      </w:r>
      <w:proofErr w:type="gramStart"/>
      <w:r w:rsidR="00B5727B" w:rsidRPr="00B5727B">
        <w:rPr>
          <w:b/>
          <w:i/>
          <w:sz w:val="24"/>
        </w:rPr>
        <w:t>nisan</w:t>
      </w:r>
      <w:proofErr w:type="gramEnd"/>
    </w:p>
    <w:p w:rsidR="00587673" w:rsidRDefault="00213D49" w:rsidP="00587673">
      <w:pPr>
        <w:autoSpaceDE w:val="0"/>
        <w:autoSpaceDN w:val="0"/>
        <w:adjustRightInd w:val="0"/>
        <w:spacing w:after="0" w:line="240" w:lineRule="auto"/>
        <w:rPr>
          <w:rFonts w:ascii="ArialMT" w:hAnsi="ArialMT" w:cs="ArialMT"/>
          <w:sz w:val="20"/>
          <w:szCs w:val="20"/>
        </w:rPr>
      </w:pPr>
      <w:r>
        <w:rPr>
          <w:rFonts w:ascii="Arial-BoldMT" w:hAnsi="Arial-BoldMT" w:cs="Arial-BoldMT"/>
          <w:b/>
          <w:bCs/>
          <w:sz w:val="24"/>
          <w:szCs w:val="24"/>
        </w:rPr>
        <w:t>2</w:t>
      </w:r>
      <w:r w:rsidR="00587673">
        <w:rPr>
          <w:rFonts w:ascii="Arial-BoldMT" w:hAnsi="Arial-BoldMT" w:cs="Arial-BoldMT"/>
          <w:b/>
          <w:bCs/>
          <w:sz w:val="24"/>
          <w:szCs w:val="24"/>
        </w:rPr>
        <w:t xml:space="preserve">. </w:t>
      </w:r>
      <w:r w:rsidR="00587673">
        <w:rPr>
          <w:rFonts w:ascii="ArialMT" w:hAnsi="ArialMT" w:cs="ArialMT"/>
          <w:sz w:val="20"/>
          <w:szCs w:val="20"/>
        </w:rPr>
        <w:t>1925 yılında doğu illerinde Şeyh Sait önderliğinde</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cumhuriyet</w:t>
      </w:r>
      <w:proofErr w:type="gramEnd"/>
      <w:r>
        <w:rPr>
          <w:rFonts w:ascii="ArialMT" w:hAnsi="ArialMT" w:cs="ArialMT"/>
          <w:sz w:val="20"/>
          <w:szCs w:val="20"/>
        </w:rPr>
        <w:t xml:space="preserve"> ve inkılaplara karşı büyük bir isyan</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çıkmıştır</w:t>
      </w:r>
      <w:proofErr w:type="gramEnd"/>
      <w:r>
        <w:rPr>
          <w:rFonts w:ascii="ArialMT" w:hAnsi="ArialMT" w:cs="ArialMT"/>
          <w:sz w:val="20"/>
          <w:szCs w:val="20"/>
        </w:rPr>
        <w:t>. İsyanı bastırmak için Takrir-i Sükûn</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Kanunu çıkarılarak bölgede sıkıyönetim ilan</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edilmiş</w:t>
      </w:r>
      <w:proofErr w:type="gramEnd"/>
      <w:r>
        <w:rPr>
          <w:rFonts w:ascii="ArialMT" w:hAnsi="ArialMT" w:cs="ArialMT"/>
          <w:sz w:val="20"/>
          <w:szCs w:val="20"/>
        </w:rPr>
        <w:t>, özgürlükler kısıtlanmıştır. Güçlükle bastırılan</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bu</w:t>
      </w:r>
      <w:proofErr w:type="gramEnd"/>
      <w:r>
        <w:rPr>
          <w:rFonts w:ascii="ArialMT" w:hAnsi="ArialMT" w:cs="ArialMT"/>
          <w:sz w:val="20"/>
          <w:szCs w:val="20"/>
        </w:rPr>
        <w:t xml:space="preserve"> isyan neticesinde isyanda rolü olduğu</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gerekçesi</w:t>
      </w:r>
      <w:proofErr w:type="gramEnd"/>
      <w:r>
        <w:rPr>
          <w:rFonts w:ascii="ArialMT" w:hAnsi="ArialMT" w:cs="ArialMT"/>
          <w:sz w:val="20"/>
          <w:szCs w:val="20"/>
        </w:rPr>
        <w:t xml:space="preserve"> ile Terakkiperver Cumhuriyet Fırkası</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kapatılmıştır</w:t>
      </w:r>
      <w:proofErr w:type="gramEnd"/>
      <w:r>
        <w:rPr>
          <w:rFonts w:ascii="ArialMT" w:hAnsi="ArialMT" w:cs="ArialMT"/>
          <w:sz w:val="20"/>
          <w:szCs w:val="20"/>
        </w:rPr>
        <w:t>. Böylece ilk çok partili hayata geçiş</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denemesi</w:t>
      </w:r>
      <w:proofErr w:type="gramEnd"/>
      <w:r>
        <w:rPr>
          <w:rFonts w:ascii="ArialMT" w:hAnsi="ArialMT" w:cs="ArialMT"/>
          <w:sz w:val="20"/>
          <w:szCs w:val="20"/>
        </w:rPr>
        <w:t xml:space="preserve"> başarısız olmuş, ülke milletlerarası</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alanda</w:t>
      </w:r>
      <w:proofErr w:type="gramEnd"/>
      <w:r>
        <w:rPr>
          <w:rFonts w:ascii="ArialMT" w:hAnsi="ArialMT" w:cs="ArialMT"/>
          <w:sz w:val="20"/>
          <w:szCs w:val="20"/>
        </w:rPr>
        <w:t xml:space="preserve"> zarar görmüş, Musul Meselesi aleyhimize</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sonuçlanmıştır</w:t>
      </w:r>
      <w:proofErr w:type="gramEnd"/>
      <w:r>
        <w:rPr>
          <w:rFonts w:ascii="ArialMT" w:hAnsi="ArialMT" w:cs="ArialMT"/>
          <w:sz w:val="20"/>
          <w:szCs w:val="20"/>
        </w:rPr>
        <w:t>.</w:t>
      </w:r>
    </w:p>
    <w:p w:rsidR="00587673" w:rsidRDefault="00587673" w:rsidP="00587673">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Verilen bilgilere göre Şeyh Sait İsyanı</w:t>
      </w:r>
    </w:p>
    <w:p w:rsidR="00587673" w:rsidRDefault="00587673" w:rsidP="00587673">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aşağıdakilerden</w:t>
      </w:r>
      <w:proofErr w:type="gramEnd"/>
      <w:r>
        <w:rPr>
          <w:rFonts w:ascii="Arial-BoldMT" w:hAnsi="Arial-BoldMT" w:cs="Arial-BoldMT"/>
          <w:b/>
          <w:bCs/>
          <w:sz w:val="20"/>
          <w:szCs w:val="20"/>
        </w:rPr>
        <w:t xml:space="preserve"> hangisini etkilememiştir?</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Boğazların statüsünü</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B) Hak ve hürriyetleri</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C) Dış politikayı</w:t>
      </w:r>
    </w:p>
    <w:p w:rsidR="00587673" w:rsidRDefault="00587673" w:rsidP="00587673">
      <w:pPr>
        <w:rPr>
          <w:rFonts w:ascii="ArialMT" w:hAnsi="ArialMT" w:cs="ArialMT"/>
          <w:sz w:val="20"/>
          <w:szCs w:val="20"/>
        </w:rPr>
      </w:pPr>
      <w:r>
        <w:rPr>
          <w:rFonts w:ascii="ArialMT" w:hAnsi="ArialMT" w:cs="ArialMT"/>
          <w:sz w:val="20"/>
          <w:szCs w:val="20"/>
        </w:rPr>
        <w:t xml:space="preserve">D) </w:t>
      </w:r>
      <w:proofErr w:type="gramStart"/>
      <w:r>
        <w:rPr>
          <w:rFonts w:ascii="ArialMT" w:hAnsi="ArialMT" w:cs="ArialMT"/>
          <w:sz w:val="20"/>
          <w:szCs w:val="20"/>
        </w:rPr>
        <w:t>Demokrasiyi          2015</w:t>
      </w:r>
      <w:proofErr w:type="gramEnd"/>
      <w:r>
        <w:rPr>
          <w:rFonts w:ascii="ArialMT" w:hAnsi="ArialMT" w:cs="ArialMT"/>
          <w:sz w:val="20"/>
          <w:szCs w:val="20"/>
        </w:rPr>
        <w:t xml:space="preserve"> nisan</w:t>
      </w:r>
    </w:p>
    <w:p w:rsidR="00587673" w:rsidRDefault="00213D49" w:rsidP="00587673">
      <w:pPr>
        <w:autoSpaceDE w:val="0"/>
        <w:autoSpaceDN w:val="0"/>
        <w:adjustRightInd w:val="0"/>
        <w:spacing w:after="0" w:line="240" w:lineRule="auto"/>
        <w:rPr>
          <w:rFonts w:ascii="ArialMT" w:hAnsi="ArialMT" w:cs="ArialMT"/>
          <w:sz w:val="20"/>
          <w:szCs w:val="20"/>
        </w:rPr>
      </w:pPr>
      <w:r>
        <w:rPr>
          <w:rFonts w:ascii="Arial-BoldMT" w:hAnsi="Arial-BoldMT" w:cs="Arial-BoldMT"/>
          <w:b/>
          <w:bCs/>
          <w:sz w:val="24"/>
          <w:szCs w:val="24"/>
        </w:rPr>
        <w:t>3</w:t>
      </w:r>
      <w:r w:rsidR="00587673">
        <w:rPr>
          <w:rFonts w:ascii="Arial-BoldMT" w:hAnsi="Arial-BoldMT" w:cs="Arial-BoldMT"/>
          <w:b/>
          <w:bCs/>
          <w:sz w:val="24"/>
          <w:szCs w:val="24"/>
        </w:rPr>
        <w:t xml:space="preserve">. </w:t>
      </w:r>
      <w:r w:rsidR="00587673">
        <w:rPr>
          <w:rFonts w:ascii="ArialMT" w:hAnsi="ArialMT" w:cs="ArialMT"/>
          <w:sz w:val="20"/>
          <w:szCs w:val="20"/>
        </w:rPr>
        <w:t>Atatürk’ün düşünce sistemindeki siyasi güç</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kavramı</w:t>
      </w:r>
      <w:proofErr w:type="gramEnd"/>
      <w:r>
        <w:rPr>
          <w:rFonts w:ascii="ArialMT" w:hAnsi="ArialMT" w:cs="ArialMT"/>
          <w:sz w:val="20"/>
          <w:szCs w:val="20"/>
        </w:rPr>
        <w:t>, her şeyden önce millet iradesine</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dayanır</w:t>
      </w:r>
      <w:proofErr w:type="gramEnd"/>
      <w:r>
        <w:rPr>
          <w:rFonts w:ascii="ArialMT" w:hAnsi="ArialMT" w:cs="ArialMT"/>
          <w:sz w:val="20"/>
          <w:szCs w:val="20"/>
        </w:rPr>
        <w:t>. Ona göre güçlü bir devlet olmanın</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temel</w:t>
      </w:r>
      <w:proofErr w:type="gramEnd"/>
      <w:r>
        <w:rPr>
          <w:rFonts w:ascii="ArialMT" w:hAnsi="ArialMT" w:cs="ArialMT"/>
          <w:sz w:val="20"/>
          <w:szCs w:val="20"/>
        </w:rPr>
        <w:t xml:space="preserve"> şartı, gücünü halktan alan bir yönetimdir.</w:t>
      </w:r>
    </w:p>
    <w:p w:rsidR="00587673" w:rsidRDefault="00587673" w:rsidP="00587673">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Buna göre aşağıdakilerden hangisi, siyasi</w:t>
      </w:r>
    </w:p>
    <w:p w:rsidR="00587673" w:rsidRDefault="00587673" w:rsidP="00587673">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gücü</w:t>
      </w:r>
      <w:proofErr w:type="gramEnd"/>
      <w:r>
        <w:rPr>
          <w:rFonts w:ascii="Arial-BoldMT" w:hAnsi="Arial-BoldMT" w:cs="Arial-BoldMT"/>
          <w:b/>
          <w:bCs/>
          <w:sz w:val="20"/>
          <w:szCs w:val="20"/>
        </w:rPr>
        <w:t xml:space="preserve"> geliştirmeye yönelik değildir?</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Cumhuriyetin ilanı</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lastRenderedPageBreak/>
        <w:t>B) TBMM’nin açılması</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C) Saltanatın kaldırılması</w:t>
      </w:r>
    </w:p>
    <w:p w:rsidR="00587673" w:rsidRPr="00B5727B" w:rsidRDefault="00587673" w:rsidP="00587673">
      <w:pPr>
        <w:rPr>
          <w:b/>
          <w:i/>
          <w:sz w:val="24"/>
        </w:rPr>
      </w:pPr>
      <w:r>
        <w:rPr>
          <w:rFonts w:ascii="ArialMT" w:hAnsi="ArialMT" w:cs="ArialMT"/>
          <w:sz w:val="20"/>
          <w:szCs w:val="20"/>
        </w:rPr>
        <w:t xml:space="preserve">D) Türk Medeni Kanunu’nun </w:t>
      </w:r>
      <w:proofErr w:type="gramStart"/>
      <w:r>
        <w:rPr>
          <w:rFonts w:ascii="ArialMT" w:hAnsi="ArialMT" w:cs="ArialMT"/>
          <w:sz w:val="20"/>
          <w:szCs w:val="20"/>
        </w:rPr>
        <w:t>kabulü     2015</w:t>
      </w:r>
      <w:proofErr w:type="gramEnd"/>
      <w:r>
        <w:rPr>
          <w:rFonts w:ascii="ArialMT" w:hAnsi="ArialMT" w:cs="ArialMT"/>
          <w:sz w:val="20"/>
          <w:szCs w:val="20"/>
        </w:rPr>
        <w:t xml:space="preserve"> nisan</w:t>
      </w:r>
    </w:p>
    <w:p w:rsidR="001E706F" w:rsidRPr="001E706F" w:rsidRDefault="001E706F">
      <w:pPr>
        <w:rPr>
          <w:b/>
          <w:i/>
          <w:sz w:val="24"/>
          <w:highlight w:val="green"/>
        </w:rPr>
      </w:pPr>
      <w:r w:rsidRPr="001E706F">
        <w:rPr>
          <w:b/>
          <w:i/>
          <w:sz w:val="24"/>
          <w:highlight w:val="green"/>
        </w:rPr>
        <w:t>Halifeliğin Kaldırılması</w:t>
      </w:r>
    </w:p>
    <w:p w:rsidR="00B5727B" w:rsidRDefault="001E706F">
      <w:pPr>
        <w:rPr>
          <w:b/>
          <w:i/>
          <w:sz w:val="24"/>
          <w:highlight w:val="green"/>
        </w:rPr>
      </w:pPr>
      <w:proofErr w:type="spellStart"/>
      <w:r w:rsidRPr="001E706F">
        <w:rPr>
          <w:b/>
          <w:i/>
          <w:sz w:val="24"/>
          <w:highlight w:val="green"/>
        </w:rPr>
        <w:t>Tevhid</w:t>
      </w:r>
      <w:proofErr w:type="spellEnd"/>
      <w:r w:rsidRPr="001E706F">
        <w:rPr>
          <w:b/>
          <w:i/>
          <w:sz w:val="24"/>
          <w:highlight w:val="green"/>
        </w:rPr>
        <w:t xml:space="preserve">-İ </w:t>
      </w:r>
      <w:proofErr w:type="spellStart"/>
      <w:r w:rsidRPr="001E706F">
        <w:rPr>
          <w:b/>
          <w:i/>
          <w:sz w:val="24"/>
          <w:highlight w:val="green"/>
        </w:rPr>
        <w:t>Tedrisad</w:t>
      </w:r>
      <w:proofErr w:type="spellEnd"/>
      <w:r w:rsidRPr="001E706F">
        <w:rPr>
          <w:b/>
          <w:i/>
          <w:sz w:val="24"/>
          <w:highlight w:val="green"/>
        </w:rPr>
        <w:t xml:space="preserve"> Kanunu</w:t>
      </w:r>
    </w:p>
    <w:p w:rsidR="00B5727B" w:rsidRDefault="00213D49" w:rsidP="00213D49">
      <w:pPr>
        <w:pStyle w:val="Default"/>
        <w:rPr>
          <w:sz w:val="20"/>
          <w:szCs w:val="20"/>
        </w:rPr>
      </w:pPr>
      <w:proofErr w:type="gramStart"/>
      <w:r>
        <w:t>1.</w:t>
      </w:r>
      <w:r w:rsidR="00B5727B">
        <w:rPr>
          <w:b/>
          <w:bCs/>
          <w:sz w:val="20"/>
          <w:szCs w:val="20"/>
        </w:rPr>
        <w:t>Öğretimin birleştirilmesini sağlamak için dönemin Millî Eğitim Bakanı Vasıf Çınar Bey; “Bir devletin irfan ve genel maarif siyasetinde, milletin fikir ve his itibarıyla birliğini sağlamak için öğretimin birleştiril</w:t>
      </w:r>
      <w:r w:rsidR="00B5727B">
        <w:rPr>
          <w:b/>
          <w:bCs/>
          <w:sz w:val="20"/>
          <w:szCs w:val="20"/>
        </w:rPr>
        <w:softHyphen/>
        <w:t xml:space="preserve">mesi en doğru, en ilmî ve en asri, her yerde faydaları ve iyiliği görülmüş bir umdedir (ilkedir).” ifadelerinin bulunduğu bir kanun teklifini Meclise sunmuştur. </w:t>
      </w:r>
      <w:proofErr w:type="gramEnd"/>
    </w:p>
    <w:p w:rsidR="00B5727B" w:rsidRDefault="00B5727B" w:rsidP="00B5727B">
      <w:pPr>
        <w:pStyle w:val="Pa2"/>
        <w:spacing w:before="100" w:after="280"/>
        <w:ind w:left="520"/>
        <w:rPr>
          <w:color w:val="000000"/>
          <w:sz w:val="20"/>
          <w:szCs w:val="20"/>
        </w:rPr>
      </w:pPr>
      <w:r>
        <w:rPr>
          <w:b/>
          <w:bCs/>
          <w:color w:val="000000"/>
          <w:sz w:val="20"/>
          <w:szCs w:val="20"/>
        </w:rPr>
        <w:t>Bu teklife göre kanunun kabulünün gerek</w:t>
      </w:r>
      <w:r>
        <w:rPr>
          <w:b/>
          <w:bCs/>
          <w:color w:val="000000"/>
          <w:sz w:val="20"/>
          <w:szCs w:val="20"/>
        </w:rPr>
        <w:softHyphen/>
        <w:t xml:space="preserve">çesi, aşağıdakilerden hangisidir? </w:t>
      </w:r>
    </w:p>
    <w:p w:rsidR="00B5727B" w:rsidRDefault="00B5727B" w:rsidP="00213D49">
      <w:pPr>
        <w:pStyle w:val="Default"/>
        <w:numPr>
          <w:ilvl w:val="0"/>
          <w:numId w:val="6"/>
        </w:numPr>
        <w:rPr>
          <w:sz w:val="20"/>
          <w:szCs w:val="20"/>
        </w:rPr>
      </w:pPr>
      <w:r>
        <w:rPr>
          <w:sz w:val="20"/>
          <w:szCs w:val="20"/>
        </w:rPr>
        <w:t xml:space="preserve">İnanç birliğini kurmak </w:t>
      </w:r>
    </w:p>
    <w:p w:rsidR="00B5727B" w:rsidRDefault="00B5727B" w:rsidP="00B5727B">
      <w:pPr>
        <w:pStyle w:val="Default"/>
        <w:numPr>
          <w:ilvl w:val="0"/>
          <w:numId w:val="6"/>
        </w:numPr>
        <w:rPr>
          <w:sz w:val="20"/>
          <w:szCs w:val="20"/>
        </w:rPr>
      </w:pPr>
      <w:r>
        <w:rPr>
          <w:sz w:val="20"/>
          <w:szCs w:val="20"/>
        </w:rPr>
        <w:t xml:space="preserve">Karma eğitimi sağlamak </w:t>
      </w:r>
    </w:p>
    <w:p w:rsidR="00B5727B" w:rsidRDefault="00B5727B" w:rsidP="00B5727B">
      <w:pPr>
        <w:pStyle w:val="Default"/>
        <w:numPr>
          <w:ilvl w:val="0"/>
          <w:numId w:val="6"/>
        </w:numPr>
        <w:rPr>
          <w:sz w:val="20"/>
          <w:szCs w:val="20"/>
        </w:rPr>
      </w:pPr>
      <w:r>
        <w:rPr>
          <w:sz w:val="20"/>
          <w:szCs w:val="20"/>
        </w:rPr>
        <w:t xml:space="preserve">Okuma yazma oranını artırmak </w:t>
      </w:r>
    </w:p>
    <w:p w:rsidR="00B5727B" w:rsidRDefault="00B5727B" w:rsidP="00B5727B">
      <w:pPr>
        <w:pStyle w:val="Default"/>
        <w:numPr>
          <w:ilvl w:val="0"/>
          <w:numId w:val="6"/>
        </w:numPr>
        <w:rPr>
          <w:sz w:val="20"/>
          <w:szCs w:val="20"/>
        </w:rPr>
      </w:pPr>
      <w:r>
        <w:rPr>
          <w:sz w:val="20"/>
          <w:szCs w:val="20"/>
        </w:rPr>
        <w:t>Düşünce ve duygu birliğini gerçekleştirmek</w:t>
      </w:r>
    </w:p>
    <w:p w:rsidR="00B5727B" w:rsidRDefault="00A21EA8">
      <w:pPr>
        <w:rPr>
          <w:b/>
          <w:i/>
          <w:sz w:val="24"/>
        </w:rPr>
      </w:pPr>
      <w:r>
        <w:rPr>
          <w:b/>
          <w:i/>
          <w:sz w:val="24"/>
        </w:rPr>
        <w:t xml:space="preserve">                                                                </w:t>
      </w:r>
      <w:r w:rsidR="00B5727B">
        <w:rPr>
          <w:b/>
          <w:i/>
          <w:sz w:val="24"/>
        </w:rPr>
        <w:t xml:space="preserve">2014 </w:t>
      </w:r>
      <w:proofErr w:type="gramStart"/>
      <w:r w:rsidR="00B5727B">
        <w:rPr>
          <w:b/>
          <w:i/>
          <w:sz w:val="24"/>
        </w:rPr>
        <w:t>mayıs</w:t>
      </w:r>
      <w:proofErr w:type="gramEnd"/>
    </w:p>
    <w:p w:rsidR="00587673" w:rsidRDefault="00213D49" w:rsidP="00587673">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4"/>
          <w:szCs w:val="24"/>
        </w:rPr>
        <w:t>2</w:t>
      </w:r>
      <w:r w:rsidR="00587673">
        <w:rPr>
          <w:rFonts w:ascii="Arial-BoldMT" w:hAnsi="Arial-BoldMT" w:cs="Arial-BoldMT"/>
          <w:b/>
          <w:bCs/>
          <w:sz w:val="24"/>
          <w:szCs w:val="24"/>
        </w:rPr>
        <w:t xml:space="preserve">. </w:t>
      </w:r>
      <w:r w:rsidR="00587673">
        <w:rPr>
          <w:rFonts w:ascii="Arial-BoldMT" w:hAnsi="Arial-BoldMT" w:cs="Arial-BoldMT"/>
          <w:b/>
          <w:bCs/>
          <w:sz w:val="20"/>
          <w:szCs w:val="20"/>
        </w:rPr>
        <w:t>Türk Millî Eğitim Sistemi’nin aşağıdaki esaslarından</w:t>
      </w:r>
    </w:p>
    <w:p w:rsidR="00587673" w:rsidRDefault="00587673" w:rsidP="00587673">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hangisi</w:t>
      </w:r>
      <w:proofErr w:type="gramEnd"/>
      <w:r>
        <w:rPr>
          <w:rFonts w:ascii="Arial-BoldMT" w:hAnsi="Arial-BoldMT" w:cs="Arial-BoldMT"/>
          <w:b/>
          <w:bCs/>
          <w:sz w:val="20"/>
          <w:szCs w:val="20"/>
        </w:rPr>
        <w:t xml:space="preserve"> sosyal devlet anlayışını</w:t>
      </w:r>
    </w:p>
    <w:p w:rsidR="00587673" w:rsidRDefault="00587673" w:rsidP="00587673">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yansıtmaktadır</w:t>
      </w:r>
      <w:proofErr w:type="gramEnd"/>
      <w:r>
        <w:rPr>
          <w:rFonts w:ascii="Arial-BoldMT" w:hAnsi="Arial-BoldMT" w:cs="Arial-BoldMT"/>
          <w:b/>
          <w:bCs/>
          <w:sz w:val="20"/>
          <w:szCs w:val="20"/>
        </w:rPr>
        <w:t>?</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Eğitim sistemi laiktir ve millî kültür birliğini</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sağlamayı</w:t>
      </w:r>
      <w:proofErr w:type="gramEnd"/>
      <w:r>
        <w:rPr>
          <w:rFonts w:ascii="ArialMT" w:hAnsi="ArialMT" w:cs="ArialMT"/>
          <w:sz w:val="20"/>
          <w:szCs w:val="20"/>
        </w:rPr>
        <w:t xml:space="preserve"> amaçlar.</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B) Öğretim programları çağın gereklerine</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uygundur</w:t>
      </w:r>
      <w:proofErr w:type="gramEnd"/>
      <w:r>
        <w:rPr>
          <w:rFonts w:ascii="ArialMT" w:hAnsi="ArialMT" w:cs="ArialMT"/>
          <w:sz w:val="20"/>
          <w:szCs w:val="20"/>
        </w:rPr>
        <w:t>.</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C) İlköğretim parasız ve zorunludur.</w:t>
      </w:r>
    </w:p>
    <w:p w:rsidR="00B5727B" w:rsidRDefault="00587673" w:rsidP="00587673">
      <w:pPr>
        <w:rPr>
          <w:b/>
          <w:i/>
          <w:sz w:val="24"/>
        </w:rPr>
      </w:pPr>
      <w:r>
        <w:rPr>
          <w:rFonts w:ascii="ArialMT" w:hAnsi="ArialMT" w:cs="ArialMT"/>
          <w:sz w:val="20"/>
          <w:szCs w:val="20"/>
        </w:rPr>
        <w:t xml:space="preserve">D) Karma eğitim esastır.        </w:t>
      </w:r>
      <w:r w:rsidRPr="00213D49">
        <w:rPr>
          <w:rFonts w:ascii="ArialMT" w:hAnsi="ArialMT" w:cs="ArialMT"/>
          <w:b/>
          <w:sz w:val="20"/>
          <w:szCs w:val="20"/>
        </w:rPr>
        <w:t xml:space="preserve">2015 </w:t>
      </w:r>
      <w:proofErr w:type="gramStart"/>
      <w:r w:rsidRPr="00213D49">
        <w:rPr>
          <w:rFonts w:ascii="ArialMT" w:hAnsi="ArialMT" w:cs="ArialMT"/>
          <w:b/>
          <w:sz w:val="20"/>
          <w:szCs w:val="20"/>
        </w:rPr>
        <w:t>nisan</w:t>
      </w:r>
      <w:proofErr w:type="gramEnd"/>
    </w:p>
    <w:p w:rsidR="00B5727B" w:rsidRDefault="00213D49">
      <w:pPr>
        <w:rPr>
          <w:b/>
          <w:i/>
          <w:sz w:val="24"/>
        </w:rPr>
      </w:pPr>
      <w:r>
        <w:rPr>
          <w:b/>
          <w:i/>
          <w:noProof/>
          <w:sz w:val="24"/>
          <w:lang w:eastAsia="tr-TR"/>
        </w:rPr>
        <w:lastRenderedPageBreak/>
        <w:drawing>
          <wp:inline distT="0" distB="0" distL="0" distR="0">
            <wp:extent cx="2714625" cy="2610452"/>
            <wp:effectExtent l="19050" t="0" r="9525"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717153" cy="2612883"/>
                    </a:xfrm>
                    <a:prstGeom prst="rect">
                      <a:avLst/>
                    </a:prstGeom>
                    <a:noFill/>
                    <a:ln w="9525">
                      <a:noFill/>
                      <a:miter lim="800000"/>
                      <a:headEnd/>
                      <a:tailEnd/>
                    </a:ln>
                  </pic:spPr>
                </pic:pic>
              </a:graphicData>
            </a:graphic>
          </wp:inline>
        </w:drawing>
      </w:r>
    </w:p>
    <w:p w:rsidR="00B5727B" w:rsidRPr="001E706F" w:rsidRDefault="00213D49">
      <w:pPr>
        <w:rPr>
          <w:b/>
          <w:i/>
          <w:sz w:val="24"/>
          <w:highlight w:val="green"/>
        </w:rPr>
      </w:pPr>
      <w:r>
        <w:rPr>
          <w:b/>
          <w:i/>
          <w:sz w:val="24"/>
        </w:rPr>
        <w:t xml:space="preserve">                                                             2014 </w:t>
      </w:r>
      <w:proofErr w:type="gramStart"/>
      <w:r>
        <w:rPr>
          <w:b/>
          <w:i/>
          <w:sz w:val="24"/>
        </w:rPr>
        <w:t>nisa</w:t>
      </w:r>
      <w:r w:rsidR="00DC3983">
        <w:rPr>
          <w:b/>
          <w:i/>
          <w:sz w:val="24"/>
        </w:rPr>
        <w:t>n</w:t>
      </w:r>
      <w:proofErr w:type="gramEnd"/>
    </w:p>
    <w:p w:rsidR="00DC3983" w:rsidRDefault="001E706F" w:rsidP="00DC3983">
      <w:pPr>
        <w:spacing w:after="0"/>
        <w:rPr>
          <w:b/>
          <w:i/>
          <w:sz w:val="24"/>
        </w:rPr>
      </w:pPr>
      <w:r w:rsidRPr="001E706F">
        <w:rPr>
          <w:b/>
          <w:i/>
          <w:sz w:val="24"/>
          <w:highlight w:val="green"/>
        </w:rPr>
        <w:t xml:space="preserve">Çok Partili Hayata Geçiş </w:t>
      </w:r>
    </w:p>
    <w:p w:rsidR="00587673" w:rsidRPr="00DC3983" w:rsidRDefault="00587673" w:rsidP="00DC3983">
      <w:pPr>
        <w:rPr>
          <w:b/>
          <w:i/>
          <w:sz w:val="24"/>
          <w:highlight w:val="green"/>
        </w:rPr>
      </w:pPr>
      <w:r>
        <w:rPr>
          <w:rFonts w:ascii="Arial-BoldMT" w:hAnsi="Arial-BoldMT" w:cs="Arial-BoldMT"/>
          <w:b/>
          <w:bCs/>
          <w:sz w:val="24"/>
          <w:szCs w:val="24"/>
        </w:rPr>
        <w:t xml:space="preserve">1. </w:t>
      </w:r>
      <w:r>
        <w:rPr>
          <w:rFonts w:ascii="ArialMT" w:hAnsi="ArialMT" w:cs="ArialMT"/>
          <w:sz w:val="20"/>
          <w:szCs w:val="20"/>
        </w:rPr>
        <w:t>Çünkü farklı fikirlerin mecliste temsil edilmesi ve</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ülke</w:t>
      </w:r>
      <w:proofErr w:type="gramEnd"/>
      <w:r>
        <w:rPr>
          <w:rFonts w:ascii="ArialMT" w:hAnsi="ArialMT" w:cs="ArialMT"/>
          <w:sz w:val="20"/>
          <w:szCs w:val="20"/>
        </w:rPr>
        <w:t xml:space="preserve"> yönetimine katılması demokratik bir yönetim</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anlayışının</w:t>
      </w:r>
      <w:proofErr w:type="gramEnd"/>
      <w:r>
        <w:rPr>
          <w:rFonts w:ascii="ArialMT" w:hAnsi="ArialMT" w:cs="ArialMT"/>
          <w:sz w:val="20"/>
          <w:szCs w:val="20"/>
        </w:rPr>
        <w:t xml:space="preserve"> gereğidir.</w:t>
      </w:r>
    </w:p>
    <w:p w:rsidR="00587673" w:rsidRDefault="00587673" w:rsidP="00587673">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Bu sözler aşağıdaki sorulardan hangisine</w:t>
      </w:r>
    </w:p>
    <w:p w:rsidR="00587673" w:rsidRDefault="00587673" w:rsidP="00587673">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cevap</w:t>
      </w:r>
      <w:proofErr w:type="gramEnd"/>
      <w:r>
        <w:rPr>
          <w:rFonts w:ascii="Arial-BoldMT" w:hAnsi="Arial-BoldMT" w:cs="Arial-BoldMT"/>
          <w:b/>
          <w:bCs/>
          <w:sz w:val="20"/>
          <w:szCs w:val="20"/>
        </w:rPr>
        <w:t xml:space="preserve"> olarak söylenmiştir?</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Terakkiperver Cumhuriyet Fırkası neden</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kapatıldı</w:t>
      </w:r>
      <w:proofErr w:type="gramEnd"/>
      <w:r>
        <w:rPr>
          <w:rFonts w:ascii="ArialMT" w:hAnsi="ArialMT" w:cs="ArialMT"/>
          <w:sz w:val="20"/>
          <w:szCs w:val="20"/>
        </w:rPr>
        <w:t>?</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B) Neden çok partili hayata geçilmek istendi?</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C) 1924 Anayasası niçin kabul edildi?</w:t>
      </w:r>
    </w:p>
    <w:p w:rsidR="00587673" w:rsidRPr="001E706F" w:rsidRDefault="00587673" w:rsidP="00587673">
      <w:pPr>
        <w:rPr>
          <w:b/>
          <w:i/>
          <w:sz w:val="24"/>
          <w:highlight w:val="green"/>
        </w:rPr>
      </w:pPr>
      <w:r>
        <w:rPr>
          <w:rFonts w:ascii="ArialMT" w:hAnsi="ArialMT" w:cs="ArialMT"/>
          <w:sz w:val="20"/>
          <w:szCs w:val="20"/>
        </w:rPr>
        <w:t xml:space="preserve">D) Halifelik neden kaldırıldı?     </w:t>
      </w:r>
      <w:r w:rsidRPr="00213D49">
        <w:rPr>
          <w:rFonts w:ascii="ArialMT" w:hAnsi="ArialMT" w:cs="ArialMT"/>
          <w:b/>
          <w:sz w:val="20"/>
          <w:szCs w:val="20"/>
        </w:rPr>
        <w:t xml:space="preserve">2015 </w:t>
      </w:r>
      <w:proofErr w:type="gramStart"/>
      <w:r w:rsidRPr="00213D49">
        <w:rPr>
          <w:rFonts w:ascii="ArialMT" w:hAnsi="ArialMT" w:cs="ArialMT"/>
          <w:b/>
          <w:sz w:val="20"/>
          <w:szCs w:val="20"/>
        </w:rPr>
        <w:t>mayıs</w:t>
      </w:r>
      <w:proofErr w:type="gramEnd"/>
    </w:p>
    <w:p w:rsidR="00DC3983" w:rsidRDefault="001E706F" w:rsidP="00DC3983">
      <w:pPr>
        <w:spacing w:after="0"/>
        <w:rPr>
          <w:b/>
          <w:i/>
          <w:sz w:val="24"/>
        </w:rPr>
      </w:pPr>
      <w:r w:rsidRPr="001E706F">
        <w:rPr>
          <w:b/>
          <w:i/>
          <w:sz w:val="24"/>
          <w:highlight w:val="green"/>
        </w:rPr>
        <w:t xml:space="preserve">Medeni Kanunun İlanı </w:t>
      </w:r>
    </w:p>
    <w:p w:rsidR="00587673" w:rsidRPr="00DC3983" w:rsidRDefault="00DC3983" w:rsidP="00DC3983">
      <w:pPr>
        <w:spacing w:after="0"/>
        <w:rPr>
          <w:b/>
          <w:i/>
          <w:sz w:val="24"/>
          <w:highlight w:val="green"/>
        </w:rPr>
      </w:pPr>
      <w:r>
        <w:rPr>
          <w:rFonts w:ascii="Arial-BoldMT" w:hAnsi="Arial-BoldMT" w:cs="Arial-BoldMT"/>
          <w:b/>
          <w:bCs/>
          <w:sz w:val="24"/>
          <w:szCs w:val="24"/>
        </w:rPr>
        <w:t>1</w:t>
      </w:r>
      <w:r w:rsidR="00587673">
        <w:rPr>
          <w:rFonts w:ascii="Arial-BoldMT" w:hAnsi="Arial-BoldMT" w:cs="Arial-BoldMT"/>
          <w:b/>
          <w:bCs/>
          <w:sz w:val="24"/>
          <w:szCs w:val="24"/>
        </w:rPr>
        <w:t xml:space="preserve">. </w:t>
      </w:r>
      <w:r w:rsidR="00587673">
        <w:rPr>
          <w:rFonts w:ascii="ArialMT" w:hAnsi="ArialMT" w:cs="ArialMT"/>
          <w:sz w:val="20"/>
          <w:szCs w:val="20"/>
        </w:rPr>
        <w:t>17 Şubat 1926 tarihli Türk Medeni Kanunu’yla</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Türk kadını istediği mesleği seçme, çalışma, boşanma,</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mirastan</w:t>
      </w:r>
      <w:proofErr w:type="gramEnd"/>
      <w:r>
        <w:rPr>
          <w:rFonts w:ascii="ArialMT" w:hAnsi="ArialMT" w:cs="ArialMT"/>
          <w:sz w:val="20"/>
          <w:szCs w:val="20"/>
        </w:rPr>
        <w:t xml:space="preserve"> eşit pay alma ve mahkemelerde</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erkeklerle</w:t>
      </w:r>
      <w:proofErr w:type="gramEnd"/>
      <w:r>
        <w:rPr>
          <w:rFonts w:ascii="ArialMT" w:hAnsi="ArialMT" w:cs="ArialMT"/>
          <w:sz w:val="20"/>
          <w:szCs w:val="20"/>
        </w:rPr>
        <w:t xml:space="preserve"> eşit konumda şahitlik etme gibi birçok</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hak</w:t>
      </w:r>
      <w:proofErr w:type="gramEnd"/>
      <w:r>
        <w:rPr>
          <w:rFonts w:ascii="ArialMT" w:hAnsi="ArialMT" w:cs="ArialMT"/>
          <w:sz w:val="20"/>
          <w:szCs w:val="20"/>
        </w:rPr>
        <w:t xml:space="preserve"> elde etmiştir.</w:t>
      </w:r>
    </w:p>
    <w:p w:rsidR="00587673" w:rsidRDefault="00587673" w:rsidP="00587673">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Türk kadını Medeni Kanun’la aşağıdaki alanların</w:t>
      </w:r>
    </w:p>
    <w:p w:rsidR="00587673" w:rsidRDefault="00587673" w:rsidP="00587673">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hangisinde</w:t>
      </w:r>
      <w:proofErr w:type="gramEnd"/>
      <w:r>
        <w:rPr>
          <w:rFonts w:ascii="Arial-BoldMT" w:hAnsi="Arial-BoldMT" w:cs="Arial-BoldMT"/>
          <w:b/>
          <w:bCs/>
          <w:sz w:val="20"/>
          <w:szCs w:val="20"/>
        </w:rPr>
        <w:t xml:space="preserve"> haklar elde etmemiştir?</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Hukuk B) Siyasi</w:t>
      </w:r>
    </w:p>
    <w:p w:rsidR="00587673" w:rsidRDefault="00587673" w:rsidP="00587673">
      <w:pPr>
        <w:rPr>
          <w:b/>
          <w:i/>
          <w:sz w:val="24"/>
          <w:highlight w:val="green"/>
        </w:rPr>
      </w:pPr>
      <w:r>
        <w:rPr>
          <w:rFonts w:ascii="ArialMT" w:hAnsi="ArialMT" w:cs="ArialMT"/>
          <w:sz w:val="20"/>
          <w:szCs w:val="20"/>
        </w:rPr>
        <w:t xml:space="preserve">C) Ekonomik D) </w:t>
      </w:r>
      <w:proofErr w:type="gramStart"/>
      <w:r>
        <w:rPr>
          <w:rFonts w:ascii="ArialMT" w:hAnsi="ArialMT" w:cs="ArialMT"/>
          <w:sz w:val="20"/>
          <w:szCs w:val="20"/>
        </w:rPr>
        <w:t xml:space="preserve">Sosyal           </w:t>
      </w:r>
      <w:r w:rsidRPr="00213D49">
        <w:rPr>
          <w:rFonts w:ascii="ArialMT" w:hAnsi="ArialMT" w:cs="ArialMT"/>
          <w:b/>
          <w:sz w:val="20"/>
          <w:szCs w:val="20"/>
        </w:rPr>
        <w:t>2015</w:t>
      </w:r>
      <w:proofErr w:type="gramEnd"/>
      <w:r w:rsidRPr="00213D49">
        <w:rPr>
          <w:rFonts w:ascii="ArialMT" w:hAnsi="ArialMT" w:cs="ArialMT"/>
          <w:b/>
          <w:sz w:val="20"/>
          <w:szCs w:val="20"/>
        </w:rPr>
        <w:t xml:space="preserve"> mayıs</w:t>
      </w:r>
    </w:p>
    <w:p w:rsidR="00A21EA8" w:rsidRDefault="00A21EA8">
      <w:pPr>
        <w:rPr>
          <w:b/>
          <w:i/>
          <w:sz w:val="24"/>
          <w:highlight w:val="green"/>
        </w:rPr>
      </w:pPr>
      <w:r>
        <w:rPr>
          <w:b/>
          <w:i/>
          <w:sz w:val="24"/>
          <w:highlight w:val="green"/>
        </w:rPr>
        <w:lastRenderedPageBreak/>
        <w:t>Kabotaj kanunu</w:t>
      </w:r>
    </w:p>
    <w:p w:rsidR="00A21EA8" w:rsidRDefault="00213D49" w:rsidP="00213D49">
      <w:pPr>
        <w:pStyle w:val="Default"/>
        <w:rPr>
          <w:sz w:val="20"/>
          <w:szCs w:val="20"/>
        </w:rPr>
      </w:pPr>
      <w:r>
        <w:t>1.</w:t>
      </w:r>
      <w:r w:rsidR="00A21EA8">
        <w:rPr>
          <w:b/>
          <w:bCs/>
          <w:sz w:val="20"/>
          <w:szCs w:val="20"/>
        </w:rPr>
        <w:t>Cumhuriyet Dönemi’nde kabul edilip yürür</w:t>
      </w:r>
      <w:r w:rsidR="00A21EA8">
        <w:rPr>
          <w:b/>
          <w:bCs/>
          <w:sz w:val="20"/>
          <w:szCs w:val="20"/>
        </w:rPr>
        <w:softHyphen/>
        <w:t xml:space="preserve">lüğe konulan Kabotaj Kanunu’yla, Türkiye kıyılarında deniz taşımacılığı ile limanlar arasında gemi işletme ve ticaret yapma hakkı, Türk vatandaşlarına ve Türk bayrağı taşıyan gemilere tanındı. </w:t>
      </w:r>
    </w:p>
    <w:p w:rsidR="00A21EA8" w:rsidRDefault="00A21EA8" w:rsidP="00A21EA8">
      <w:pPr>
        <w:pStyle w:val="Pa2"/>
        <w:spacing w:before="100" w:after="280"/>
        <w:ind w:left="520"/>
        <w:rPr>
          <w:color w:val="000000"/>
          <w:sz w:val="20"/>
          <w:szCs w:val="20"/>
        </w:rPr>
      </w:pPr>
      <w:r>
        <w:rPr>
          <w:b/>
          <w:bCs/>
          <w:color w:val="000000"/>
          <w:sz w:val="20"/>
          <w:szCs w:val="20"/>
        </w:rPr>
        <w:t>Buna göre Kabotaj Kanunu’yla Türkiye Cumhuriyeti Devleti, aşağıdakilerden hangi</w:t>
      </w:r>
      <w:r>
        <w:rPr>
          <w:b/>
          <w:bCs/>
          <w:color w:val="000000"/>
          <w:sz w:val="20"/>
          <w:szCs w:val="20"/>
        </w:rPr>
        <w:softHyphen/>
        <w:t xml:space="preserve">sini benimsemiş </w:t>
      </w:r>
      <w:r>
        <w:rPr>
          <w:rStyle w:val="A3"/>
        </w:rPr>
        <w:t>olamaz</w:t>
      </w:r>
      <w:r>
        <w:rPr>
          <w:b/>
          <w:bCs/>
          <w:color w:val="000000"/>
          <w:sz w:val="20"/>
          <w:szCs w:val="20"/>
        </w:rPr>
        <w:t xml:space="preserve">? </w:t>
      </w:r>
    </w:p>
    <w:p w:rsidR="00A21EA8" w:rsidRDefault="00A21EA8" w:rsidP="00213D49">
      <w:pPr>
        <w:pStyle w:val="Default"/>
        <w:numPr>
          <w:ilvl w:val="0"/>
          <w:numId w:val="10"/>
        </w:numPr>
        <w:rPr>
          <w:sz w:val="20"/>
          <w:szCs w:val="20"/>
        </w:rPr>
      </w:pPr>
      <w:r>
        <w:rPr>
          <w:sz w:val="20"/>
          <w:szCs w:val="20"/>
        </w:rPr>
        <w:t xml:space="preserve">Millet egemenliğini </w:t>
      </w:r>
    </w:p>
    <w:p w:rsidR="00A21EA8" w:rsidRDefault="00A21EA8" w:rsidP="00A21EA8">
      <w:pPr>
        <w:pStyle w:val="Default"/>
        <w:numPr>
          <w:ilvl w:val="0"/>
          <w:numId w:val="10"/>
        </w:numPr>
        <w:rPr>
          <w:sz w:val="20"/>
          <w:szCs w:val="20"/>
        </w:rPr>
      </w:pPr>
      <w:r>
        <w:rPr>
          <w:sz w:val="20"/>
          <w:szCs w:val="20"/>
        </w:rPr>
        <w:t xml:space="preserve">Millî ekonomi politikasını </w:t>
      </w:r>
    </w:p>
    <w:p w:rsidR="00A21EA8" w:rsidRDefault="00A21EA8" w:rsidP="00A21EA8">
      <w:pPr>
        <w:pStyle w:val="Default"/>
        <w:numPr>
          <w:ilvl w:val="0"/>
          <w:numId w:val="10"/>
        </w:numPr>
        <w:rPr>
          <w:sz w:val="20"/>
          <w:szCs w:val="20"/>
        </w:rPr>
      </w:pPr>
      <w:r>
        <w:rPr>
          <w:sz w:val="20"/>
          <w:szCs w:val="20"/>
        </w:rPr>
        <w:t xml:space="preserve">Egemen devlet anlayışını </w:t>
      </w:r>
    </w:p>
    <w:p w:rsidR="00A21EA8" w:rsidRDefault="00A21EA8" w:rsidP="00A21EA8">
      <w:pPr>
        <w:pStyle w:val="Default"/>
        <w:numPr>
          <w:ilvl w:val="0"/>
          <w:numId w:val="10"/>
        </w:numPr>
        <w:rPr>
          <w:sz w:val="20"/>
          <w:szCs w:val="20"/>
        </w:rPr>
      </w:pPr>
      <w:r>
        <w:rPr>
          <w:sz w:val="20"/>
          <w:szCs w:val="20"/>
        </w:rPr>
        <w:t xml:space="preserve">Bağımsız devlet siyasetini </w:t>
      </w:r>
    </w:p>
    <w:p w:rsidR="00A21EA8" w:rsidRDefault="00213D49" w:rsidP="00DC3983">
      <w:pPr>
        <w:spacing w:after="0"/>
        <w:rPr>
          <w:b/>
          <w:i/>
          <w:sz w:val="24"/>
        </w:rPr>
      </w:pPr>
      <w:r>
        <w:rPr>
          <w:b/>
          <w:i/>
          <w:sz w:val="24"/>
        </w:rPr>
        <w:t xml:space="preserve">                                                             </w:t>
      </w:r>
      <w:r w:rsidR="00A21EA8" w:rsidRPr="00A21EA8">
        <w:rPr>
          <w:b/>
          <w:i/>
          <w:sz w:val="24"/>
        </w:rPr>
        <w:t xml:space="preserve">2014 </w:t>
      </w:r>
      <w:proofErr w:type="gramStart"/>
      <w:r w:rsidR="00A21EA8" w:rsidRPr="00A21EA8">
        <w:rPr>
          <w:b/>
          <w:i/>
          <w:sz w:val="24"/>
        </w:rPr>
        <w:t>mayıs</w:t>
      </w:r>
      <w:proofErr w:type="gramEnd"/>
    </w:p>
    <w:p w:rsidR="00587673" w:rsidRDefault="00213D49" w:rsidP="00587673">
      <w:pPr>
        <w:autoSpaceDE w:val="0"/>
        <w:autoSpaceDN w:val="0"/>
        <w:adjustRightInd w:val="0"/>
        <w:spacing w:after="0" w:line="240" w:lineRule="auto"/>
        <w:rPr>
          <w:rFonts w:ascii="ArialMT" w:hAnsi="ArialMT" w:cs="ArialMT"/>
          <w:sz w:val="20"/>
          <w:szCs w:val="20"/>
        </w:rPr>
      </w:pPr>
      <w:r>
        <w:rPr>
          <w:rFonts w:ascii="Arial-BoldMT" w:hAnsi="Arial-BoldMT" w:cs="Arial-BoldMT"/>
          <w:b/>
          <w:bCs/>
          <w:sz w:val="24"/>
          <w:szCs w:val="24"/>
        </w:rPr>
        <w:t>2</w:t>
      </w:r>
      <w:r w:rsidR="00587673">
        <w:rPr>
          <w:rFonts w:ascii="Arial-BoldMT" w:hAnsi="Arial-BoldMT" w:cs="Arial-BoldMT"/>
          <w:b/>
          <w:bCs/>
          <w:sz w:val="24"/>
          <w:szCs w:val="24"/>
        </w:rPr>
        <w:t xml:space="preserve">. </w:t>
      </w:r>
      <w:r w:rsidR="00587673">
        <w:rPr>
          <w:rFonts w:ascii="ArialMT" w:hAnsi="ArialMT" w:cs="ArialMT"/>
          <w:sz w:val="20"/>
          <w:szCs w:val="20"/>
        </w:rPr>
        <w:t>1 Temmuz 1926 tarihli Kabotaj Kanunu ile Türk</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denizlerinde</w:t>
      </w:r>
      <w:proofErr w:type="gramEnd"/>
      <w:r>
        <w:rPr>
          <w:rFonts w:ascii="ArialMT" w:hAnsi="ArialMT" w:cs="ArialMT"/>
          <w:sz w:val="20"/>
          <w:szCs w:val="20"/>
        </w:rPr>
        <w:t xml:space="preserve"> ve limanlarında gemi işletme hakkı,</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Türk denizcilerine ve Türk bayrağı taşıyan</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gemilere</w:t>
      </w:r>
      <w:proofErr w:type="gramEnd"/>
      <w:r>
        <w:rPr>
          <w:rFonts w:ascii="ArialMT" w:hAnsi="ArialMT" w:cs="ArialMT"/>
          <w:sz w:val="20"/>
          <w:szCs w:val="20"/>
        </w:rPr>
        <w:t xml:space="preserve"> verilmiştir.</w:t>
      </w:r>
    </w:p>
    <w:p w:rsidR="00587673" w:rsidRDefault="00587673" w:rsidP="00587673">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Bu bilgilere göre Kabotaj Kanunu Atatürk’ün;</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I. Milliyetçilik</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II. Cumhuriyetçilik</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III. Laiklik</w:t>
      </w:r>
    </w:p>
    <w:p w:rsidR="00587673" w:rsidRDefault="00587673" w:rsidP="00587673">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ilkelerinden</w:t>
      </w:r>
      <w:proofErr w:type="gramEnd"/>
      <w:r>
        <w:rPr>
          <w:rFonts w:ascii="Arial-BoldMT" w:hAnsi="Arial-BoldMT" w:cs="Arial-BoldMT"/>
          <w:b/>
          <w:bCs/>
          <w:sz w:val="20"/>
          <w:szCs w:val="20"/>
        </w:rPr>
        <w:t xml:space="preserve"> hangileri ile ilişkilidir?</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Yalnız I B) I. ve II.</w:t>
      </w:r>
    </w:p>
    <w:p w:rsidR="00587673" w:rsidRPr="00A21EA8" w:rsidRDefault="00587673" w:rsidP="00DC3983">
      <w:pPr>
        <w:spacing w:after="0"/>
        <w:rPr>
          <w:b/>
          <w:i/>
          <w:sz w:val="24"/>
        </w:rPr>
      </w:pPr>
      <w:r>
        <w:rPr>
          <w:rFonts w:ascii="ArialMT" w:hAnsi="ArialMT" w:cs="ArialMT"/>
          <w:sz w:val="20"/>
          <w:szCs w:val="20"/>
        </w:rPr>
        <w:t xml:space="preserve">C) I. ve III. D) I, II. ve III.    </w:t>
      </w:r>
      <w:r w:rsidRPr="00213D49">
        <w:rPr>
          <w:rFonts w:ascii="ArialMT" w:hAnsi="ArialMT" w:cs="ArialMT"/>
          <w:b/>
          <w:sz w:val="20"/>
          <w:szCs w:val="20"/>
        </w:rPr>
        <w:t xml:space="preserve">2015 </w:t>
      </w:r>
      <w:proofErr w:type="gramStart"/>
      <w:r w:rsidRPr="00213D49">
        <w:rPr>
          <w:rFonts w:ascii="ArialMT" w:hAnsi="ArialMT" w:cs="ArialMT"/>
          <w:b/>
          <w:sz w:val="20"/>
          <w:szCs w:val="20"/>
        </w:rPr>
        <w:t>mayıs</w:t>
      </w:r>
      <w:proofErr w:type="gramEnd"/>
    </w:p>
    <w:p w:rsidR="001E706F" w:rsidRDefault="001E706F">
      <w:pPr>
        <w:rPr>
          <w:b/>
          <w:i/>
          <w:sz w:val="24"/>
          <w:highlight w:val="green"/>
        </w:rPr>
      </w:pPr>
      <w:r w:rsidRPr="001E706F">
        <w:rPr>
          <w:b/>
          <w:i/>
          <w:sz w:val="24"/>
          <w:highlight w:val="green"/>
        </w:rPr>
        <w:t>Mustafa Kemal E Suikast Girişimi</w:t>
      </w:r>
    </w:p>
    <w:p w:rsidR="00587673" w:rsidRDefault="00213D49" w:rsidP="00587673">
      <w:pPr>
        <w:autoSpaceDE w:val="0"/>
        <w:autoSpaceDN w:val="0"/>
        <w:adjustRightInd w:val="0"/>
        <w:spacing w:after="0" w:line="240" w:lineRule="auto"/>
        <w:rPr>
          <w:rFonts w:ascii="ArialMT" w:hAnsi="ArialMT" w:cs="ArialMT"/>
          <w:sz w:val="20"/>
          <w:szCs w:val="20"/>
        </w:rPr>
      </w:pPr>
      <w:r>
        <w:rPr>
          <w:rFonts w:ascii="Arial-BoldMT" w:hAnsi="Arial-BoldMT" w:cs="Arial-BoldMT"/>
          <w:b/>
          <w:bCs/>
          <w:sz w:val="24"/>
          <w:szCs w:val="24"/>
        </w:rPr>
        <w:t>1</w:t>
      </w:r>
      <w:r w:rsidR="00587673">
        <w:rPr>
          <w:rFonts w:ascii="Arial-BoldMT" w:hAnsi="Arial-BoldMT" w:cs="Arial-BoldMT"/>
          <w:b/>
          <w:bCs/>
          <w:sz w:val="24"/>
          <w:szCs w:val="24"/>
        </w:rPr>
        <w:t xml:space="preserve">. </w:t>
      </w:r>
      <w:r w:rsidR="00587673">
        <w:rPr>
          <w:rFonts w:ascii="ArialMT" w:hAnsi="ArialMT" w:cs="ArialMT"/>
          <w:sz w:val="20"/>
          <w:szCs w:val="20"/>
        </w:rPr>
        <w:t>“Girişimin benim şahsımdan ziyade mukaddes</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cumhuriyetimize</w:t>
      </w:r>
      <w:proofErr w:type="gramEnd"/>
      <w:r>
        <w:rPr>
          <w:rFonts w:ascii="ArialMT" w:hAnsi="ArialMT" w:cs="ArialMT"/>
          <w:sz w:val="20"/>
          <w:szCs w:val="20"/>
        </w:rPr>
        <w:t xml:space="preserve"> ve onun dayandığı yüksek</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ilkelerimize</w:t>
      </w:r>
      <w:proofErr w:type="gramEnd"/>
      <w:r>
        <w:rPr>
          <w:rFonts w:ascii="ArialMT" w:hAnsi="ArialMT" w:cs="ArialMT"/>
          <w:sz w:val="20"/>
          <w:szCs w:val="20"/>
        </w:rPr>
        <w:t xml:space="preserve"> yönelmiş bulunduğuna şüphe yoktur.</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Benim naçiz vücudum bir gün elbet toprak</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olacaktır</w:t>
      </w:r>
      <w:proofErr w:type="gramEnd"/>
      <w:r>
        <w:rPr>
          <w:rFonts w:ascii="ArialMT" w:hAnsi="ArialMT" w:cs="ArialMT"/>
          <w:sz w:val="20"/>
          <w:szCs w:val="20"/>
        </w:rPr>
        <w:t>. Fakat Türkiye Cumhuriyeti ilelebet</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payidar</w:t>
      </w:r>
      <w:proofErr w:type="gramEnd"/>
      <w:r>
        <w:rPr>
          <w:rFonts w:ascii="ArialMT" w:hAnsi="ArialMT" w:cs="ArialMT"/>
          <w:sz w:val="20"/>
          <w:szCs w:val="20"/>
        </w:rPr>
        <w:t xml:space="preserve"> kalacaktır.”</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(ATATÜRK)</w:t>
      </w:r>
    </w:p>
    <w:p w:rsidR="00587673" w:rsidRDefault="00587673" w:rsidP="00587673">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Atatürk bu sözüyle İzmir suikastının aşağıdakilerden</w:t>
      </w:r>
    </w:p>
    <w:p w:rsidR="00587673" w:rsidRDefault="00587673" w:rsidP="00587673">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hangisine</w:t>
      </w:r>
      <w:proofErr w:type="gramEnd"/>
      <w:r>
        <w:rPr>
          <w:rFonts w:ascii="Arial-BoldMT" w:hAnsi="Arial-BoldMT" w:cs="Arial-BoldMT"/>
          <w:b/>
          <w:bCs/>
          <w:sz w:val="20"/>
          <w:szCs w:val="20"/>
        </w:rPr>
        <w:t xml:space="preserve"> yönelik olduğunu</w:t>
      </w:r>
    </w:p>
    <w:p w:rsidR="00587673" w:rsidRDefault="00587673" w:rsidP="00587673">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vurgulamıştır</w:t>
      </w:r>
      <w:proofErr w:type="gramEnd"/>
      <w:r>
        <w:rPr>
          <w:rFonts w:ascii="Arial-BoldMT" w:hAnsi="Arial-BoldMT" w:cs="Arial-BoldMT"/>
          <w:b/>
          <w:bCs/>
          <w:sz w:val="20"/>
          <w:szCs w:val="20"/>
        </w:rPr>
        <w:t>?</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Halifeliğe</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B) Türk ordusuna</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lastRenderedPageBreak/>
        <w:t>C) Ekonomik yatırımlara</w:t>
      </w:r>
    </w:p>
    <w:p w:rsidR="00587673" w:rsidRPr="001E706F" w:rsidRDefault="00587673" w:rsidP="00DC3983">
      <w:pPr>
        <w:spacing w:after="0"/>
        <w:rPr>
          <w:b/>
          <w:i/>
          <w:sz w:val="24"/>
          <w:highlight w:val="green"/>
        </w:rPr>
      </w:pPr>
      <w:r>
        <w:rPr>
          <w:rFonts w:ascii="ArialMT" w:hAnsi="ArialMT" w:cs="ArialMT"/>
          <w:sz w:val="20"/>
          <w:szCs w:val="20"/>
        </w:rPr>
        <w:t xml:space="preserve">D) Cumhuriyet </w:t>
      </w:r>
      <w:proofErr w:type="gramStart"/>
      <w:r>
        <w:rPr>
          <w:rFonts w:ascii="ArialMT" w:hAnsi="ArialMT" w:cs="ArialMT"/>
          <w:sz w:val="20"/>
          <w:szCs w:val="20"/>
        </w:rPr>
        <w:t xml:space="preserve">değerlerine    </w:t>
      </w:r>
      <w:r w:rsidRPr="00213D49">
        <w:rPr>
          <w:rFonts w:ascii="ArialMT" w:hAnsi="ArialMT" w:cs="ArialMT"/>
          <w:b/>
          <w:sz w:val="20"/>
          <w:szCs w:val="20"/>
        </w:rPr>
        <w:t>2015</w:t>
      </w:r>
      <w:proofErr w:type="gramEnd"/>
      <w:r w:rsidRPr="00213D49">
        <w:rPr>
          <w:rFonts w:ascii="ArialMT" w:hAnsi="ArialMT" w:cs="ArialMT"/>
          <w:b/>
          <w:sz w:val="20"/>
          <w:szCs w:val="20"/>
        </w:rPr>
        <w:t xml:space="preserve"> nisan</w:t>
      </w:r>
    </w:p>
    <w:p w:rsidR="001E706F" w:rsidRDefault="001E706F" w:rsidP="00DC3983">
      <w:pPr>
        <w:spacing w:after="0"/>
        <w:jc w:val="center"/>
        <w:rPr>
          <w:b/>
          <w:i/>
          <w:sz w:val="24"/>
          <w:highlight w:val="green"/>
        </w:rPr>
      </w:pPr>
      <w:r w:rsidRPr="001E706F">
        <w:rPr>
          <w:b/>
          <w:i/>
          <w:sz w:val="24"/>
          <w:highlight w:val="green"/>
        </w:rPr>
        <w:t>Nutuk</w:t>
      </w:r>
    </w:p>
    <w:p w:rsidR="00A21EA8" w:rsidRDefault="00213D49" w:rsidP="00213D49">
      <w:pPr>
        <w:pStyle w:val="Default"/>
        <w:rPr>
          <w:sz w:val="20"/>
          <w:szCs w:val="20"/>
        </w:rPr>
      </w:pPr>
      <w:r>
        <w:t>1.</w:t>
      </w:r>
      <w:r w:rsidR="00A21EA8">
        <w:rPr>
          <w:b/>
          <w:bCs/>
          <w:sz w:val="20"/>
          <w:szCs w:val="20"/>
        </w:rPr>
        <w:t xml:space="preserve">Nutuk; gelecek nesillere Kurtuluş Savaşı’nı ve sonrasındaki gelişmeleri anlatmak için, 1919’da Mustafa Kemal’in Samsun’a çıkışı ile başlayıp 1927’ye kadar gerçekleşen olayları anlatan ve tarihe kaynaklık eden bir eserdir. </w:t>
      </w:r>
    </w:p>
    <w:p w:rsidR="00A21EA8" w:rsidRDefault="00A21EA8" w:rsidP="00A21EA8">
      <w:pPr>
        <w:pStyle w:val="Pa2"/>
        <w:spacing w:before="100" w:after="280"/>
        <w:ind w:left="520"/>
        <w:rPr>
          <w:color w:val="000000"/>
          <w:sz w:val="20"/>
          <w:szCs w:val="20"/>
        </w:rPr>
      </w:pPr>
      <w:r>
        <w:rPr>
          <w:b/>
          <w:bCs/>
          <w:color w:val="000000"/>
          <w:sz w:val="20"/>
          <w:szCs w:val="20"/>
        </w:rPr>
        <w:t>Verilen bu bilgiden Nutuk ile ilgili, aşağıda</w:t>
      </w:r>
      <w:r>
        <w:rPr>
          <w:b/>
          <w:bCs/>
          <w:color w:val="000000"/>
          <w:sz w:val="20"/>
          <w:szCs w:val="20"/>
        </w:rPr>
        <w:softHyphen/>
        <w:t xml:space="preserve">kilerden hangisine </w:t>
      </w:r>
      <w:r>
        <w:rPr>
          <w:rStyle w:val="A3"/>
        </w:rPr>
        <w:t>ulaşılamaz</w:t>
      </w:r>
      <w:r>
        <w:rPr>
          <w:b/>
          <w:bCs/>
          <w:color w:val="000000"/>
          <w:sz w:val="20"/>
          <w:szCs w:val="20"/>
        </w:rPr>
        <w:t xml:space="preserve">? </w:t>
      </w:r>
    </w:p>
    <w:p w:rsidR="00A21EA8" w:rsidRDefault="00A21EA8" w:rsidP="00213D49">
      <w:pPr>
        <w:pStyle w:val="Pa9"/>
        <w:rPr>
          <w:color w:val="000000"/>
          <w:sz w:val="20"/>
          <w:szCs w:val="20"/>
        </w:rPr>
      </w:pPr>
      <w:r>
        <w:rPr>
          <w:color w:val="000000"/>
          <w:sz w:val="20"/>
          <w:szCs w:val="20"/>
        </w:rPr>
        <w:t xml:space="preserve">A) Yazarına B) Amacına </w:t>
      </w:r>
    </w:p>
    <w:p w:rsidR="00A21EA8" w:rsidRPr="001E706F" w:rsidRDefault="00DC3983" w:rsidP="00A21EA8">
      <w:pPr>
        <w:rPr>
          <w:b/>
          <w:i/>
          <w:sz w:val="24"/>
          <w:highlight w:val="green"/>
        </w:rPr>
      </w:pPr>
      <w:r>
        <w:rPr>
          <w:noProof/>
          <w:color w:val="000000"/>
          <w:sz w:val="20"/>
          <w:szCs w:val="20"/>
          <w:lang w:eastAsia="tr-TR"/>
        </w:rPr>
        <w:drawing>
          <wp:anchor distT="0" distB="0" distL="114300" distR="114300" simplePos="0" relativeHeight="251659264" behindDoc="0" locked="0" layoutInCell="1" allowOverlap="1">
            <wp:simplePos x="0" y="0"/>
            <wp:positionH relativeFrom="margin">
              <wp:posOffset>3333750</wp:posOffset>
            </wp:positionH>
            <wp:positionV relativeFrom="margin">
              <wp:posOffset>2272665</wp:posOffset>
            </wp:positionV>
            <wp:extent cx="2592070" cy="2813050"/>
            <wp:effectExtent l="19050" t="0" r="0" b="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592070" cy="2813050"/>
                    </a:xfrm>
                    <a:prstGeom prst="rect">
                      <a:avLst/>
                    </a:prstGeom>
                    <a:noFill/>
                    <a:ln w="9525">
                      <a:noFill/>
                      <a:miter lim="800000"/>
                      <a:headEnd/>
                      <a:tailEnd/>
                    </a:ln>
                  </pic:spPr>
                </pic:pic>
              </a:graphicData>
            </a:graphic>
          </wp:anchor>
        </w:drawing>
      </w:r>
      <w:r w:rsidR="00A21EA8">
        <w:rPr>
          <w:color w:val="000000"/>
          <w:sz w:val="20"/>
          <w:szCs w:val="20"/>
        </w:rPr>
        <w:t xml:space="preserve">C) İçeriğine D) Tarihsel değerine    </w:t>
      </w:r>
      <w:r w:rsidR="00213D49">
        <w:rPr>
          <w:color w:val="000000"/>
          <w:sz w:val="20"/>
          <w:szCs w:val="20"/>
        </w:rPr>
        <w:t xml:space="preserve">              </w:t>
      </w:r>
      <w:r w:rsidR="00A21EA8" w:rsidRPr="00213D49">
        <w:rPr>
          <w:b/>
          <w:color w:val="000000"/>
          <w:sz w:val="20"/>
          <w:szCs w:val="20"/>
        </w:rPr>
        <w:t xml:space="preserve">2014 </w:t>
      </w:r>
      <w:proofErr w:type="gramStart"/>
      <w:r w:rsidR="00A21EA8" w:rsidRPr="00213D49">
        <w:rPr>
          <w:b/>
          <w:color w:val="000000"/>
          <w:sz w:val="20"/>
          <w:szCs w:val="20"/>
        </w:rPr>
        <w:t>mayıs</w:t>
      </w:r>
      <w:proofErr w:type="gramEnd"/>
    </w:p>
    <w:p w:rsidR="00DC3983" w:rsidRDefault="00DC3983">
      <w:pPr>
        <w:rPr>
          <w:b/>
          <w:i/>
          <w:sz w:val="24"/>
        </w:rPr>
      </w:pPr>
    </w:p>
    <w:p w:rsidR="00DC3983" w:rsidRDefault="00DC3983">
      <w:pPr>
        <w:rPr>
          <w:b/>
          <w:i/>
          <w:sz w:val="24"/>
        </w:rPr>
      </w:pPr>
    </w:p>
    <w:p w:rsidR="00DC3983" w:rsidRDefault="00DC3983">
      <w:pPr>
        <w:rPr>
          <w:b/>
          <w:i/>
          <w:sz w:val="24"/>
        </w:rPr>
      </w:pPr>
    </w:p>
    <w:p w:rsidR="00DC3983" w:rsidRDefault="00DC3983">
      <w:pPr>
        <w:rPr>
          <w:b/>
          <w:i/>
          <w:sz w:val="24"/>
        </w:rPr>
      </w:pPr>
    </w:p>
    <w:p w:rsidR="00DC3983" w:rsidRDefault="00DC3983">
      <w:pPr>
        <w:rPr>
          <w:b/>
          <w:i/>
          <w:sz w:val="24"/>
        </w:rPr>
      </w:pPr>
    </w:p>
    <w:p w:rsidR="00DC3983" w:rsidRDefault="00DC3983">
      <w:pPr>
        <w:rPr>
          <w:b/>
          <w:i/>
          <w:sz w:val="24"/>
        </w:rPr>
      </w:pPr>
    </w:p>
    <w:p w:rsidR="00DC3983" w:rsidRDefault="00DC3983">
      <w:pPr>
        <w:rPr>
          <w:b/>
          <w:i/>
          <w:sz w:val="24"/>
        </w:rPr>
      </w:pPr>
    </w:p>
    <w:p w:rsidR="00DC3983" w:rsidRDefault="00DC3983">
      <w:pPr>
        <w:rPr>
          <w:b/>
          <w:i/>
          <w:sz w:val="24"/>
        </w:rPr>
      </w:pPr>
    </w:p>
    <w:p w:rsidR="00DC3983" w:rsidRDefault="00DC3983">
      <w:pPr>
        <w:rPr>
          <w:b/>
          <w:i/>
          <w:sz w:val="24"/>
        </w:rPr>
      </w:pPr>
    </w:p>
    <w:p w:rsidR="001E706F" w:rsidRDefault="001E706F" w:rsidP="00DC3983">
      <w:pPr>
        <w:spacing w:after="0"/>
        <w:rPr>
          <w:b/>
          <w:i/>
          <w:sz w:val="24"/>
        </w:rPr>
      </w:pPr>
      <w:r w:rsidRPr="001E706F">
        <w:rPr>
          <w:b/>
          <w:i/>
          <w:sz w:val="24"/>
          <w:highlight w:val="green"/>
        </w:rPr>
        <w:t xml:space="preserve">Harf </w:t>
      </w:r>
      <w:proofErr w:type="gramStart"/>
      <w:r w:rsidRPr="001E706F">
        <w:rPr>
          <w:b/>
          <w:i/>
          <w:sz w:val="24"/>
          <w:highlight w:val="green"/>
        </w:rPr>
        <w:t>İnkılabı</w:t>
      </w:r>
      <w:proofErr w:type="gramEnd"/>
    </w:p>
    <w:p w:rsidR="00587673" w:rsidRDefault="00213D49" w:rsidP="00587673">
      <w:pPr>
        <w:autoSpaceDE w:val="0"/>
        <w:autoSpaceDN w:val="0"/>
        <w:adjustRightInd w:val="0"/>
        <w:spacing w:after="0" w:line="240" w:lineRule="auto"/>
        <w:rPr>
          <w:rFonts w:ascii="ArialMT" w:hAnsi="ArialMT" w:cs="ArialMT"/>
          <w:sz w:val="20"/>
          <w:szCs w:val="20"/>
        </w:rPr>
      </w:pPr>
      <w:r>
        <w:rPr>
          <w:rFonts w:ascii="Arial-BoldMT" w:hAnsi="Arial-BoldMT" w:cs="Arial-BoldMT"/>
          <w:b/>
          <w:bCs/>
          <w:sz w:val="24"/>
          <w:szCs w:val="24"/>
        </w:rPr>
        <w:t>1</w:t>
      </w:r>
      <w:r w:rsidR="00587673">
        <w:rPr>
          <w:rFonts w:ascii="Arial-BoldMT" w:hAnsi="Arial-BoldMT" w:cs="Arial-BoldMT"/>
          <w:b/>
          <w:bCs/>
          <w:sz w:val="24"/>
          <w:szCs w:val="24"/>
        </w:rPr>
        <w:t xml:space="preserve">. </w:t>
      </w:r>
      <w:r w:rsidR="00587673">
        <w:rPr>
          <w:rFonts w:ascii="ArialMT" w:hAnsi="ArialMT" w:cs="ArialMT"/>
          <w:sz w:val="20"/>
          <w:szCs w:val="20"/>
        </w:rPr>
        <w:t>Büyük Türk milleti, bilgisizlikten, az emekle kısa</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yoldan</w:t>
      </w:r>
      <w:proofErr w:type="gramEnd"/>
      <w:r>
        <w:rPr>
          <w:rFonts w:ascii="ArialMT" w:hAnsi="ArialMT" w:cs="ArialMT"/>
          <w:sz w:val="20"/>
          <w:szCs w:val="20"/>
        </w:rPr>
        <w:t xml:space="preserve"> ancak kendi güzel ve asil diline kolay uyan</w:t>
      </w:r>
    </w:p>
    <w:p w:rsidR="00587673" w:rsidRDefault="00587673" w:rsidP="0058767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bir</w:t>
      </w:r>
      <w:proofErr w:type="gramEnd"/>
      <w:r>
        <w:rPr>
          <w:rFonts w:ascii="ArialMT" w:hAnsi="ArialMT" w:cs="ArialMT"/>
          <w:sz w:val="20"/>
          <w:szCs w:val="20"/>
        </w:rPr>
        <w:t xml:space="preserve"> araçla kurtulabilir.</w:t>
      </w:r>
    </w:p>
    <w:p w:rsidR="00587673" w:rsidRDefault="00587673" w:rsidP="00587673">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 xml:space="preserve">Aşağıdaki </w:t>
      </w:r>
      <w:proofErr w:type="gramStart"/>
      <w:r>
        <w:rPr>
          <w:rFonts w:ascii="Arial-BoldMT" w:hAnsi="Arial-BoldMT" w:cs="Arial-BoldMT"/>
          <w:b/>
          <w:bCs/>
          <w:sz w:val="20"/>
          <w:szCs w:val="20"/>
        </w:rPr>
        <w:t>inkılaplardan</w:t>
      </w:r>
      <w:proofErr w:type="gramEnd"/>
      <w:r>
        <w:rPr>
          <w:rFonts w:ascii="Arial-BoldMT" w:hAnsi="Arial-BoldMT" w:cs="Arial-BoldMT"/>
          <w:b/>
          <w:bCs/>
          <w:sz w:val="20"/>
          <w:szCs w:val="20"/>
        </w:rPr>
        <w:t xml:space="preserve"> hangisi Atatürk’ün</w:t>
      </w:r>
    </w:p>
    <w:p w:rsidR="00587673" w:rsidRDefault="00587673" w:rsidP="00587673">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bu</w:t>
      </w:r>
      <w:proofErr w:type="gramEnd"/>
      <w:r>
        <w:rPr>
          <w:rFonts w:ascii="Arial-BoldMT" w:hAnsi="Arial-BoldMT" w:cs="Arial-BoldMT"/>
          <w:b/>
          <w:bCs/>
          <w:sz w:val="20"/>
          <w:szCs w:val="20"/>
        </w:rPr>
        <w:t xml:space="preserve"> sözü doğrultusunda gerçekleştirilmiştir?</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Yeni Türk harflerinin kabulü</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t>B) Türk Tarih Kurumunun açılması</w:t>
      </w:r>
    </w:p>
    <w:p w:rsidR="00587673" w:rsidRDefault="00587673" w:rsidP="00587673">
      <w:pPr>
        <w:autoSpaceDE w:val="0"/>
        <w:autoSpaceDN w:val="0"/>
        <w:adjustRightInd w:val="0"/>
        <w:spacing w:after="0" w:line="240" w:lineRule="auto"/>
        <w:rPr>
          <w:rFonts w:ascii="ArialMT" w:hAnsi="ArialMT" w:cs="ArialMT"/>
          <w:sz w:val="20"/>
          <w:szCs w:val="20"/>
        </w:rPr>
      </w:pPr>
      <w:r>
        <w:rPr>
          <w:rFonts w:ascii="ArialMT" w:hAnsi="ArialMT" w:cs="ArialMT"/>
          <w:sz w:val="20"/>
          <w:szCs w:val="20"/>
        </w:rPr>
        <w:lastRenderedPageBreak/>
        <w:t>C) Türk Dil Kurumunun kurulması</w:t>
      </w:r>
    </w:p>
    <w:p w:rsidR="00213D49" w:rsidRDefault="00587673" w:rsidP="00213D49">
      <w:pPr>
        <w:spacing w:after="0"/>
        <w:rPr>
          <w:rFonts w:ascii="ArialMT" w:hAnsi="ArialMT" w:cs="ArialMT"/>
          <w:sz w:val="20"/>
          <w:szCs w:val="20"/>
        </w:rPr>
      </w:pPr>
      <w:r>
        <w:rPr>
          <w:rFonts w:ascii="ArialMT" w:hAnsi="ArialMT" w:cs="ArialMT"/>
          <w:sz w:val="20"/>
          <w:szCs w:val="20"/>
        </w:rPr>
        <w:t xml:space="preserve">D) </w:t>
      </w:r>
      <w:proofErr w:type="spellStart"/>
      <w:r>
        <w:rPr>
          <w:rFonts w:ascii="ArialMT" w:hAnsi="ArialMT" w:cs="ArialMT"/>
          <w:sz w:val="20"/>
          <w:szCs w:val="20"/>
        </w:rPr>
        <w:t>Tevhid</w:t>
      </w:r>
      <w:proofErr w:type="spellEnd"/>
      <w:r>
        <w:rPr>
          <w:rFonts w:ascii="ArialMT" w:hAnsi="ArialMT" w:cs="ArialMT"/>
          <w:sz w:val="20"/>
          <w:szCs w:val="20"/>
        </w:rPr>
        <w:t>-i Tedrisat Kanunu’nun çıkarılması</w:t>
      </w:r>
      <w:r w:rsidR="00213D49">
        <w:rPr>
          <w:rFonts w:ascii="ArialMT" w:hAnsi="ArialMT" w:cs="ArialMT"/>
          <w:sz w:val="20"/>
          <w:szCs w:val="20"/>
        </w:rPr>
        <w:t xml:space="preserve">  </w:t>
      </w:r>
    </w:p>
    <w:p w:rsidR="00213D49" w:rsidRPr="00213D49" w:rsidRDefault="00213D49" w:rsidP="00213D49">
      <w:pPr>
        <w:spacing w:after="0"/>
        <w:rPr>
          <w:b/>
          <w:i/>
          <w:sz w:val="24"/>
        </w:rPr>
      </w:pPr>
      <w:r>
        <w:rPr>
          <w:rFonts w:ascii="ArialMT" w:hAnsi="ArialMT" w:cs="ArialMT"/>
          <w:sz w:val="20"/>
          <w:szCs w:val="20"/>
        </w:rPr>
        <w:t xml:space="preserve">  </w:t>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sidRPr="00213D49">
        <w:rPr>
          <w:rFonts w:ascii="ArialMT" w:hAnsi="ArialMT" w:cs="ArialMT"/>
          <w:b/>
          <w:sz w:val="20"/>
          <w:szCs w:val="20"/>
        </w:rPr>
        <w:t xml:space="preserve">2015 </w:t>
      </w:r>
      <w:proofErr w:type="gramStart"/>
      <w:r w:rsidRPr="00213D49">
        <w:rPr>
          <w:rFonts w:ascii="ArialMT" w:hAnsi="ArialMT" w:cs="ArialMT"/>
          <w:b/>
          <w:sz w:val="20"/>
          <w:szCs w:val="20"/>
        </w:rPr>
        <w:t>mayıs</w:t>
      </w:r>
      <w:proofErr w:type="gramEnd"/>
    </w:p>
    <w:p w:rsidR="001E706F" w:rsidRPr="00213D49" w:rsidRDefault="00A21EA8" w:rsidP="00DC3983">
      <w:pPr>
        <w:spacing w:after="0"/>
        <w:rPr>
          <w:rFonts w:ascii="ArialMT" w:hAnsi="ArialMT" w:cs="ArialMT"/>
          <w:sz w:val="20"/>
          <w:szCs w:val="20"/>
        </w:rPr>
      </w:pPr>
      <w:r w:rsidRPr="00A21EA8">
        <w:rPr>
          <w:b/>
          <w:i/>
          <w:sz w:val="24"/>
          <w:highlight w:val="green"/>
        </w:rPr>
        <w:t>Soyadı kanunu</w:t>
      </w:r>
    </w:p>
    <w:p w:rsidR="00A21EA8" w:rsidRDefault="00213D49" w:rsidP="00213D49">
      <w:pPr>
        <w:pStyle w:val="Default"/>
        <w:rPr>
          <w:sz w:val="20"/>
          <w:szCs w:val="20"/>
        </w:rPr>
      </w:pPr>
      <w:r>
        <w:t>1.</w:t>
      </w:r>
      <w:r w:rsidR="00A21EA8">
        <w:rPr>
          <w:b/>
          <w:bCs/>
          <w:sz w:val="20"/>
          <w:szCs w:val="20"/>
        </w:rPr>
        <w:t xml:space="preserve">Yıl 1925’tir. Askerlik çağı gelmiş olan gençlerin askere alma işlemleri yapılacaktır. Askerlik şubesine gelen gençler, işlemleri yapılmak üzere sırayla çağrılmaya başlanır. “Ahmet oğlu Ali!” diye bir çağrı yapılınca iki genç birden görevlinin karşısına çıkarlar. Görevli kişi; ‒ </w:t>
      </w:r>
      <w:r w:rsidR="00A21EA8">
        <w:rPr>
          <w:b/>
          <w:bCs/>
          <w:i/>
          <w:iCs/>
          <w:sz w:val="20"/>
          <w:szCs w:val="20"/>
        </w:rPr>
        <w:t>Evladım, ben bir kişi çağırdım. Niçin iki kişi birden geldiniz</w:t>
      </w:r>
      <w:r w:rsidR="00A21EA8">
        <w:rPr>
          <w:b/>
          <w:bCs/>
          <w:sz w:val="20"/>
          <w:szCs w:val="20"/>
        </w:rPr>
        <w:t xml:space="preserve">? Gençlerden biri; ‒ </w:t>
      </w:r>
      <w:r w:rsidR="00A21EA8">
        <w:rPr>
          <w:b/>
          <w:bCs/>
          <w:i/>
          <w:iCs/>
          <w:sz w:val="20"/>
          <w:szCs w:val="20"/>
        </w:rPr>
        <w:t>Efendim, çağırdığınız kişi benim</w:t>
      </w:r>
      <w:r w:rsidR="00A21EA8">
        <w:rPr>
          <w:b/>
          <w:bCs/>
          <w:sz w:val="20"/>
          <w:szCs w:val="20"/>
        </w:rPr>
        <w:t xml:space="preserve">, der. Öbür genç de; ‒ </w:t>
      </w:r>
      <w:r w:rsidR="00A21EA8">
        <w:rPr>
          <w:b/>
          <w:bCs/>
          <w:i/>
          <w:iCs/>
          <w:sz w:val="20"/>
          <w:szCs w:val="20"/>
        </w:rPr>
        <w:t xml:space="preserve">Efendim, ben de Ahmet oğlu Ali’yim, </w:t>
      </w:r>
      <w:r w:rsidR="00A21EA8">
        <w:rPr>
          <w:b/>
          <w:bCs/>
          <w:sz w:val="20"/>
          <w:szCs w:val="20"/>
        </w:rPr>
        <w:t>diye</w:t>
      </w:r>
      <w:r w:rsidR="00A21EA8">
        <w:rPr>
          <w:b/>
          <w:bCs/>
          <w:sz w:val="20"/>
          <w:szCs w:val="20"/>
        </w:rPr>
        <w:softHyphen/>
        <w:t xml:space="preserve">rek cevap verir. </w:t>
      </w:r>
    </w:p>
    <w:p w:rsidR="00A21EA8" w:rsidRDefault="00A21EA8" w:rsidP="00A21EA8">
      <w:pPr>
        <w:pStyle w:val="Pa2"/>
        <w:spacing w:before="100" w:after="280"/>
        <w:ind w:left="520"/>
        <w:rPr>
          <w:color w:val="000000"/>
          <w:sz w:val="20"/>
          <w:szCs w:val="20"/>
        </w:rPr>
      </w:pPr>
      <w:r>
        <w:rPr>
          <w:b/>
          <w:bCs/>
          <w:color w:val="000000"/>
          <w:sz w:val="20"/>
          <w:szCs w:val="20"/>
        </w:rPr>
        <w:t>Paragrafta anlatılan durum, aşağıdaki kanunlardan hangisinin çıkarılma gerekçe</w:t>
      </w:r>
      <w:r>
        <w:rPr>
          <w:b/>
          <w:bCs/>
          <w:color w:val="000000"/>
          <w:sz w:val="20"/>
          <w:szCs w:val="20"/>
        </w:rPr>
        <w:softHyphen/>
        <w:t xml:space="preserve">lerinden biri olabilir? </w:t>
      </w:r>
    </w:p>
    <w:p w:rsidR="00A21EA8" w:rsidRDefault="00A21EA8" w:rsidP="00213D49">
      <w:pPr>
        <w:pStyle w:val="Default"/>
        <w:numPr>
          <w:ilvl w:val="0"/>
          <w:numId w:val="8"/>
        </w:numPr>
        <w:rPr>
          <w:sz w:val="20"/>
          <w:szCs w:val="20"/>
        </w:rPr>
      </w:pPr>
      <w:r>
        <w:rPr>
          <w:sz w:val="20"/>
          <w:szCs w:val="20"/>
        </w:rPr>
        <w:t xml:space="preserve">Soyadı Kanunu’nun </w:t>
      </w:r>
    </w:p>
    <w:p w:rsidR="00A21EA8" w:rsidRDefault="00A21EA8" w:rsidP="00A21EA8">
      <w:pPr>
        <w:pStyle w:val="Default"/>
        <w:numPr>
          <w:ilvl w:val="0"/>
          <w:numId w:val="8"/>
        </w:numPr>
        <w:rPr>
          <w:sz w:val="20"/>
          <w:szCs w:val="20"/>
        </w:rPr>
      </w:pPr>
      <w:r>
        <w:rPr>
          <w:sz w:val="20"/>
          <w:szCs w:val="20"/>
        </w:rPr>
        <w:t xml:space="preserve">Kabotaj Kanunu’nun </w:t>
      </w:r>
    </w:p>
    <w:p w:rsidR="00A21EA8" w:rsidRDefault="00A21EA8" w:rsidP="00A21EA8">
      <w:pPr>
        <w:pStyle w:val="Default"/>
        <w:numPr>
          <w:ilvl w:val="0"/>
          <w:numId w:val="8"/>
        </w:numPr>
        <w:rPr>
          <w:sz w:val="20"/>
          <w:szCs w:val="20"/>
        </w:rPr>
      </w:pPr>
      <w:r>
        <w:rPr>
          <w:sz w:val="20"/>
          <w:szCs w:val="20"/>
        </w:rPr>
        <w:t xml:space="preserve">Türk Medenî Kanunu’nun </w:t>
      </w:r>
    </w:p>
    <w:p w:rsidR="00A21EA8" w:rsidRDefault="00A21EA8" w:rsidP="00A21EA8">
      <w:pPr>
        <w:pStyle w:val="Default"/>
        <w:numPr>
          <w:ilvl w:val="0"/>
          <w:numId w:val="8"/>
        </w:numPr>
        <w:rPr>
          <w:sz w:val="20"/>
          <w:szCs w:val="20"/>
        </w:rPr>
      </w:pPr>
      <w:proofErr w:type="spellStart"/>
      <w:r>
        <w:rPr>
          <w:sz w:val="20"/>
          <w:szCs w:val="20"/>
        </w:rPr>
        <w:t>Tevhid</w:t>
      </w:r>
      <w:proofErr w:type="spellEnd"/>
      <w:r>
        <w:rPr>
          <w:sz w:val="20"/>
          <w:szCs w:val="20"/>
        </w:rPr>
        <w:t xml:space="preserve">-i Tedrisat Kanunu’nun </w:t>
      </w:r>
    </w:p>
    <w:p w:rsidR="00A21EA8" w:rsidRDefault="00A21EA8" w:rsidP="00A21EA8">
      <w:pPr>
        <w:ind w:left="2124" w:firstLine="708"/>
        <w:rPr>
          <w:b/>
          <w:i/>
          <w:sz w:val="24"/>
        </w:rPr>
      </w:pPr>
      <w:r>
        <w:rPr>
          <w:b/>
          <w:i/>
          <w:sz w:val="24"/>
        </w:rPr>
        <w:t xml:space="preserve">2014 </w:t>
      </w:r>
      <w:proofErr w:type="gramStart"/>
      <w:r>
        <w:rPr>
          <w:b/>
          <w:i/>
          <w:sz w:val="24"/>
        </w:rPr>
        <w:t>mayıs</w:t>
      </w:r>
      <w:proofErr w:type="gramEnd"/>
    </w:p>
    <w:p w:rsidR="00587673" w:rsidRDefault="00BF349C" w:rsidP="00A21EA8">
      <w:pPr>
        <w:ind w:left="2124" w:firstLine="708"/>
        <w:rPr>
          <w:b/>
          <w:i/>
          <w:sz w:val="24"/>
        </w:rPr>
      </w:pPr>
      <w:hyperlink r:id="rId10" w:history="1">
        <w:r w:rsidRPr="003B06DD">
          <w:rPr>
            <w:rStyle w:val="Kpr"/>
            <w:b/>
            <w:i/>
            <w:sz w:val="24"/>
          </w:rPr>
          <w:t>www.sorubak.com</w:t>
        </w:r>
      </w:hyperlink>
      <w:r>
        <w:rPr>
          <w:b/>
          <w:i/>
          <w:sz w:val="24"/>
        </w:rPr>
        <w:t xml:space="preserve"> </w:t>
      </w:r>
    </w:p>
    <w:p w:rsidR="00A21EA8" w:rsidRPr="001E706F" w:rsidRDefault="00A21EA8" w:rsidP="00A21EA8">
      <w:pPr>
        <w:ind w:left="2124" w:firstLine="708"/>
        <w:rPr>
          <w:b/>
          <w:i/>
          <w:sz w:val="24"/>
        </w:rPr>
      </w:pPr>
    </w:p>
    <w:p w:rsidR="001E706F" w:rsidRPr="001E706F" w:rsidRDefault="001E706F">
      <w:pPr>
        <w:rPr>
          <w:b/>
          <w:i/>
          <w:sz w:val="24"/>
        </w:rPr>
      </w:pPr>
    </w:p>
    <w:sectPr w:rsidR="001E706F" w:rsidRPr="001E706F" w:rsidSect="001E706F">
      <w:headerReference w:type="default" r:id="rId11"/>
      <w:pgSz w:w="16838" w:h="11906" w:orient="landscape"/>
      <w:pgMar w:top="567" w:right="567" w:bottom="567" w:left="567" w:header="426" w:footer="709" w:gutter="0"/>
      <w:cols w:num="3"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320" w:rsidRDefault="00A71320" w:rsidP="001E706F">
      <w:pPr>
        <w:spacing w:after="0" w:line="240" w:lineRule="auto"/>
      </w:pPr>
      <w:r>
        <w:separator/>
      </w:r>
    </w:p>
  </w:endnote>
  <w:endnote w:type="continuationSeparator" w:id="0">
    <w:p w:rsidR="00A71320" w:rsidRDefault="00A71320" w:rsidP="001E70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BoldMT">
    <w:altName w:val="Arial"/>
    <w:panose1 w:val="00000000000000000000"/>
    <w:charset w:val="00"/>
    <w:family w:val="swiss"/>
    <w:notTrueType/>
    <w:pitch w:val="default"/>
    <w:sig w:usb0="00000007" w:usb1="00000000" w:usb2="00000000" w:usb3="00000000" w:csb0="00000011" w:csb1="00000000"/>
  </w:font>
  <w:font w:name="ArialMT">
    <w:altName w:val="Times New Roman"/>
    <w:panose1 w:val="00000000000000000000"/>
    <w:charset w:val="A2"/>
    <w:family w:val="auto"/>
    <w:notTrueType/>
    <w:pitch w:val="default"/>
    <w:sig w:usb0="00000007" w:usb1="08070000" w:usb2="00000010" w:usb3="00000000" w:csb0="0002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320" w:rsidRDefault="00A71320" w:rsidP="001E706F">
      <w:pPr>
        <w:spacing w:after="0" w:line="240" w:lineRule="auto"/>
      </w:pPr>
      <w:r>
        <w:separator/>
      </w:r>
    </w:p>
  </w:footnote>
  <w:footnote w:type="continuationSeparator" w:id="0">
    <w:p w:rsidR="00A71320" w:rsidRDefault="00A71320" w:rsidP="001E70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673" w:rsidRPr="001E706F" w:rsidRDefault="00587673" w:rsidP="001E706F">
    <w:pPr>
      <w:pStyle w:val="stbilgi"/>
      <w:jc w:val="center"/>
      <w:rPr>
        <w:b/>
        <w:sz w:val="28"/>
      </w:rPr>
    </w:pPr>
    <w:r w:rsidRPr="001E706F">
      <w:rPr>
        <w:b/>
        <w:sz w:val="28"/>
      </w:rPr>
      <w:t>ÇAĞDAŞ TÜRKİYE YOLUNDA ÜNİTESİ TEOG SINAVINDA ÇIKMIŞ SORULAR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F437C8"/>
    <w:multiLevelType w:val="hybridMultilevel"/>
    <w:tmpl w:val="F4B0442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5A575B4"/>
    <w:multiLevelType w:val="hybridMultilevel"/>
    <w:tmpl w:val="84DC5048"/>
    <w:lvl w:ilvl="0" w:tplc="34E6EB6E">
      <w:start w:val="1"/>
      <w:numFmt w:val="upperLetter"/>
      <w:lvlText w:val="%1)"/>
      <w:lvlJc w:val="left"/>
      <w:rPr>
        <w:rFonts w:ascii="Arial" w:eastAsiaTheme="minorHAnsi" w:hAnsi="Arial"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9F03F20"/>
    <w:multiLevelType w:val="hybridMultilevel"/>
    <w:tmpl w:val="0E112BE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A1C445F5"/>
    <w:multiLevelType w:val="hybridMultilevel"/>
    <w:tmpl w:val="6986FF7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A8BCD03"/>
    <w:multiLevelType w:val="hybridMultilevel"/>
    <w:tmpl w:val="C09A49AE"/>
    <w:lvl w:ilvl="0" w:tplc="013CD2E8">
      <w:start w:val="1"/>
      <w:numFmt w:val="upperLetter"/>
      <w:lvlText w:val="%1)"/>
      <w:lvlJc w:val="left"/>
      <w:rPr>
        <w:rFonts w:ascii="Arial" w:eastAsiaTheme="minorHAnsi" w:hAnsi="Arial"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4E2069C"/>
    <w:multiLevelType w:val="hybridMultilevel"/>
    <w:tmpl w:val="1C7FC17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EBAE6836"/>
    <w:multiLevelType w:val="hybridMultilevel"/>
    <w:tmpl w:val="C766B56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433DE55"/>
    <w:multiLevelType w:val="hybridMultilevel"/>
    <w:tmpl w:val="38E06A6E"/>
    <w:lvl w:ilvl="0" w:tplc="844AA93C">
      <w:start w:val="1"/>
      <w:numFmt w:val="upperLetter"/>
      <w:lvlText w:val="%1)"/>
      <w:lvlJc w:val="left"/>
      <w:rPr>
        <w:rFonts w:ascii="Arial" w:eastAsiaTheme="minorHAnsi" w:hAnsi="Arial"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17376C4F"/>
    <w:multiLevelType w:val="hybridMultilevel"/>
    <w:tmpl w:val="E94A52C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AB5D7C1"/>
    <w:multiLevelType w:val="hybridMultilevel"/>
    <w:tmpl w:val="FBC68D64"/>
    <w:lvl w:ilvl="0" w:tplc="DEBEC838">
      <w:start w:val="1"/>
      <w:numFmt w:val="upperLetter"/>
      <w:lvlText w:val="%1)"/>
      <w:lvlJc w:val="left"/>
      <w:rPr>
        <w:rFonts w:ascii="Arial" w:eastAsiaTheme="minorHAnsi" w:hAnsi="Arial"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7883D919"/>
    <w:multiLevelType w:val="hybridMultilevel"/>
    <w:tmpl w:val="640C8ACE"/>
    <w:lvl w:ilvl="0" w:tplc="6470863C">
      <w:start w:val="1"/>
      <w:numFmt w:val="upperLetter"/>
      <w:lvlText w:val="%1)"/>
      <w:lvlJc w:val="left"/>
      <w:rPr>
        <w:rFonts w:ascii="Arial" w:eastAsiaTheme="minorHAnsi" w:hAnsi="Arial"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7EFD7224"/>
    <w:multiLevelType w:val="hybridMultilevel"/>
    <w:tmpl w:val="17C2BF26"/>
    <w:lvl w:ilvl="0" w:tplc="648258CC">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9"/>
  </w:num>
  <w:num w:numId="2">
    <w:abstractNumId w:val="5"/>
  </w:num>
  <w:num w:numId="3">
    <w:abstractNumId w:val="4"/>
  </w:num>
  <w:num w:numId="4">
    <w:abstractNumId w:val="2"/>
  </w:num>
  <w:num w:numId="5">
    <w:abstractNumId w:val="8"/>
  </w:num>
  <w:num w:numId="6">
    <w:abstractNumId w:val="1"/>
  </w:num>
  <w:num w:numId="7">
    <w:abstractNumId w:val="0"/>
  </w:num>
  <w:num w:numId="8">
    <w:abstractNumId w:val="7"/>
  </w:num>
  <w:num w:numId="9">
    <w:abstractNumId w:val="3"/>
  </w:num>
  <w:num w:numId="10">
    <w:abstractNumId w:val="10"/>
  </w:num>
  <w:num w:numId="11">
    <w:abstractNumId w:val="6"/>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3142B"/>
    <w:rsid w:val="0013142B"/>
    <w:rsid w:val="00154CD5"/>
    <w:rsid w:val="001E706F"/>
    <w:rsid w:val="00213D49"/>
    <w:rsid w:val="00246826"/>
    <w:rsid w:val="00344BBA"/>
    <w:rsid w:val="0038535C"/>
    <w:rsid w:val="003B55D5"/>
    <w:rsid w:val="004D3272"/>
    <w:rsid w:val="00587673"/>
    <w:rsid w:val="00A21EA8"/>
    <w:rsid w:val="00A71320"/>
    <w:rsid w:val="00B5727B"/>
    <w:rsid w:val="00BF349C"/>
    <w:rsid w:val="00DC39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B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E706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E706F"/>
  </w:style>
  <w:style w:type="paragraph" w:styleId="Altbilgi">
    <w:name w:val="footer"/>
    <w:basedOn w:val="Normal"/>
    <w:link w:val="AltbilgiChar"/>
    <w:uiPriority w:val="99"/>
    <w:semiHidden/>
    <w:unhideWhenUsed/>
    <w:rsid w:val="001E706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E706F"/>
  </w:style>
  <w:style w:type="paragraph" w:styleId="BalonMetni">
    <w:name w:val="Balloon Text"/>
    <w:basedOn w:val="Normal"/>
    <w:link w:val="BalonMetniChar"/>
    <w:uiPriority w:val="99"/>
    <w:semiHidden/>
    <w:unhideWhenUsed/>
    <w:rsid w:val="001E70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706F"/>
    <w:rPr>
      <w:rFonts w:ascii="Tahoma" w:hAnsi="Tahoma" w:cs="Tahoma"/>
      <w:sz w:val="16"/>
      <w:szCs w:val="16"/>
    </w:rPr>
  </w:style>
  <w:style w:type="paragraph" w:styleId="ListeParagraf">
    <w:name w:val="List Paragraph"/>
    <w:basedOn w:val="Normal"/>
    <w:uiPriority w:val="34"/>
    <w:qFormat/>
    <w:rsid w:val="00B5727B"/>
    <w:pPr>
      <w:ind w:left="720"/>
      <w:contextualSpacing/>
    </w:pPr>
  </w:style>
  <w:style w:type="paragraph" w:customStyle="1" w:styleId="Default">
    <w:name w:val="Default"/>
    <w:rsid w:val="00B5727B"/>
    <w:pPr>
      <w:autoSpaceDE w:val="0"/>
      <w:autoSpaceDN w:val="0"/>
      <w:adjustRightInd w:val="0"/>
      <w:spacing w:after="0" w:line="240" w:lineRule="auto"/>
    </w:pPr>
    <w:rPr>
      <w:rFonts w:ascii="Arial" w:hAnsi="Arial" w:cs="Arial"/>
      <w:color w:val="000000"/>
      <w:sz w:val="24"/>
      <w:szCs w:val="24"/>
    </w:rPr>
  </w:style>
  <w:style w:type="paragraph" w:customStyle="1" w:styleId="Pa2">
    <w:name w:val="Pa2"/>
    <w:basedOn w:val="Default"/>
    <w:next w:val="Default"/>
    <w:uiPriority w:val="99"/>
    <w:rsid w:val="00B5727B"/>
    <w:pPr>
      <w:spacing w:line="201" w:lineRule="atLeast"/>
    </w:pPr>
    <w:rPr>
      <w:color w:val="auto"/>
    </w:rPr>
  </w:style>
  <w:style w:type="character" w:customStyle="1" w:styleId="A3">
    <w:name w:val="A3"/>
    <w:uiPriority w:val="99"/>
    <w:rsid w:val="00B5727B"/>
    <w:rPr>
      <w:b/>
      <w:bCs/>
      <w:color w:val="000000"/>
      <w:sz w:val="20"/>
      <w:szCs w:val="20"/>
      <w:u w:val="single"/>
    </w:rPr>
  </w:style>
  <w:style w:type="paragraph" w:customStyle="1" w:styleId="Pa8">
    <w:name w:val="Pa8"/>
    <w:basedOn w:val="Default"/>
    <w:next w:val="Default"/>
    <w:uiPriority w:val="99"/>
    <w:rsid w:val="00B5727B"/>
    <w:pPr>
      <w:spacing w:line="201" w:lineRule="atLeast"/>
    </w:pPr>
    <w:rPr>
      <w:color w:val="auto"/>
    </w:rPr>
  </w:style>
  <w:style w:type="paragraph" w:customStyle="1" w:styleId="Pa9">
    <w:name w:val="Pa9"/>
    <w:basedOn w:val="Default"/>
    <w:next w:val="Default"/>
    <w:uiPriority w:val="99"/>
    <w:rsid w:val="00B5727B"/>
    <w:pPr>
      <w:spacing w:line="201" w:lineRule="atLeast"/>
    </w:pPr>
    <w:rPr>
      <w:color w:val="auto"/>
    </w:rPr>
  </w:style>
  <w:style w:type="character" w:styleId="Kpr">
    <w:name w:val="Hyperlink"/>
    <w:basedOn w:val="VarsaylanParagrafYazTipi"/>
    <w:uiPriority w:val="99"/>
    <w:unhideWhenUsed/>
    <w:rsid w:val="00BF349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7705544">
      <w:bodyDiv w:val="1"/>
      <w:marLeft w:val="0"/>
      <w:marRight w:val="0"/>
      <w:marTop w:val="0"/>
      <w:marBottom w:val="0"/>
      <w:divBdr>
        <w:top w:val="none" w:sz="0" w:space="0" w:color="auto"/>
        <w:left w:val="none" w:sz="0" w:space="0" w:color="auto"/>
        <w:bottom w:val="none" w:sz="0" w:space="0" w:color="auto"/>
        <w:right w:val="none" w:sz="0" w:space="0" w:color="auto"/>
      </w:divBdr>
      <w:divsChild>
        <w:div w:id="2114351780">
          <w:marLeft w:val="-1417"/>
          <w:marRight w:val="0"/>
          <w:marTop w:val="0"/>
          <w:marBottom w:val="0"/>
          <w:divBdr>
            <w:top w:val="none" w:sz="0" w:space="0" w:color="auto"/>
            <w:left w:val="none" w:sz="0" w:space="0" w:color="auto"/>
            <w:bottom w:val="none" w:sz="0" w:space="0" w:color="auto"/>
            <w:right w:val="none" w:sz="0" w:space="0" w:color="auto"/>
          </w:divBdr>
        </w:div>
        <w:div w:id="720054704">
          <w:marLeft w:val="1080"/>
          <w:marRight w:val="0"/>
          <w:marTop w:val="0"/>
          <w:marBottom w:val="0"/>
          <w:divBdr>
            <w:top w:val="none" w:sz="0" w:space="0" w:color="auto"/>
            <w:left w:val="none" w:sz="0" w:space="0" w:color="auto"/>
            <w:bottom w:val="none" w:sz="0" w:space="0" w:color="auto"/>
            <w:right w:val="none" w:sz="0" w:space="0" w:color="auto"/>
          </w:divBdr>
        </w:div>
        <w:div w:id="1479303317">
          <w:marLeft w:val="360"/>
          <w:marRight w:val="0"/>
          <w:marTop w:val="0"/>
          <w:marBottom w:val="0"/>
          <w:divBdr>
            <w:top w:val="none" w:sz="0" w:space="0" w:color="auto"/>
            <w:left w:val="none" w:sz="0" w:space="0" w:color="auto"/>
            <w:bottom w:val="none" w:sz="0" w:space="0" w:color="auto"/>
            <w:right w:val="none" w:sz="0" w:space="0" w:color="auto"/>
          </w:divBdr>
        </w:div>
        <w:div w:id="1518428562">
          <w:marLeft w:val="360"/>
          <w:marRight w:val="0"/>
          <w:marTop w:val="0"/>
          <w:marBottom w:val="0"/>
          <w:divBdr>
            <w:top w:val="none" w:sz="0" w:space="0" w:color="auto"/>
            <w:left w:val="none" w:sz="0" w:space="0" w:color="auto"/>
            <w:bottom w:val="none" w:sz="0" w:space="0" w:color="auto"/>
            <w:right w:val="none" w:sz="0" w:space="0" w:color="auto"/>
          </w:divBdr>
        </w:div>
        <w:div w:id="1095202234">
          <w:marLeft w:val="360"/>
          <w:marRight w:val="0"/>
          <w:marTop w:val="0"/>
          <w:marBottom w:val="0"/>
          <w:divBdr>
            <w:top w:val="none" w:sz="0" w:space="0" w:color="auto"/>
            <w:left w:val="none" w:sz="0" w:space="0" w:color="auto"/>
            <w:bottom w:val="none" w:sz="0" w:space="0" w:color="auto"/>
            <w:right w:val="none" w:sz="0" w:space="0" w:color="auto"/>
          </w:divBdr>
        </w:div>
        <w:div w:id="336545660">
          <w:marLeft w:val="360"/>
          <w:marRight w:val="0"/>
          <w:marTop w:val="0"/>
          <w:marBottom w:val="0"/>
          <w:divBdr>
            <w:top w:val="none" w:sz="0" w:space="0" w:color="auto"/>
            <w:left w:val="none" w:sz="0" w:space="0" w:color="auto"/>
            <w:bottom w:val="none" w:sz="0" w:space="0" w:color="auto"/>
            <w:right w:val="none" w:sz="0" w:space="0" w:color="auto"/>
          </w:divBdr>
        </w:div>
        <w:div w:id="1787045588">
          <w:marLeft w:val="360"/>
          <w:marRight w:val="0"/>
          <w:marTop w:val="0"/>
          <w:marBottom w:val="0"/>
          <w:divBdr>
            <w:top w:val="none" w:sz="0" w:space="0" w:color="auto"/>
            <w:left w:val="none" w:sz="0" w:space="0" w:color="auto"/>
            <w:bottom w:val="none" w:sz="0" w:space="0" w:color="auto"/>
            <w:right w:val="none" w:sz="0" w:space="0" w:color="auto"/>
          </w:divBdr>
        </w:div>
        <w:div w:id="532499937">
          <w:marLeft w:val="360"/>
          <w:marRight w:val="0"/>
          <w:marTop w:val="0"/>
          <w:marBottom w:val="0"/>
          <w:divBdr>
            <w:top w:val="none" w:sz="0" w:space="0" w:color="auto"/>
            <w:left w:val="none" w:sz="0" w:space="0" w:color="auto"/>
            <w:bottom w:val="none" w:sz="0" w:space="0" w:color="auto"/>
            <w:right w:val="none" w:sz="0" w:space="0" w:color="auto"/>
          </w:divBdr>
        </w:div>
        <w:div w:id="1352804132">
          <w:marLeft w:val="360"/>
          <w:marRight w:val="0"/>
          <w:marTop w:val="0"/>
          <w:marBottom w:val="0"/>
          <w:divBdr>
            <w:top w:val="none" w:sz="0" w:space="0" w:color="auto"/>
            <w:left w:val="none" w:sz="0" w:space="0" w:color="auto"/>
            <w:bottom w:val="none" w:sz="0" w:space="0" w:color="auto"/>
            <w:right w:val="none" w:sz="0" w:space="0" w:color="auto"/>
          </w:divBdr>
        </w:div>
        <w:div w:id="471599725">
          <w:marLeft w:val="360"/>
          <w:marRight w:val="0"/>
          <w:marTop w:val="0"/>
          <w:marBottom w:val="0"/>
          <w:divBdr>
            <w:top w:val="none" w:sz="0" w:space="0" w:color="auto"/>
            <w:left w:val="none" w:sz="0" w:space="0" w:color="auto"/>
            <w:bottom w:val="none" w:sz="0" w:space="0" w:color="auto"/>
            <w:right w:val="none" w:sz="0" w:space="0" w:color="auto"/>
          </w:divBdr>
        </w:div>
        <w:div w:id="97871618">
          <w:marLeft w:val="330"/>
          <w:marRight w:val="0"/>
          <w:marTop w:val="0"/>
          <w:marBottom w:val="0"/>
          <w:divBdr>
            <w:top w:val="none" w:sz="0" w:space="0" w:color="auto"/>
            <w:left w:val="none" w:sz="0" w:space="0" w:color="auto"/>
            <w:bottom w:val="none" w:sz="0" w:space="0" w:color="auto"/>
            <w:right w:val="none" w:sz="0" w:space="0" w:color="auto"/>
          </w:divBdr>
        </w:div>
        <w:div w:id="1406494907">
          <w:marLeft w:val="330"/>
          <w:marRight w:val="0"/>
          <w:marTop w:val="0"/>
          <w:marBottom w:val="0"/>
          <w:divBdr>
            <w:top w:val="none" w:sz="0" w:space="0" w:color="auto"/>
            <w:left w:val="none" w:sz="0" w:space="0" w:color="auto"/>
            <w:bottom w:val="none" w:sz="0" w:space="0" w:color="auto"/>
            <w:right w:val="none" w:sz="0" w:space="0" w:color="auto"/>
          </w:divBdr>
        </w:div>
        <w:div w:id="129371781">
          <w:marLeft w:val="330"/>
          <w:marRight w:val="0"/>
          <w:marTop w:val="0"/>
          <w:marBottom w:val="0"/>
          <w:divBdr>
            <w:top w:val="none" w:sz="0" w:space="0" w:color="auto"/>
            <w:left w:val="none" w:sz="0" w:space="0" w:color="auto"/>
            <w:bottom w:val="none" w:sz="0" w:space="0" w:color="auto"/>
            <w:right w:val="none" w:sz="0" w:space="0" w:color="auto"/>
          </w:divBdr>
        </w:div>
        <w:div w:id="534736132">
          <w:marLeft w:val="330"/>
          <w:marRight w:val="0"/>
          <w:marTop w:val="0"/>
          <w:marBottom w:val="0"/>
          <w:divBdr>
            <w:top w:val="none" w:sz="0" w:space="0" w:color="auto"/>
            <w:left w:val="none" w:sz="0" w:space="0" w:color="auto"/>
            <w:bottom w:val="none" w:sz="0" w:space="0" w:color="auto"/>
            <w:right w:val="none" w:sz="0" w:space="0" w:color="auto"/>
          </w:divBdr>
        </w:div>
        <w:div w:id="1761566543">
          <w:marLeft w:val="360"/>
          <w:marRight w:val="0"/>
          <w:marTop w:val="0"/>
          <w:marBottom w:val="0"/>
          <w:divBdr>
            <w:top w:val="none" w:sz="0" w:space="0" w:color="auto"/>
            <w:left w:val="none" w:sz="0" w:space="0" w:color="auto"/>
            <w:bottom w:val="none" w:sz="0" w:space="0" w:color="auto"/>
            <w:right w:val="none" w:sz="0" w:space="0" w:color="auto"/>
          </w:divBdr>
        </w:div>
        <w:div w:id="1991590757">
          <w:marLeft w:val="360"/>
          <w:marRight w:val="0"/>
          <w:marTop w:val="0"/>
          <w:marBottom w:val="0"/>
          <w:divBdr>
            <w:top w:val="none" w:sz="0" w:space="0" w:color="auto"/>
            <w:left w:val="none" w:sz="0" w:space="0" w:color="auto"/>
            <w:bottom w:val="none" w:sz="0" w:space="0" w:color="auto"/>
            <w:right w:val="none" w:sz="0" w:space="0" w:color="auto"/>
          </w:divBdr>
        </w:div>
        <w:div w:id="89354375">
          <w:marLeft w:val="360"/>
          <w:marRight w:val="0"/>
          <w:marTop w:val="0"/>
          <w:marBottom w:val="0"/>
          <w:divBdr>
            <w:top w:val="none" w:sz="0" w:space="0" w:color="auto"/>
            <w:left w:val="none" w:sz="0" w:space="0" w:color="auto"/>
            <w:bottom w:val="none" w:sz="0" w:space="0" w:color="auto"/>
            <w:right w:val="none" w:sz="0" w:space="0" w:color="auto"/>
          </w:divBdr>
        </w:div>
        <w:div w:id="393117594">
          <w:marLeft w:val="360"/>
          <w:marRight w:val="0"/>
          <w:marTop w:val="0"/>
          <w:marBottom w:val="0"/>
          <w:divBdr>
            <w:top w:val="none" w:sz="0" w:space="0" w:color="auto"/>
            <w:left w:val="none" w:sz="0" w:space="0" w:color="auto"/>
            <w:bottom w:val="none" w:sz="0" w:space="0" w:color="auto"/>
            <w:right w:val="none" w:sz="0" w:space="0" w:color="auto"/>
          </w:divBdr>
        </w:div>
        <w:div w:id="1397823474">
          <w:marLeft w:val="360"/>
          <w:marRight w:val="0"/>
          <w:marTop w:val="0"/>
          <w:marBottom w:val="0"/>
          <w:divBdr>
            <w:top w:val="none" w:sz="0" w:space="0" w:color="auto"/>
            <w:left w:val="none" w:sz="0" w:space="0" w:color="auto"/>
            <w:bottom w:val="none" w:sz="0" w:space="0" w:color="auto"/>
            <w:right w:val="none" w:sz="0" w:space="0" w:color="auto"/>
          </w:divBdr>
        </w:div>
        <w:div w:id="1024862094">
          <w:marLeft w:val="0"/>
          <w:marRight w:val="-180"/>
          <w:marTop w:val="0"/>
          <w:marBottom w:val="0"/>
          <w:divBdr>
            <w:top w:val="none" w:sz="0" w:space="0" w:color="auto"/>
            <w:left w:val="none" w:sz="0" w:space="0" w:color="auto"/>
            <w:bottom w:val="none" w:sz="0" w:space="0" w:color="auto"/>
            <w:right w:val="none" w:sz="0" w:space="0" w:color="auto"/>
          </w:divBdr>
        </w:div>
        <w:div w:id="299457668">
          <w:marLeft w:val="0"/>
          <w:marRight w:val="-180"/>
          <w:marTop w:val="0"/>
          <w:marBottom w:val="0"/>
          <w:divBdr>
            <w:top w:val="none" w:sz="0" w:space="0" w:color="auto"/>
            <w:left w:val="none" w:sz="0" w:space="0" w:color="auto"/>
            <w:bottom w:val="none" w:sz="0" w:space="0" w:color="auto"/>
            <w:right w:val="none" w:sz="0" w:space="0" w:color="auto"/>
          </w:divBdr>
        </w:div>
        <w:div w:id="1751122157">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1537</Words>
  <Characters>8762</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2016-02-28T10:16:00Z</dcterms:created>
  <dcterms:modified xsi:type="dcterms:W3CDTF">2016-02-28T10:16:00Z</dcterms:modified>
  <cp:category>www.sorubak.com</cp:category>
</cp:coreProperties>
</file>