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7522"/>
      </w:tblGrid>
      <w:tr w:rsidR="00763EBD" w:rsidTr="0047416B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63EBD" w:rsidRDefault="00763EBD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Ders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BD" w:rsidRDefault="00763EBD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Türkçe</w:t>
            </w:r>
          </w:p>
        </w:tc>
      </w:tr>
      <w:tr w:rsidR="00763EBD" w:rsidTr="0047416B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63EBD" w:rsidRDefault="00763EBD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Sınıf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BD" w:rsidRDefault="00763EBD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7-B</w:t>
            </w:r>
          </w:p>
        </w:tc>
      </w:tr>
      <w:tr w:rsidR="00763EBD" w:rsidTr="0047416B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63EBD" w:rsidRDefault="00763EBD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Proje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BD" w:rsidRDefault="00763EBD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Atasözleri ve Deyimler Sözlü</w:t>
            </w:r>
            <w:r>
              <w:t>ğ</w:t>
            </w:r>
            <w:r>
              <w:rPr>
                <w:rFonts w:ascii="Carmina Lt BT" w:hAnsi="Carmina Lt BT" w:cs="Carmina Lt BT"/>
              </w:rPr>
              <w:t>ü</w:t>
            </w:r>
            <w:r>
              <w:rPr>
                <w:rFonts w:ascii="Carmina Lt BT" w:hAnsi="Carmina Lt BT"/>
              </w:rPr>
              <w:t xml:space="preserve"> Se</w:t>
            </w:r>
            <w:r>
              <w:rPr>
                <w:rFonts w:ascii="Carmina Lt BT" w:hAnsi="Carmina Lt BT" w:cs="Carmina Lt BT"/>
              </w:rPr>
              <w:t>ç</w:t>
            </w:r>
            <w:r>
              <w:rPr>
                <w:rFonts w:ascii="Carmina Lt BT" w:hAnsi="Carmina Lt BT"/>
              </w:rPr>
              <w:t>kisi Olu</w:t>
            </w:r>
            <w:r>
              <w:t>ş</w:t>
            </w:r>
            <w:r>
              <w:rPr>
                <w:rFonts w:ascii="Carmina Lt BT" w:hAnsi="Carmina Lt BT"/>
              </w:rPr>
              <w:t>turma</w:t>
            </w:r>
          </w:p>
        </w:tc>
      </w:tr>
      <w:tr w:rsidR="00763EBD" w:rsidTr="005B071C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63EBD" w:rsidRDefault="00763EBD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Teslim Tarihi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63EBD" w:rsidRPr="00B3167B" w:rsidRDefault="00F75DAF">
            <w:pPr>
              <w:rPr>
                <w:rFonts w:ascii="Carmina Lt BT" w:hAnsi="Carmina Lt BT"/>
                <w:b/>
              </w:rPr>
            </w:pPr>
            <w:r w:rsidRPr="00B3167B">
              <w:rPr>
                <w:rFonts w:ascii="Carmina Lt BT" w:hAnsi="Carmina Lt BT"/>
                <w:b/>
              </w:rPr>
              <w:t xml:space="preserve">  </w:t>
            </w:r>
            <w:r w:rsidR="005B071C">
              <w:rPr>
                <w:rFonts w:ascii="Carmina Lt BT" w:hAnsi="Carmina Lt BT"/>
                <w:b/>
              </w:rPr>
              <w:t>25</w:t>
            </w:r>
            <w:r w:rsidR="005B071C" w:rsidRPr="00B3167B">
              <w:rPr>
                <w:rFonts w:ascii="Carmina Lt BT" w:hAnsi="Carmina Lt BT"/>
                <w:b/>
              </w:rPr>
              <w:t xml:space="preserve"> Mart</w:t>
            </w:r>
            <w:r w:rsidR="007C197D">
              <w:rPr>
                <w:rFonts w:ascii="Carmina Lt BT" w:hAnsi="Carmina Lt BT"/>
                <w:b/>
              </w:rPr>
              <w:t xml:space="preserve"> 2016</w:t>
            </w:r>
            <w:r w:rsidR="00763EBD" w:rsidRPr="00B3167B">
              <w:rPr>
                <w:rFonts w:ascii="Carmina Lt BT" w:hAnsi="Carmina Lt BT"/>
                <w:b/>
              </w:rPr>
              <w:t>, Perşembe.</w:t>
            </w:r>
          </w:p>
        </w:tc>
      </w:tr>
      <w:tr w:rsidR="00763EBD" w:rsidTr="00A142BE">
        <w:trPr>
          <w:trHeight w:val="10706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BD" w:rsidRDefault="00763EBD">
            <w:r>
              <w:t xml:space="preserve">    </w:t>
            </w:r>
          </w:p>
          <w:p w:rsidR="00763EBD" w:rsidRDefault="00763EBD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    Sevgili Öğrenci(</w:t>
            </w:r>
            <w:proofErr w:type="spellStart"/>
            <w:r>
              <w:rPr>
                <w:rFonts w:ascii="Maiandra GD" w:hAnsi="Maiandra GD"/>
              </w:rPr>
              <w:t>leri</w:t>
            </w:r>
            <w:proofErr w:type="spellEnd"/>
            <w:r>
              <w:rPr>
                <w:rFonts w:ascii="Maiandra GD" w:hAnsi="Maiandra GD"/>
              </w:rPr>
              <w:t>)m,</w:t>
            </w:r>
          </w:p>
          <w:p w:rsidR="00763EBD" w:rsidRDefault="00763EBD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Bildiğiniz gibi bir durumu daha iyi anlatmak amacıyla kullanılan en az iki kelimeden oluşan ve genellikle mecaz anlamlı kelime gruplarına “</w:t>
            </w:r>
            <w:r>
              <w:rPr>
                <w:rFonts w:ascii="Maiandra GD" w:hAnsi="Maiandra GD"/>
                <w:b/>
              </w:rPr>
              <w:t>deyim”</w:t>
            </w:r>
            <w:r>
              <w:rPr>
                <w:rFonts w:ascii="Maiandra GD" w:hAnsi="Maiandra GD"/>
              </w:rPr>
              <w:t xml:space="preserve"> ; uzun deneme ve gözlemlere dayanılarak s</w:t>
            </w:r>
            <w:r>
              <w:rPr>
                <w:rFonts w:ascii="Maiandra GD" w:hAnsi="Maiandra GD" w:cs="Carmina Lt BT"/>
              </w:rPr>
              <w:t>ö</w:t>
            </w:r>
            <w:r>
              <w:rPr>
                <w:rFonts w:ascii="Maiandra GD" w:hAnsi="Maiandra GD"/>
              </w:rPr>
              <w:t xml:space="preserve">ylenmiş ve halka mal olmuş, </w:t>
            </w:r>
            <w:r>
              <w:rPr>
                <w:rFonts w:ascii="Maiandra GD" w:hAnsi="Maiandra GD" w:cs="Carmina Lt BT"/>
              </w:rPr>
              <w:t>ö</w:t>
            </w:r>
            <w:r>
              <w:rPr>
                <w:rFonts w:ascii="Maiandra GD" w:hAnsi="Maiandra GD"/>
              </w:rPr>
              <w:t>ğ</w:t>
            </w:r>
            <w:r>
              <w:rPr>
                <w:rFonts w:ascii="Maiandra GD" w:hAnsi="Maiandra GD" w:cs="Carmina Lt BT"/>
              </w:rPr>
              <w:t>ü</w:t>
            </w:r>
            <w:r>
              <w:rPr>
                <w:rFonts w:ascii="Maiandra GD" w:hAnsi="Maiandra GD"/>
              </w:rPr>
              <w:t>t verici nitelikte s</w:t>
            </w:r>
            <w:r>
              <w:rPr>
                <w:rFonts w:ascii="Maiandra GD" w:hAnsi="Maiandra GD" w:cs="Carmina Lt BT"/>
              </w:rPr>
              <w:t>ö</w:t>
            </w:r>
            <w:r>
              <w:rPr>
                <w:rFonts w:ascii="Maiandra GD" w:hAnsi="Maiandra GD"/>
              </w:rPr>
              <w:t>zlere ise “</w:t>
            </w:r>
            <w:r>
              <w:rPr>
                <w:rFonts w:ascii="Maiandra GD" w:hAnsi="Maiandra GD"/>
                <w:b/>
              </w:rPr>
              <w:t>atasözü</w:t>
            </w:r>
            <w:r>
              <w:rPr>
                <w:rFonts w:ascii="Maiandra GD" w:hAnsi="Maiandra GD"/>
              </w:rPr>
              <w:t>”</w:t>
            </w:r>
            <w:r>
              <w:rPr>
                <w:rFonts w:ascii="Carmina Lt BT" w:hAnsi="Carmina Lt BT"/>
              </w:rPr>
              <w:t xml:space="preserve"> </w:t>
            </w:r>
            <w:r>
              <w:rPr>
                <w:rFonts w:ascii="Maiandra GD" w:hAnsi="Maiandra GD"/>
              </w:rPr>
              <w:t xml:space="preserve">denmektedir. Sizlerden içeriğinde senin seçeceğin </w:t>
            </w:r>
            <w:r>
              <w:rPr>
                <w:rFonts w:ascii="Maiandra GD" w:hAnsi="Maiandra GD"/>
                <w:u w:val="single"/>
              </w:rPr>
              <w:t>beş (5) atasözü, beş (5) deyim olmak üzere</w:t>
            </w:r>
            <w:r>
              <w:rPr>
                <w:rFonts w:ascii="Maiandra GD" w:hAnsi="Maiandra GD"/>
              </w:rPr>
              <w:t xml:space="preserve"> toplam 1 0 bölümden oluşan bir “Atasözleri ve Deyimler Sözlüğ</w:t>
            </w:r>
            <w:r>
              <w:rPr>
                <w:rFonts w:ascii="Maiandra GD" w:hAnsi="Maiandra GD" w:cs="Carmina Lt BT"/>
              </w:rPr>
              <w:t>ü</w:t>
            </w:r>
            <w:r>
              <w:rPr>
                <w:rFonts w:ascii="Maiandra GD" w:hAnsi="Maiandra GD"/>
              </w:rPr>
              <w:t xml:space="preserve"> Se</w:t>
            </w:r>
            <w:r>
              <w:rPr>
                <w:rFonts w:ascii="Maiandra GD" w:hAnsi="Maiandra GD" w:cs="Carmina Lt BT"/>
              </w:rPr>
              <w:t>ç</w:t>
            </w:r>
            <w:r>
              <w:rPr>
                <w:rFonts w:ascii="Maiandra GD" w:hAnsi="Maiandra GD"/>
              </w:rPr>
              <w:t>kisi</w:t>
            </w:r>
            <w:r>
              <w:rPr>
                <w:rFonts w:ascii="Carmina Lt BT" w:hAnsi="Carmina Lt BT"/>
              </w:rPr>
              <w:t xml:space="preserve">” </w:t>
            </w:r>
            <w:r>
              <w:rPr>
                <w:rFonts w:ascii="Maiandra GD" w:hAnsi="Maiandra GD"/>
              </w:rPr>
              <w:t>hazırlamanız beklenmektedir.</w:t>
            </w:r>
          </w:p>
          <w:p w:rsidR="00763EBD" w:rsidRDefault="00763EBD"/>
          <w:p w:rsidR="00763EBD" w:rsidRDefault="00763EB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Çalışmanı yaparken aşağıdaki hususlara dikkat etmen yararına olacaktır.</w:t>
            </w:r>
          </w:p>
          <w:p w:rsidR="00763EBD" w:rsidRDefault="00763EBD"/>
          <w:p w:rsidR="00763EBD" w:rsidRDefault="00763EBD">
            <w:pPr>
              <w:rPr>
                <w:rFonts w:ascii="Book Antiqua" w:hAnsi="Book Antiqua"/>
              </w:rPr>
            </w:pPr>
            <w:r>
              <w:t xml:space="preserve">     ◙ </w:t>
            </w:r>
            <w:r>
              <w:rPr>
                <w:rFonts w:ascii="Book Antiqua" w:hAnsi="Book Antiqua"/>
              </w:rPr>
              <w:t>Çalışman i</w:t>
            </w:r>
            <w:r>
              <w:rPr>
                <w:rFonts w:ascii="Book Antiqua" w:hAnsi="Book Antiqua" w:cs="Carmina Lt BT"/>
              </w:rPr>
              <w:t>ç</w:t>
            </w:r>
            <w:r>
              <w:rPr>
                <w:rFonts w:ascii="Book Antiqua" w:hAnsi="Book Antiqua"/>
              </w:rPr>
              <w:t>in atas</w:t>
            </w:r>
            <w:r>
              <w:rPr>
                <w:rFonts w:ascii="Book Antiqua" w:hAnsi="Book Antiqua" w:cs="Carmina Lt BT"/>
              </w:rPr>
              <w:t>ö</w:t>
            </w:r>
            <w:r>
              <w:rPr>
                <w:rFonts w:ascii="Book Antiqua" w:hAnsi="Book Antiqua"/>
              </w:rPr>
              <w:t>z</w:t>
            </w:r>
            <w:r>
              <w:rPr>
                <w:rFonts w:ascii="Book Antiqua" w:hAnsi="Book Antiqua" w:cs="Carmina Lt BT"/>
              </w:rPr>
              <w:t>ü</w:t>
            </w:r>
            <w:r>
              <w:rPr>
                <w:rFonts w:ascii="Book Antiqua" w:hAnsi="Book Antiqua"/>
              </w:rPr>
              <w:t xml:space="preserve"> ve deyimler hakkında bir araştırma yapman, </w:t>
            </w:r>
            <w:r>
              <w:rPr>
                <w:rFonts w:ascii="Book Antiqua" w:hAnsi="Book Antiqua" w:cs="Carmina Lt BT"/>
              </w:rPr>
              <w:t>ö</w:t>
            </w:r>
            <w:r>
              <w:rPr>
                <w:rFonts w:ascii="Book Antiqua" w:hAnsi="Book Antiqua"/>
              </w:rPr>
              <w:t xml:space="preserve">zelliklerini </w:t>
            </w:r>
            <w:r>
              <w:rPr>
                <w:rFonts w:ascii="Book Antiqua" w:hAnsi="Book Antiqua" w:cs="Carmina Lt BT"/>
              </w:rPr>
              <w:t>ö</w:t>
            </w:r>
            <w:r>
              <w:rPr>
                <w:rFonts w:ascii="Book Antiqua" w:hAnsi="Book Antiqua"/>
              </w:rPr>
              <w:t>ğrenmen ve se</w:t>
            </w:r>
            <w:r>
              <w:rPr>
                <w:rFonts w:ascii="Book Antiqua" w:hAnsi="Book Antiqua" w:cs="Carmina Lt BT"/>
              </w:rPr>
              <w:t>ç</w:t>
            </w:r>
            <w:r>
              <w:rPr>
                <w:rFonts w:ascii="Book Antiqua" w:hAnsi="Book Antiqua"/>
              </w:rPr>
              <w:t>eceğin atas</w:t>
            </w:r>
            <w:r>
              <w:rPr>
                <w:rFonts w:ascii="Book Antiqua" w:hAnsi="Book Antiqua" w:cs="Carmina Lt BT"/>
              </w:rPr>
              <w:t>ö</w:t>
            </w:r>
            <w:r>
              <w:rPr>
                <w:rFonts w:ascii="Book Antiqua" w:hAnsi="Book Antiqua"/>
              </w:rPr>
              <w:t>zleri ve deyimleri belirlemen gerekmektedir.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Seçtiğin atasözü ve deyimlerin sayfaları için içindekiler bölümü yapmalısın.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Seçtiğin atasözü ve deyimleri toplu olarak iki farklı sayfada göstermelisin.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 xml:space="preserve">Seçtiğin deyim ve atasözünün anlamını sözlükten öğrenmeli, çalışmanın başına yazmalı, altına da bu durumla ilgili hayattan yaşanmış veya yaşanabilecek bir durumu kurgulamalısın. 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Kurgu tamamıyla sana ait olmalı ve seçtiğin atasözü ve deyimle alakalı olmalıdır.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 xml:space="preserve">Birkaç cümleden oluşan kurgular </w:t>
            </w:r>
            <w:r>
              <w:rPr>
                <w:rFonts w:ascii="Book Antiqua" w:hAnsi="Book Antiqua"/>
                <w:b/>
                <w:u w:val="single"/>
              </w:rPr>
              <w:t>geçersiz</w:t>
            </w:r>
            <w:r>
              <w:rPr>
                <w:rFonts w:ascii="Book Antiqua" w:hAnsi="Book Antiqua"/>
              </w:rPr>
              <w:t xml:space="preserve"> sayılacaktır.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</w:t>
            </w:r>
            <w:r>
              <w:t xml:space="preserve">  ◙</w:t>
            </w:r>
            <w:r>
              <w:rPr>
                <w:rFonts w:ascii="Book Antiqua" w:hAnsi="Book Antiqua"/>
              </w:rPr>
              <w:t xml:space="preserve"> Seçtiğin atasözü ve deyimle ilgili kurgulamanın yanındaki sayfaya mutlaka o konu ile ilgili bir görsel eklemelisin ve bu sayfaya başka bir yazı </w:t>
            </w:r>
            <w:r>
              <w:rPr>
                <w:rFonts w:ascii="Book Antiqua" w:hAnsi="Book Antiqua"/>
                <w:u w:val="single"/>
              </w:rPr>
              <w:t>eklememelisin</w:t>
            </w:r>
            <w:r>
              <w:rPr>
                <w:rFonts w:ascii="Book Antiqua" w:hAnsi="Book Antiqua"/>
              </w:rPr>
              <w:t>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 xml:space="preserve">Çalışmanda atasözleri ile deyimler ayrı </w:t>
            </w:r>
            <w:proofErr w:type="spellStart"/>
            <w:r>
              <w:rPr>
                <w:rFonts w:ascii="Book Antiqua" w:hAnsi="Book Antiqua"/>
              </w:rPr>
              <w:t>ayrı</w:t>
            </w:r>
            <w:proofErr w:type="spellEnd"/>
            <w:r>
              <w:rPr>
                <w:rFonts w:ascii="Book Antiqua" w:hAnsi="Book Antiqua"/>
              </w:rPr>
              <w:t xml:space="preserve"> bölümlerde yer almalı ve böylelikle çalışmanda tertip ve düzeni sağlamalısın.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Çalışmanı A4 kâğıtlarından oluşan bir dosyaya oluşturabilirsin.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Çalışmanızda yazım kuralları ve noktalama işaretlerine dikkat etmelisiniz.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  <w:r>
              <w:t xml:space="preserve"> ◙ </w:t>
            </w:r>
            <w:r>
              <w:rPr>
                <w:rFonts w:ascii="Book Antiqua" w:hAnsi="Book Antiqua"/>
              </w:rPr>
              <w:t>Çalışmanız belli bir tertip düzende ve mürekkepli kalemle oluşturulmalıdır.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t xml:space="preserve">     ◙ </w:t>
            </w:r>
            <w:r>
              <w:rPr>
                <w:rFonts w:ascii="Book Antiqua" w:hAnsi="Book Antiqua"/>
              </w:rPr>
              <w:t>Çalışmanıza sayfa numaraları vermelisiniz.</w:t>
            </w:r>
          </w:p>
          <w:p w:rsidR="00763EBD" w:rsidRDefault="00763EB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</w:t>
            </w:r>
          </w:p>
          <w:p w:rsidR="00A676EE" w:rsidRDefault="00763EBD" w:rsidP="00A676EE">
            <w:pPr>
              <w:rPr>
                <w:rFonts w:ascii="Ambrosia Demo" w:hAnsi="Ambrosia Demo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Ç</w:t>
            </w:r>
            <w:r>
              <w:rPr>
                <w:rFonts w:ascii="Ambrosia Demo" w:hAnsi="Ambrosia Demo"/>
                <w:b/>
                <w:sz w:val="28"/>
                <w:szCs w:val="28"/>
                <w:u w:val="single"/>
              </w:rPr>
              <w:t>al</w:t>
            </w:r>
            <w:r>
              <w:rPr>
                <w:b/>
                <w:sz w:val="28"/>
                <w:szCs w:val="28"/>
                <w:u w:val="single"/>
              </w:rPr>
              <w:t>ış</w:t>
            </w:r>
            <w:r>
              <w:rPr>
                <w:rFonts w:ascii="Ambrosia Demo" w:hAnsi="Ambrosia Demo"/>
                <w:b/>
                <w:sz w:val="28"/>
                <w:szCs w:val="28"/>
                <w:u w:val="single"/>
              </w:rPr>
              <w:t>man nelere g</w:t>
            </w:r>
            <w:r>
              <w:rPr>
                <w:b/>
                <w:sz w:val="28"/>
                <w:szCs w:val="28"/>
                <w:u w:val="single"/>
              </w:rPr>
              <w:t>ö</w:t>
            </w:r>
            <w:r>
              <w:rPr>
                <w:rFonts w:ascii="Ambrosia Demo" w:hAnsi="Ambrosia Demo"/>
                <w:b/>
                <w:sz w:val="28"/>
                <w:szCs w:val="28"/>
                <w:u w:val="single"/>
              </w:rPr>
              <w:t>re de</w:t>
            </w:r>
            <w:r>
              <w:rPr>
                <w:b/>
                <w:sz w:val="28"/>
                <w:szCs w:val="28"/>
                <w:u w:val="single"/>
              </w:rPr>
              <w:t>ğ</w:t>
            </w:r>
            <w:r>
              <w:rPr>
                <w:rFonts w:ascii="Ambrosia Demo" w:hAnsi="Ambrosia Demo"/>
                <w:b/>
                <w:sz w:val="28"/>
                <w:szCs w:val="28"/>
                <w:u w:val="single"/>
              </w:rPr>
              <w:t>erlendirilecektir</w:t>
            </w:r>
            <w:r>
              <w:rPr>
                <w:rFonts w:ascii="Ambrosia Demo" w:hAnsi="Ambrosia Demo"/>
                <w:b/>
                <w:sz w:val="28"/>
                <w:szCs w:val="28"/>
              </w:rPr>
              <w:t>?</w:t>
            </w:r>
          </w:p>
          <w:p w:rsidR="006E2ECD" w:rsidRPr="00F75DAF" w:rsidRDefault="009550B3" w:rsidP="00F75DAF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9550B3">
              <w:rPr>
                <w:i/>
                <w:sz w:val="24"/>
                <w:szCs w:val="24"/>
              </w:rPr>
              <w:t>Atasözleri ve deyimler farklı sayfalarda topluca yazılmış</w:t>
            </w:r>
            <w:r w:rsidR="00F75DAF" w:rsidRPr="009550B3">
              <w:rPr>
                <w:i/>
                <w:sz w:val="24"/>
                <w:szCs w:val="24"/>
              </w:rPr>
              <w:t>, İçindekiler</w:t>
            </w:r>
            <w:r w:rsidR="006E2ECD" w:rsidRPr="009550B3">
              <w:rPr>
                <w:rFonts w:cstheme="minorHAnsi"/>
                <w:i/>
                <w:sz w:val="24"/>
                <w:szCs w:val="24"/>
              </w:rPr>
              <w:t xml:space="preserve"> bö</w:t>
            </w:r>
            <w:r w:rsidRPr="009550B3">
              <w:rPr>
                <w:rFonts w:cstheme="minorHAnsi"/>
                <w:i/>
                <w:sz w:val="24"/>
                <w:szCs w:val="24"/>
              </w:rPr>
              <w:t>lümü var</w:t>
            </w:r>
            <w:r w:rsidR="006E2ECD" w:rsidRPr="009550B3">
              <w:rPr>
                <w:rFonts w:cstheme="minorHAnsi"/>
                <w:i/>
                <w:sz w:val="24"/>
                <w:szCs w:val="24"/>
              </w:rPr>
              <w:t xml:space="preserve">, </w:t>
            </w:r>
            <w:r w:rsidR="00E17D09" w:rsidRPr="009550B3">
              <w:rPr>
                <w:rFonts w:cstheme="minorHAnsi"/>
                <w:i/>
                <w:sz w:val="24"/>
                <w:szCs w:val="24"/>
              </w:rPr>
              <w:t xml:space="preserve">Anlam açıklamaları </w:t>
            </w:r>
            <w:r w:rsidR="005C65B4" w:rsidRPr="009550B3">
              <w:rPr>
                <w:rFonts w:cstheme="minorHAnsi"/>
                <w:i/>
                <w:sz w:val="24"/>
                <w:szCs w:val="24"/>
              </w:rPr>
              <w:t>doğru yazılmış</w:t>
            </w:r>
            <w:r w:rsidR="00E17D09" w:rsidRPr="009550B3">
              <w:rPr>
                <w:rFonts w:cstheme="minorHAnsi"/>
                <w:i/>
                <w:sz w:val="24"/>
                <w:szCs w:val="24"/>
              </w:rPr>
              <w:t xml:space="preserve">, Konu ile ilgili öykü var. Konuyla ilgili görsel var, </w:t>
            </w:r>
            <w:r w:rsidR="00F75DAF" w:rsidRPr="009550B3">
              <w:rPr>
                <w:rFonts w:cstheme="minorHAnsi"/>
                <w:i/>
                <w:sz w:val="24"/>
                <w:szCs w:val="24"/>
              </w:rPr>
              <w:t>Zamanında teslim, Tertip düzen, İmla noktalama yazı</w:t>
            </w:r>
            <w:r w:rsidR="00F75DAF" w:rsidRPr="00F75DAF">
              <w:rPr>
                <w:rFonts w:cstheme="minorHAnsi"/>
                <w:sz w:val="24"/>
                <w:szCs w:val="24"/>
              </w:rPr>
              <w:t>, Çalışmanız</w:t>
            </w:r>
            <w:r w:rsidR="00F75DAF">
              <w:rPr>
                <w:rFonts w:cstheme="minorHAnsi"/>
                <w:sz w:val="24"/>
                <w:szCs w:val="24"/>
              </w:rPr>
              <w:t xml:space="preserve"> yukarıdaki maddelere göre </w:t>
            </w:r>
            <w:r w:rsidR="00F75DAF" w:rsidRPr="00F75DAF">
              <w:rPr>
                <w:rFonts w:cstheme="minorHAnsi"/>
                <w:sz w:val="24"/>
                <w:szCs w:val="24"/>
              </w:rPr>
              <w:t>değerlendirilecektir.</w:t>
            </w:r>
          </w:p>
          <w:p w:rsidR="00A676EE" w:rsidRPr="00F75DAF" w:rsidRDefault="00A676EE" w:rsidP="00A676EE">
            <w:pPr>
              <w:rPr>
                <w:rFonts w:ascii="Ambrosia Demo" w:hAnsi="Ambrosia Demo"/>
              </w:rPr>
            </w:pPr>
          </w:p>
          <w:p w:rsidR="00763EBD" w:rsidRDefault="007C197D">
            <w:pPr>
              <w:jc w:val="center"/>
              <w:rPr>
                <w:rFonts w:ascii="Candara" w:hAnsi="Candara"/>
              </w:rPr>
            </w:pPr>
            <w:hyperlink r:id="rId5" w:history="1">
              <w:r w:rsidRPr="00665715">
                <w:rPr>
                  <w:rStyle w:val="Kpr"/>
                  <w:rFonts w:ascii="Candara" w:hAnsi="Candara"/>
                </w:rPr>
                <w:t>www.sorubak.com</w:t>
              </w:r>
            </w:hyperlink>
            <w:r>
              <w:rPr>
                <w:rFonts w:ascii="Candara" w:hAnsi="Candara"/>
              </w:rPr>
              <w:t xml:space="preserve"> </w:t>
            </w:r>
          </w:p>
          <w:p w:rsidR="00763EBD" w:rsidRDefault="00763EBD">
            <w:pPr>
              <w:jc w:val="center"/>
              <w:rPr>
                <w:rFonts w:ascii="Candara" w:hAnsi="Candara"/>
              </w:rPr>
            </w:pPr>
          </w:p>
        </w:tc>
      </w:tr>
    </w:tbl>
    <w:p w:rsidR="00A142BE" w:rsidRDefault="00A142BE" w:rsidP="00A142BE">
      <w:pPr>
        <w:jc w:val="center"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Reha ÂŞIK</w:t>
      </w:r>
    </w:p>
    <w:p w:rsidR="004449A5" w:rsidRDefault="00A142BE" w:rsidP="00A142BE">
      <w:pPr>
        <w:jc w:val="center"/>
      </w:pPr>
      <w:r>
        <w:rPr>
          <w:rFonts w:ascii="Candara" w:hAnsi="Candara"/>
          <w:b/>
          <w:sz w:val="20"/>
          <w:szCs w:val="20"/>
        </w:rPr>
        <w:t>Türkçe öğretmeni</w:t>
      </w:r>
    </w:p>
    <w:sectPr w:rsidR="004449A5" w:rsidSect="002637CC">
      <w:pgSz w:w="11906" w:h="16838"/>
      <w:pgMar w:top="1417" w:right="1417" w:bottom="1417" w:left="1417" w:header="708" w:footer="708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mbrosia Demo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EBD"/>
    <w:rsid w:val="002637CC"/>
    <w:rsid w:val="003466EE"/>
    <w:rsid w:val="004449A5"/>
    <w:rsid w:val="0047416B"/>
    <w:rsid w:val="00515387"/>
    <w:rsid w:val="005B071C"/>
    <w:rsid w:val="005C65B4"/>
    <w:rsid w:val="006E2ECD"/>
    <w:rsid w:val="00763EBD"/>
    <w:rsid w:val="007C197D"/>
    <w:rsid w:val="009550B3"/>
    <w:rsid w:val="00A142BE"/>
    <w:rsid w:val="00A676EE"/>
    <w:rsid w:val="00B3167B"/>
    <w:rsid w:val="00CC51BB"/>
    <w:rsid w:val="00D43BA0"/>
    <w:rsid w:val="00E17D09"/>
    <w:rsid w:val="00E46C94"/>
    <w:rsid w:val="00EC780E"/>
    <w:rsid w:val="00F6600B"/>
    <w:rsid w:val="00F7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76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19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9F447-48B4-4748-BB57-744A2B1C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Manager>www.sorubak.com</Manager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2016-02-17T16:58:00Z</dcterms:created>
  <dcterms:modified xsi:type="dcterms:W3CDTF">2016-02-17T16:58:00Z</dcterms:modified>
  <cp:category>www.sorubak.com</cp:category>
</cp:coreProperties>
</file>