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68" w:rsidRDefault="00FA3468" w:rsidP="00FA34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Segoe Print" w:hAnsi="Segoe Print" w:cs="Segoe Print"/>
        </w:rPr>
      </w:pPr>
      <w:r>
        <w:rPr>
          <w:rFonts w:ascii="Segoe Print" w:hAnsi="Segoe Print" w:cs="Segoe Print"/>
        </w:rPr>
        <w:t xml:space="preserve">                                  SOSYAL BİLGİLER</w:t>
      </w:r>
    </w:p>
    <w:p w:rsidR="00A526A3" w:rsidRDefault="00A526A3" w:rsidP="00FA34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Segoe Print" w:hAnsi="Segoe Print" w:cs="Segoe Print"/>
        </w:rPr>
      </w:pPr>
      <w:r>
        <w:rPr>
          <w:rFonts w:ascii="Segoe Print" w:hAnsi="Segoe Print" w:cs="Segoe Print"/>
        </w:rPr>
        <w:t xml:space="preserve">                                ( Bir dünya nasıl kâğıda sığar? )</w:t>
      </w:r>
    </w:p>
    <w:p w:rsidR="00510F97" w:rsidRDefault="00FA3468" w:rsidP="00FA34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Segoe Print" w:hAnsi="Segoe Print" w:cs="Segoe Print"/>
          <w:color w:val="4F81BD" w:themeColor="accent1"/>
        </w:rPr>
      </w:pPr>
      <w:r>
        <w:rPr>
          <w:rFonts w:ascii="Segoe Print" w:hAnsi="Segoe Print" w:cs="Segoe Print"/>
          <w:color w:val="4F81BD" w:themeColor="accent1"/>
        </w:rPr>
        <w:t xml:space="preserve">       </w:t>
      </w:r>
      <w:r w:rsidRPr="00FA3468">
        <w:rPr>
          <w:rFonts w:ascii="Segoe Print" w:hAnsi="Segoe Print" w:cs="Segoe Print"/>
          <w:color w:val="4F81BD" w:themeColor="accent1"/>
        </w:rPr>
        <w:t xml:space="preserve">Kuzey ve güney kutup noktaları ekvatora en uzak noktalardır. Dünyada 90 tanesi kuzey yarım kürede ve 90 tanesi güney yarım kürede olmak üzere toplamda 180 tane paralel bulunur. Ekvator başlangıç paraleli olarak seçilmiştir. Her paralelin bir numarası vardır ve bu numaralar ekvatordan kutuplara gidildikçe büyür. Örneğin ekvator </w:t>
      </w:r>
      <w:r w:rsidR="001D04EA">
        <w:rPr>
          <w:rFonts w:ascii="Segoe Print" w:hAnsi="Segoe Print" w:cs="Segoe Print"/>
          <w:color w:val="4F81BD" w:themeColor="accent1"/>
        </w:rPr>
        <w:t>‘</w:t>
      </w:r>
      <w:r w:rsidRPr="00FA3468">
        <w:rPr>
          <w:rFonts w:ascii="Segoe Print" w:hAnsi="Segoe Print" w:cs="Segoe Print"/>
          <w:color w:val="4F81BD" w:themeColor="accent1"/>
        </w:rPr>
        <w:t>0</w:t>
      </w:r>
      <w:r w:rsidR="001D04EA">
        <w:rPr>
          <w:rFonts w:ascii="Segoe Print" w:hAnsi="Segoe Print" w:cs="Segoe Print"/>
          <w:color w:val="4F81BD" w:themeColor="accent1"/>
        </w:rPr>
        <w:t>’</w:t>
      </w:r>
      <w:r w:rsidRPr="00FA3468">
        <w:rPr>
          <w:rFonts w:ascii="Segoe Print" w:hAnsi="Segoe Print" w:cs="Segoe Print"/>
          <w:color w:val="4F81BD" w:themeColor="accent1"/>
        </w:rPr>
        <w:t xml:space="preserve"> kuzey ve güney paraleli 90 olarak kabul edilir.</w:t>
      </w:r>
    </w:p>
    <w:p w:rsidR="00FA3468" w:rsidRDefault="00FA3468" w:rsidP="00FA34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Segoe Print" w:hAnsi="Segoe Print" w:cs="Segoe Print"/>
          <w:color w:val="4F81BD" w:themeColor="accent1"/>
        </w:rPr>
      </w:pPr>
    </w:p>
    <w:p w:rsidR="00FA3468" w:rsidRDefault="00FA3468">
      <w:pPr>
        <w:rPr>
          <w:rFonts w:ascii="Segoe Print" w:hAnsi="Segoe Print" w:cs="Segoe Print"/>
          <w:color w:val="92D050"/>
        </w:rPr>
      </w:pPr>
      <w:r>
        <w:rPr>
          <w:rFonts w:ascii="Segoe Print" w:hAnsi="Segoe Print" w:cs="Segoe Print"/>
          <w:color w:val="92D050"/>
        </w:rPr>
        <w:t xml:space="preserve">      Meridyenler bir kutuptan başlayıp diğer kutup’a kadar uzanan ve ekvatoru dik kestiği varsayılan yaylardır. Meridyenin uzunlukları birbirine eşittir ve 360 tanedir. İngiltere’nin başkenti Londra yakınlarındaki GREENWİCH rasathanesinden geçtiği varsayılan meridyen başlangıç meridyeni olarak kabul edilmiştir. Meridyenlerin 180 tanesi başlangıç meridyeninin doğusunda 180 tanesi batısındadır. Başlangıç meridyeninin doğusunda yer alanlar DOĞU MERİDYENİ batısında yer alanlar BATI MERİDYENİ olarak kabul edilir. </w:t>
      </w:r>
    </w:p>
    <w:p w:rsidR="00FA3468" w:rsidRDefault="00FA3468">
      <w:pPr>
        <w:rPr>
          <w:rFonts w:ascii="Segoe Print" w:hAnsi="Segoe Print" w:cs="Segoe Print"/>
          <w:color w:val="F79646" w:themeColor="accent6"/>
        </w:rPr>
      </w:pPr>
      <w:r>
        <w:rPr>
          <w:rFonts w:ascii="Segoe Print" w:hAnsi="Segoe Print" w:cs="Segoe Print"/>
          <w:color w:val="92D050"/>
        </w:rPr>
        <w:t xml:space="preserve">      </w:t>
      </w:r>
      <w:r>
        <w:rPr>
          <w:rFonts w:ascii="Segoe Print" w:hAnsi="Segoe Print" w:cs="Segoe Print"/>
          <w:color w:val="F79646" w:themeColor="accent6"/>
        </w:rPr>
        <w:t xml:space="preserve">Kıtalar kuzey ve güney yarım kürelerde eşit dağılmamıştır. Her iki yarım kürede de denizler karalara oranla daha geniş alan kaplar. Diğer yandan kuzey yarım küredeki </w:t>
      </w:r>
      <w:r w:rsidR="00A526A3">
        <w:rPr>
          <w:rFonts w:ascii="Segoe Print" w:hAnsi="Segoe Print" w:cs="Segoe Print"/>
          <w:color w:val="F79646" w:themeColor="accent6"/>
        </w:rPr>
        <w:t>karaların oranı güney yarım küredekine göre daha fazladır. Bu nedenle kuzey yarım küreye karalar, güney yarım küreye de denizler yarım küresi denir.</w:t>
      </w:r>
    </w:p>
    <w:p w:rsidR="00A526A3" w:rsidRPr="00A526A3" w:rsidRDefault="00A526A3">
      <w:pPr>
        <w:rPr>
          <w:rFonts w:ascii="Segoe Print" w:hAnsi="Segoe Print" w:cs="Segoe Print"/>
          <w:color w:val="7030A0"/>
        </w:rPr>
      </w:pPr>
      <w:r>
        <w:rPr>
          <w:rFonts w:ascii="Segoe Print" w:hAnsi="Segoe Print" w:cs="Segoe Print"/>
          <w:color w:val="F79646" w:themeColor="accent6"/>
        </w:rPr>
        <w:t xml:space="preserve">      </w:t>
      </w:r>
      <w:r>
        <w:rPr>
          <w:rFonts w:ascii="Segoe Print" w:hAnsi="Segoe Print" w:cs="Segoe Print"/>
          <w:color w:val="7030A0"/>
        </w:rPr>
        <w:t>Dünya üzerinde herhangi bir noktayla ekvator arasındaki yayın derece, dakika ve saniye cinsinden değerine ENLEM denir. Enlemler belirtilirken üzerinde bulunduğu paralel dairesinden de yararlanılır.</w:t>
      </w:r>
    </w:p>
    <w:p w:rsidR="00FA3468" w:rsidRPr="00FA3468" w:rsidRDefault="00FA3468">
      <w:pPr>
        <w:rPr>
          <w:rFonts w:ascii="Segoe Print" w:hAnsi="Segoe Print" w:cs="Segoe Print"/>
          <w:color w:val="F79646" w:themeColor="accent6"/>
        </w:rPr>
      </w:pPr>
      <w:r>
        <w:rPr>
          <w:rFonts w:ascii="Segoe Print" w:hAnsi="Segoe Print" w:cs="Segoe Print"/>
          <w:color w:val="92D050"/>
        </w:rPr>
        <w:t xml:space="preserve">      </w:t>
      </w:r>
    </w:p>
    <w:p w:rsidR="00FA3468" w:rsidRDefault="00467318" w:rsidP="00467318">
      <w:hyperlink r:id="rId5" w:history="1">
        <w:r w:rsidRPr="00A27E59">
          <w:rPr>
            <w:rStyle w:val="Kpr"/>
          </w:rPr>
          <w:t>www.sorubak.com</w:t>
        </w:r>
      </w:hyperlink>
      <w:r>
        <w:t xml:space="preserve"> </w:t>
      </w:r>
    </w:p>
    <w:sectPr w:rsidR="00FA3468" w:rsidSect="00720B82">
      <w:pgSz w:w="12240" w:h="15840"/>
      <w:pgMar w:top="1417" w:right="1417" w:bottom="1417" w:left="1417" w:header="708" w:footer="708"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3468"/>
    <w:rsid w:val="00131F7E"/>
    <w:rsid w:val="001D04EA"/>
    <w:rsid w:val="00467318"/>
    <w:rsid w:val="00510F97"/>
    <w:rsid w:val="00A526A3"/>
    <w:rsid w:val="00AB59B0"/>
    <w:rsid w:val="00B52D19"/>
    <w:rsid w:val="00BD6BE7"/>
    <w:rsid w:val="00FA34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F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6B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80D08-F516-43CC-B4D8-D17D0D0F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1369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2016-01-08T08:51:00Z</dcterms:created>
  <dcterms:modified xsi:type="dcterms:W3CDTF">2016-01-08T08:51:00Z</dcterms:modified>
  <cp:category>www.sorubak.com</cp:category>
</cp:coreProperties>
</file>