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7C" w:rsidRDefault="00C95E6B">
      <w:pPr>
        <w:rPr>
          <w:rFonts w:ascii="Times New Roman" w:hAnsi="Times New Roman" w:cs="Times New Roman"/>
        </w:rPr>
      </w:pPr>
      <w:r w:rsidRPr="00C95E6B">
        <w:rPr>
          <w:rFonts w:ascii="Times New Roman" w:hAnsi="Times New Roman" w:cs="Times New Roman"/>
          <w:b/>
          <w:noProof/>
          <w:lang w:eastAsia="tr-TR"/>
        </w:rPr>
        <w:pict>
          <v:line id="Düz Bağlayıcı 7" o:spid="_x0000_s1026" style="position:absolute;z-index:251663360;visibility:visible;mso-width-relative:margin;mso-height-relative:margin" from="417.9pt,-45.25pt" to="417.9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" strokecolor="black [3200]" strokeweight="2pt">
            <v:stroke dashstyle="dash"/>
            <v:shadow on="t" color="black" opacity="24903f" origin=",.5" offset="0,.55556mm"/>
          </v:line>
        </w:pict>
      </w:r>
      <w:r w:rsidRPr="00C95E6B"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1" o:spid="_x0000_s1027" style="position:absolute;margin-left:-33.5pt;margin-top:-45.3pt;width:534pt;height:90pt;z-index:251659264;visibility:visible;mso-position-horizontal-relative:margin;mso-position-vertic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" fillcolor="white [3212]" strokecolor="black [3213]" strokeweight="3pt">
            <v:stroke dashstyle="3 1"/>
            <v:textbox>
              <w:txbxContent>
                <w:p w:rsidR="004E617C" w:rsidRDefault="004E617C" w:rsidP="004E617C">
                  <w:r>
                    <w:t xml:space="preserve">Adı:                                                                                                           </w:t>
                  </w:r>
                  <w:r w:rsidR="00234EED">
                    <w:t xml:space="preserve">                </w:t>
                  </w:r>
                  <w:r>
                    <w:t xml:space="preserve"> No:                                           </w:t>
                  </w:r>
                  <w:r w:rsidR="00234EED" w:rsidRPr="00234EED">
                    <w:rPr>
                      <w:u w:val="single"/>
                    </w:rPr>
                    <w:t>Puan</w:t>
                  </w:r>
                  <w:r w:rsidRPr="00234EED">
                    <w:rPr>
                      <w:u w:val="single"/>
                    </w:rPr>
                    <w:t xml:space="preserve"> </w:t>
                  </w:r>
                  <w:r>
                    <w:t xml:space="preserve">                                                       Soyadı</w:t>
                  </w:r>
                  <w:r w:rsidR="00234EED">
                    <w:t xml:space="preserve">                                                                                                                       </w:t>
                  </w:r>
                  <w:r>
                    <w:t xml:space="preserve">Sınıf:                             </w:t>
                  </w:r>
                </w:p>
              </w:txbxContent>
            </v:textbox>
            <w10:wrap type="square" anchorx="margin" anchory="margin"/>
          </v:roundrect>
        </w:pict>
      </w:r>
      <w:r w:rsidR="00234EED" w:rsidRPr="00234EED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2265045</wp:posOffset>
            </wp:positionH>
            <wp:positionV relativeFrom="paragraph">
              <wp:posOffset>-284480</wp:posOffset>
            </wp:positionV>
            <wp:extent cx="728980" cy="711835"/>
            <wp:effectExtent l="0" t="0" r="0" b="0"/>
            <wp:wrapSquare wrapText="bothSides"/>
            <wp:docPr id="6" name="Resim 6" descr="http://www.meb.gov.tr/kurumsal_kimlik/mebwebmaster/MEBamble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eb.gov.tr/kurumsal_kimlik/mebwebmaster/MEBamblem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1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4750">
        <w:rPr>
          <w:rFonts w:ascii="Times New Roman" w:hAnsi="Times New Roman" w:cs="Times New Roman"/>
        </w:rPr>
        <w:t xml:space="preserve"> </w:t>
      </w:r>
    </w:p>
    <w:p w:rsidR="004E617C" w:rsidRPr="00F72892" w:rsidRDefault="004E617C">
      <w:pPr>
        <w:rPr>
          <w:rFonts w:ascii="Times New Roman" w:hAnsi="Times New Roman" w:cs="Times New Roman"/>
          <w:b/>
        </w:rPr>
      </w:pPr>
      <w:r w:rsidRPr="00F72892">
        <w:rPr>
          <w:rFonts w:ascii="Times New Roman" w:hAnsi="Times New Roman" w:cs="Times New Roman"/>
          <w:b/>
        </w:rPr>
        <w:t>1)Boşluklara uygun</w:t>
      </w:r>
      <w:r>
        <w:rPr>
          <w:rFonts w:ascii="Times New Roman" w:hAnsi="Times New Roman" w:cs="Times New Roman"/>
        </w:rPr>
        <w:t xml:space="preserve"> </w:t>
      </w:r>
      <w:r w:rsidRPr="00F72892">
        <w:rPr>
          <w:rFonts w:ascii="Times New Roman" w:hAnsi="Times New Roman" w:cs="Times New Roman"/>
          <w:b/>
        </w:rPr>
        <w:t>sözcü</w:t>
      </w:r>
      <w:r w:rsidR="002C4750">
        <w:rPr>
          <w:rFonts w:ascii="Times New Roman" w:hAnsi="Times New Roman" w:cs="Times New Roman"/>
          <w:b/>
        </w:rPr>
        <w:t>kleri getiriniz</w:t>
      </w:r>
      <w:r w:rsidR="00BE007C">
        <w:rPr>
          <w:rFonts w:ascii="Times New Roman" w:hAnsi="Times New Roman" w:cs="Times New Roman"/>
          <w:b/>
        </w:rPr>
        <w:t>(20</w:t>
      </w:r>
      <w:r w:rsidRPr="00F72892">
        <w:rPr>
          <w:rFonts w:ascii="Times New Roman" w:hAnsi="Times New Roman" w:cs="Times New Roman"/>
          <w:b/>
        </w:rPr>
        <w:t xml:space="preserve"> puan)</w:t>
      </w:r>
    </w:p>
    <w:p w:rsidR="00F72892" w:rsidRDefault="004E617C" w:rsidP="004E617C">
      <w:pPr>
        <w:tabs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a)Uygurların kullandığı Uygur </w:t>
      </w:r>
      <w:r w:rsidR="00EB2602">
        <w:rPr>
          <w:rFonts w:ascii="Times New Roman" w:hAnsi="Times New Roman" w:cs="Times New Roman"/>
        </w:rPr>
        <w:t>alfabesinde toplam</w:t>
      </w:r>
      <w:r>
        <w:rPr>
          <w:rFonts w:ascii="Times New Roman" w:hAnsi="Times New Roman" w:cs="Times New Roman"/>
        </w:rPr>
        <w:t xml:space="preserve"> </w:t>
      </w:r>
      <w:r w:rsidR="00F72892" w:rsidRPr="00250C35">
        <w:rPr>
          <w:rFonts w:ascii="Times New Roman" w:hAnsi="Times New Roman" w:cs="Times New Roman"/>
        </w:rPr>
        <w:t>______</w:t>
      </w:r>
      <w:r w:rsidR="00250C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harf bulunur</w:t>
      </w:r>
      <w:r>
        <w:rPr>
          <w:rFonts w:ascii="Times New Roman" w:hAnsi="Times New Roman" w:cs="Times New Roman"/>
        </w:rPr>
        <w:tab/>
      </w:r>
      <w:r w:rsidR="00F72892">
        <w:rPr>
          <w:rFonts w:ascii="Times New Roman" w:hAnsi="Times New Roman" w:cs="Times New Roman"/>
        </w:rPr>
        <w:t xml:space="preserve"> </w:t>
      </w:r>
    </w:p>
    <w:p w:rsidR="00F72892" w:rsidRDefault="00F72892" w:rsidP="004E617C">
      <w:pPr>
        <w:tabs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b)2.Göktürk (Kutluk) Devletinin en ünlü vezirinin adı ___________________’dur</w:t>
      </w:r>
    </w:p>
    <w:p w:rsidR="00F72892" w:rsidRDefault="00F72892" w:rsidP="004E617C">
      <w:pPr>
        <w:tabs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c)__________ nehri ve ___________ nehri arasında kalan bölgeye Mezopotamya denir,</w:t>
      </w:r>
    </w:p>
    <w:p w:rsidR="00F72892" w:rsidRDefault="00F72892" w:rsidP="004E617C">
      <w:pPr>
        <w:tabs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d)Akdeniz ikliminin yağış tipi __________’</w:t>
      </w:r>
      <w:r w:rsidR="00EB2602">
        <w:rPr>
          <w:rFonts w:ascii="Times New Roman" w:hAnsi="Times New Roman" w:cs="Times New Roman"/>
        </w:rPr>
        <w:t>dir Karasal</w:t>
      </w:r>
      <w:r>
        <w:rPr>
          <w:rFonts w:ascii="Times New Roman" w:hAnsi="Times New Roman" w:cs="Times New Roman"/>
        </w:rPr>
        <w:t xml:space="preserve"> iklimin yağış tipi ____________’dir Karadeniz ikliminin ise ____________’dir</w:t>
      </w:r>
    </w:p>
    <w:p w:rsidR="00F72892" w:rsidRDefault="00F72892" w:rsidP="004E617C">
      <w:pPr>
        <w:tabs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e)Kakao ____________ ikliminde yapılır</w:t>
      </w:r>
    </w:p>
    <w:p w:rsidR="00F72892" w:rsidRDefault="00F72892" w:rsidP="004E617C">
      <w:pPr>
        <w:tabs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f)Cennet _____________ demektir Cehennem ise ____________ demektir</w:t>
      </w:r>
    </w:p>
    <w:p w:rsidR="00F63162" w:rsidRDefault="00F63162" w:rsidP="004E617C">
      <w:pPr>
        <w:tabs>
          <w:tab w:val="left" w:pos="1080"/>
        </w:tabs>
        <w:rPr>
          <w:rFonts w:ascii="Times New Roman" w:hAnsi="Times New Roman" w:cs="Times New Roman"/>
        </w:rPr>
      </w:pPr>
    </w:p>
    <w:p w:rsidR="00F63162" w:rsidRPr="00A9465F" w:rsidRDefault="00F63162" w:rsidP="004E617C">
      <w:pPr>
        <w:tabs>
          <w:tab w:val="left" w:pos="1080"/>
        </w:tabs>
        <w:rPr>
          <w:rFonts w:ascii="Times New Roman" w:hAnsi="Times New Roman" w:cs="Times New Roman"/>
          <w:b/>
        </w:rPr>
      </w:pPr>
      <w:r w:rsidRPr="00A9465F">
        <w:rPr>
          <w:rFonts w:ascii="Times New Roman" w:hAnsi="Times New Roman" w:cs="Times New Roman"/>
          <w:b/>
        </w:rPr>
        <w:t>2)Doğrulara “D” yanlışlara “Y” yazın (</w:t>
      </w:r>
      <w:r w:rsidR="00BE007C">
        <w:rPr>
          <w:rFonts w:ascii="Times New Roman" w:hAnsi="Times New Roman" w:cs="Times New Roman"/>
          <w:b/>
        </w:rPr>
        <w:t>16</w:t>
      </w:r>
      <w:r w:rsidRPr="00A9465F">
        <w:rPr>
          <w:rFonts w:ascii="Times New Roman" w:hAnsi="Times New Roman" w:cs="Times New Roman"/>
          <w:b/>
        </w:rPr>
        <w:t xml:space="preserve"> puan)</w:t>
      </w:r>
    </w:p>
    <w:p w:rsidR="00F63162" w:rsidRDefault="00A9465F" w:rsidP="004E617C">
      <w:pPr>
        <w:tabs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a)Göktürk alfabesinde toplam 38 harf vardır(…)</w:t>
      </w:r>
    </w:p>
    <w:p w:rsidR="00A9465F" w:rsidRDefault="00A9465F" w:rsidP="004E617C">
      <w:pPr>
        <w:tabs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b)Orhun abideleri Moğolistan’da bulunur (...)</w:t>
      </w:r>
    </w:p>
    <w:p w:rsidR="00A9465F" w:rsidRDefault="00A9465F" w:rsidP="004E617C">
      <w:pPr>
        <w:tabs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c)”Yuğ” cenaze törenlerinde söylenen ağıttır(…)</w:t>
      </w:r>
    </w:p>
    <w:p w:rsidR="00F827D4" w:rsidRDefault="00F827D4" w:rsidP="004E617C">
      <w:pPr>
        <w:tabs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ç)</w:t>
      </w:r>
      <w:r w:rsidR="00BE007C">
        <w:rPr>
          <w:rFonts w:ascii="Times New Roman" w:hAnsi="Times New Roman" w:cs="Times New Roman"/>
        </w:rPr>
        <w:t>Ekvatoral iklimin görüldüğü yerlerde evler ahşap veya sazlıktır(…)</w:t>
      </w:r>
    </w:p>
    <w:p w:rsidR="00A9465F" w:rsidRDefault="00BE007C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A9465F">
        <w:rPr>
          <w:rFonts w:ascii="Times New Roman" w:hAnsi="Times New Roman" w:cs="Times New Roman"/>
        </w:rPr>
        <w:t xml:space="preserve">)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0</m:t>
            </m:r>
          </m:e>
          <m:sup>
            <m:r>
              <w:rPr>
                <w:rFonts w:ascii="Cambria Math" w:hAnsi="Cambria Math" w:cs="Times New Roman"/>
              </w:rPr>
              <m:t>0</m:t>
            </m:r>
          </m:sup>
        </m:sSup>
        <m:r>
          <w:rPr>
            <w:rFonts w:ascii="Cambria Math" w:hAnsi="Cambria Math" w:cs="Times New Roman"/>
          </w:rPr>
          <m:t>-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30</m:t>
            </m:r>
          </m:e>
          <m:sup>
            <m:r>
              <w:rPr>
                <w:rFonts w:ascii="Cambria Math" w:hAnsi="Cambria Math" w:cs="Times New Roman"/>
              </w:rPr>
              <m:t>0</m:t>
            </m:r>
          </m:sup>
        </m:sSup>
      </m:oMath>
      <w:r w:rsidR="00A9465F">
        <w:rPr>
          <w:rFonts w:ascii="Times New Roman" w:eastAsiaTheme="minorEastAsia" w:hAnsi="Times New Roman" w:cs="Times New Roman"/>
        </w:rPr>
        <w:t xml:space="preserve"> arası Tropikal kuşaktır (…)</w:t>
      </w:r>
    </w:p>
    <w:p w:rsidR="00F827D4" w:rsidRDefault="00BE007C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e</w:t>
      </w:r>
      <w:r w:rsidR="00A9465F">
        <w:rPr>
          <w:rFonts w:ascii="Times New Roman" w:eastAsiaTheme="minorEastAsia" w:hAnsi="Times New Roman" w:cs="Times New Roman"/>
        </w:rPr>
        <w:t xml:space="preserve">)Arizona Çölü </w:t>
      </w:r>
      <w:r w:rsidR="00F827D4">
        <w:rPr>
          <w:rFonts w:ascii="Times New Roman" w:eastAsiaTheme="minorEastAsia" w:hAnsi="Times New Roman" w:cs="Times New Roman"/>
        </w:rPr>
        <w:t>Afrika’da bulunur (…)</w:t>
      </w:r>
    </w:p>
    <w:p w:rsidR="00F827D4" w:rsidRDefault="00BE007C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f</w:t>
      </w:r>
      <w:r w:rsidR="00F827D4">
        <w:rPr>
          <w:rFonts w:ascii="Times New Roman" w:eastAsiaTheme="minorEastAsia" w:hAnsi="Times New Roman" w:cs="Times New Roman"/>
        </w:rPr>
        <w:t>)Ziggurat’ta ticaret vardı (…)</w:t>
      </w:r>
    </w:p>
    <w:p w:rsidR="00BE007C" w:rsidRDefault="00BE007C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g</w:t>
      </w:r>
      <w:r w:rsidR="00F827D4">
        <w:rPr>
          <w:rFonts w:ascii="Times New Roman" w:eastAsiaTheme="minorEastAsia" w:hAnsi="Times New Roman" w:cs="Times New Roman"/>
        </w:rPr>
        <w:t>)</w:t>
      </w:r>
      <w:r w:rsidR="00F706BD">
        <w:rPr>
          <w:rFonts w:ascii="Times New Roman" w:eastAsiaTheme="minorEastAsia" w:hAnsi="Times New Roman" w:cs="Times New Roman"/>
        </w:rPr>
        <w:t>Hunlu’lar</w:t>
      </w:r>
      <w:r w:rsidR="00F827D4">
        <w:rPr>
          <w:rFonts w:ascii="Times New Roman" w:eastAsiaTheme="minorEastAsia" w:hAnsi="Times New Roman" w:cs="Times New Roman"/>
        </w:rPr>
        <w:t xml:space="preserve"> mani dinine inanırlardı(…)</w:t>
      </w:r>
    </w:p>
    <w:p w:rsidR="00A07947" w:rsidRDefault="00A07947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</w:p>
    <w:p w:rsidR="00F827D4" w:rsidRPr="00704DE1" w:rsidRDefault="00F827D4" w:rsidP="004E617C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  <w:r w:rsidRPr="00704DE1">
        <w:rPr>
          <w:rFonts w:ascii="Times New Roman" w:eastAsiaTheme="minorEastAsia" w:hAnsi="Times New Roman" w:cs="Times New Roman"/>
          <w:b/>
        </w:rPr>
        <w:t>3)Aşağıdaki k</w:t>
      </w:r>
      <w:r w:rsidR="001D7E72">
        <w:rPr>
          <w:rFonts w:ascii="Times New Roman" w:eastAsiaTheme="minorEastAsia" w:hAnsi="Times New Roman" w:cs="Times New Roman"/>
          <w:b/>
        </w:rPr>
        <w:t>elimeleri</w:t>
      </w:r>
      <w:r w:rsidR="00EB2602">
        <w:rPr>
          <w:rFonts w:ascii="Times New Roman" w:eastAsiaTheme="minorEastAsia" w:hAnsi="Times New Roman" w:cs="Times New Roman"/>
          <w:b/>
        </w:rPr>
        <w:t xml:space="preserve"> eşleştiriniz</w:t>
      </w:r>
      <w:r w:rsidRPr="00704DE1">
        <w:rPr>
          <w:rFonts w:ascii="Times New Roman" w:eastAsiaTheme="minorEastAsia" w:hAnsi="Times New Roman" w:cs="Times New Roman"/>
          <w:b/>
        </w:rPr>
        <w:t xml:space="preserve"> (</w:t>
      </w:r>
      <w:r w:rsidR="00EB2602">
        <w:rPr>
          <w:rFonts w:ascii="Times New Roman" w:eastAsiaTheme="minorEastAsia" w:hAnsi="Times New Roman" w:cs="Times New Roman"/>
          <w:b/>
        </w:rPr>
        <w:t>12</w:t>
      </w:r>
      <w:r w:rsidRPr="00704DE1">
        <w:rPr>
          <w:rFonts w:ascii="Times New Roman" w:eastAsiaTheme="minorEastAsia" w:hAnsi="Times New Roman" w:cs="Times New Roman"/>
          <w:b/>
        </w:rPr>
        <w:t xml:space="preserve"> puan)</w:t>
      </w:r>
    </w:p>
    <w:p w:rsidR="00A07947" w:rsidRDefault="00EB2602" w:rsidP="004E617C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Karun(…)                                                                           a-Babiller</w:t>
      </w:r>
    </w:p>
    <w:p w:rsidR="00EB2602" w:rsidRDefault="00EB2602" w:rsidP="00EB2602">
      <w:pPr>
        <w:tabs>
          <w:tab w:val="left" w:pos="2870"/>
        </w:tabs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Haldi(…)</w:t>
      </w:r>
      <w:r>
        <w:rPr>
          <w:rFonts w:ascii="Times New Roman" w:eastAsiaTheme="minorEastAsia" w:hAnsi="Times New Roman" w:cs="Times New Roman"/>
          <w:b/>
        </w:rPr>
        <w:tab/>
        <w:t xml:space="preserve">                                         b-Sümerliler</w:t>
      </w:r>
    </w:p>
    <w:p w:rsidR="00EB2602" w:rsidRDefault="00EB2602" w:rsidP="00EB2602">
      <w:pPr>
        <w:tabs>
          <w:tab w:val="left" w:pos="1080"/>
          <w:tab w:val="left" w:pos="2870"/>
        </w:tabs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Hammurabi (…)</w:t>
      </w:r>
      <w:r>
        <w:rPr>
          <w:rFonts w:ascii="Times New Roman" w:eastAsiaTheme="minorEastAsia" w:hAnsi="Times New Roman" w:cs="Times New Roman"/>
          <w:b/>
        </w:rPr>
        <w:tab/>
        <w:t xml:space="preserve">                                         c-İyonlular </w:t>
      </w:r>
    </w:p>
    <w:p w:rsidR="00EB2602" w:rsidRDefault="00EB2602" w:rsidP="00EB2602">
      <w:pPr>
        <w:tabs>
          <w:tab w:val="left" w:pos="1080"/>
          <w:tab w:val="left" w:pos="2870"/>
        </w:tabs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Kibele(…)</w:t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  <w:t xml:space="preserve">                                         d-Lidyalılar </w:t>
      </w:r>
    </w:p>
    <w:p w:rsidR="00EB2602" w:rsidRDefault="00EB2602" w:rsidP="00EB2602">
      <w:pPr>
        <w:tabs>
          <w:tab w:val="left" w:pos="1080"/>
          <w:tab w:val="left" w:pos="2870"/>
        </w:tabs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Pisagor(…)</w:t>
      </w:r>
      <w:r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ab/>
        <w:t xml:space="preserve">                                         e-Urartular</w:t>
      </w:r>
    </w:p>
    <w:p w:rsidR="00EB2602" w:rsidRDefault="00EB2602" w:rsidP="00EB2602">
      <w:pPr>
        <w:tabs>
          <w:tab w:val="left" w:pos="2870"/>
        </w:tabs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Patesi(…)</w:t>
      </w:r>
      <w:r>
        <w:rPr>
          <w:rFonts w:ascii="Times New Roman" w:eastAsiaTheme="minorEastAsia" w:hAnsi="Times New Roman" w:cs="Times New Roman"/>
          <w:b/>
        </w:rPr>
        <w:tab/>
        <w:t xml:space="preserve">                                         f-Frigler</w:t>
      </w:r>
    </w:p>
    <w:p w:rsidR="00EB2602" w:rsidRDefault="00EB2602" w:rsidP="004E617C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</w:p>
    <w:p w:rsidR="00BE007C" w:rsidRDefault="00BE007C" w:rsidP="004E617C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  <w:r w:rsidRPr="00704DE1">
        <w:rPr>
          <w:rFonts w:ascii="Times New Roman" w:eastAsiaTheme="minorEastAsia" w:hAnsi="Times New Roman" w:cs="Times New Roman"/>
          <w:b/>
        </w:rPr>
        <w:t>4)</w:t>
      </w:r>
      <w:r w:rsidR="00704DE1" w:rsidRPr="00704DE1">
        <w:rPr>
          <w:rFonts w:ascii="Times New Roman" w:eastAsiaTheme="minorEastAsia" w:hAnsi="Times New Roman" w:cs="Times New Roman"/>
          <w:b/>
        </w:rPr>
        <w:t>Olgu cümlelerine “O</w:t>
      </w:r>
      <w:r w:rsidR="00EB2602">
        <w:rPr>
          <w:rFonts w:ascii="Times New Roman" w:eastAsiaTheme="minorEastAsia" w:hAnsi="Times New Roman" w:cs="Times New Roman"/>
          <w:b/>
        </w:rPr>
        <w:t>” görüş cümlelerine “G” yazın(10</w:t>
      </w:r>
      <w:r w:rsidR="00704DE1" w:rsidRPr="00704DE1">
        <w:rPr>
          <w:rFonts w:ascii="Times New Roman" w:eastAsiaTheme="minorEastAsia" w:hAnsi="Times New Roman" w:cs="Times New Roman"/>
          <w:b/>
        </w:rPr>
        <w:t xml:space="preserve"> puan)</w:t>
      </w:r>
    </w:p>
    <w:p w:rsidR="00704DE1" w:rsidRDefault="00704DE1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a)Babillerin kanunları  oldukça serttir(…)</w:t>
      </w:r>
    </w:p>
    <w:p w:rsidR="00704DE1" w:rsidRDefault="00704DE1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b)Atatürk sosyal bilimlerin gelişmesi için TTK ‘yi kurmuştur(…)</w:t>
      </w:r>
    </w:p>
    <w:p w:rsidR="00704DE1" w:rsidRDefault="00704DE1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c)Ali Alp’ten daha hızlı koşar (…)</w:t>
      </w:r>
    </w:p>
    <w:p w:rsidR="00704DE1" w:rsidRDefault="00704DE1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d)Okulumuzda %40’ı Beşiktaşlıdır(…)</w:t>
      </w:r>
    </w:p>
    <w:p w:rsidR="00F706BD" w:rsidRDefault="00704DE1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e)Fen sosyal dersinden daha zor (…)</w:t>
      </w:r>
    </w:p>
    <w:p w:rsidR="00EB2602" w:rsidRDefault="00EB2602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</w:p>
    <w:p w:rsidR="00F706BD" w:rsidRDefault="00234EED" w:rsidP="004E617C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5)Yılları yüzyıla çeviriniz (10</w:t>
      </w:r>
      <w:r w:rsidR="00F706BD">
        <w:rPr>
          <w:rFonts w:ascii="Times New Roman" w:eastAsiaTheme="minorEastAsia" w:hAnsi="Times New Roman" w:cs="Times New Roman"/>
          <w:b/>
        </w:rPr>
        <w:t xml:space="preserve"> puan)</w:t>
      </w:r>
    </w:p>
    <w:p w:rsidR="00F706BD" w:rsidRDefault="00F706BD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1786=</w:t>
      </w:r>
    </w:p>
    <w:p w:rsidR="00F706BD" w:rsidRDefault="00F706BD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1881=</w:t>
      </w:r>
    </w:p>
    <w:p w:rsidR="00F706BD" w:rsidRDefault="00F706BD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1234=                                  </w:t>
      </w:r>
    </w:p>
    <w:p w:rsidR="00F706BD" w:rsidRDefault="00F706BD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2001=                                  </w:t>
      </w:r>
    </w:p>
    <w:p w:rsidR="00F706BD" w:rsidRDefault="00F706BD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1555=</w:t>
      </w:r>
    </w:p>
    <w:p w:rsidR="00F706BD" w:rsidRDefault="00F706BD" w:rsidP="004E617C">
      <w:pPr>
        <w:tabs>
          <w:tab w:val="left" w:pos="1080"/>
        </w:tabs>
        <w:rPr>
          <w:rFonts w:ascii="Times New Roman" w:eastAsiaTheme="minorEastAsia" w:hAnsi="Times New Roman" w:cs="Times New Roman"/>
        </w:rPr>
      </w:pPr>
    </w:p>
    <w:p w:rsidR="00250C35" w:rsidRPr="001D7E72" w:rsidRDefault="00250C35" w:rsidP="00250C35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  <w:r w:rsidRPr="001D7E72">
        <w:rPr>
          <w:rFonts w:ascii="Times New Roman" w:eastAsiaTheme="minorEastAsia" w:hAnsi="Times New Roman" w:cs="Times New Roman"/>
          <w:b/>
        </w:rPr>
        <w:t>6)Soruları cevaplayınız (12 puan)</w:t>
      </w:r>
    </w:p>
    <w:p w:rsidR="00250C35" w:rsidRDefault="00250C35" w:rsidP="00250C35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 Kurultay ne demektir?</w:t>
      </w:r>
    </w:p>
    <w:p w:rsidR="00250C35" w:rsidRDefault="00250C35" w:rsidP="00250C35">
      <w:pPr>
        <w:tabs>
          <w:tab w:val="left" w:pos="1080"/>
        </w:tabs>
        <w:rPr>
          <w:rFonts w:ascii="Times New Roman" w:eastAsiaTheme="minorEastAsia" w:hAnsi="Times New Roman" w:cs="Times New Roman"/>
        </w:rPr>
      </w:pPr>
    </w:p>
    <w:p w:rsidR="00250C35" w:rsidRDefault="00250C35" w:rsidP="00250C35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b)</w:t>
      </w:r>
      <w:r w:rsidR="001D7E72">
        <w:rPr>
          <w:rFonts w:ascii="Times New Roman" w:eastAsiaTheme="minorEastAsia" w:hAnsi="Times New Roman" w:cs="Times New Roman"/>
        </w:rPr>
        <w:t>Lidyalıları yıkılma sebebi nedir?</w:t>
      </w:r>
    </w:p>
    <w:p w:rsidR="001D7E72" w:rsidRDefault="001D7E72" w:rsidP="00250C35">
      <w:pPr>
        <w:tabs>
          <w:tab w:val="left" w:pos="1080"/>
        </w:tabs>
        <w:rPr>
          <w:rFonts w:ascii="Times New Roman" w:eastAsiaTheme="minorEastAsia" w:hAnsi="Times New Roman" w:cs="Times New Roman"/>
        </w:rPr>
      </w:pPr>
    </w:p>
    <w:p w:rsidR="001D7E72" w:rsidRDefault="001D7E72" w:rsidP="00250C35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c)Kut inancı nedir?</w:t>
      </w:r>
    </w:p>
    <w:p w:rsidR="001D7E72" w:rsidRDefault="001D7E72" w:rsidP="00250C35">
      <w:pPr>
        <w:tabs>
          <w:tab w:val="left" w:pos="1080"/>
        </w:tabs>
        <w:rPr>
          <w:rFonts w:ascii="Times New Roman" w:eastAsiaTheme="minorEastAsia" w:hAnsi="Times New Roman" w:cs="Times New Roman"/>
        </w:rPr>
      </w:pPr>
    </w:p>
    <w:p w:rsidR="00250C35" w:rsidRDefault="001D7E72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d)Ülkemizin matematik konumunu nedir?</w:t>
      </w:r>
    </w:p>
    <w:p w:rsidR="001D7E72" w:rsidRDefault="001D7E72">
      <w:pPr>
        <w:tabs>
          <w:tab w:val="left" w:pos="1080"/>
        </w:tabs>
        <w:rPr>
          <w:rFonts w:ascii="Times New Roman" w:eastAsiaTheme="minorEastAsia" w:hAnsi="Times New Roman" w:cs="Times New Roman"/>
        </w:rPr>
      </w:pPr>
    </w:p>
    <w:p w:rsidR="001D7E72" w:rsidRDefault="001D7E72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e)Mani dininin kuralları nelerdir?</w:t>
      </w:r>
    </w:p>
    <w:p w:rsidR="001D7E72" w:rsidRDefault="001D7E72">
      <w:pPr>
        <w:tabs>
          <w:tab w:val="left" w:pos="1080"/>
        </w:tabs>
        <w:rPr>
          <w:rFonts w:ascii="Times New Roman" w:eastAsiaTheme="minorEastAsia" w:hAnsi="Times New Roman" w:cs="Times New Roman"/>
        </w:rPr>
      </w:pPr>
    </w:p>
    <w:p w:rsidR="001D7E72" w:rsidRDefault="001D7E72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f)Orta Asya’nın </w:t>
      </w:r>
      <w:r>
        <w:rPr>
          <w:rFonts w:ascii="Times New Roman" w:eastAsiaTheme="minorEastAsia" w:hAnsi="Times New Roman" w:cs="Times New Roman"/>
          <w:u w:val="single"/>
        </w:rPr>
        <w:t>kuzeyinde-güneyinde-doğusunda-</w:t>
      </w:r>
      <w:r w:rsidR="00EB2602">
        <w:rPr>
          <w:rFonts w:ascii="Times New Roman" w:eastAsiaTheme="minorEastAsia" w:hAnsi="Times New Roman" w:cs="Times New Roman"/>
          <w:u w:val="single"/>
        </w:rPr>
        <w:t>batısında</w:t>
      </w:r>
      <w:r w:rsidR="00EB2602" w:rsidRPr="001D7E72">
        <w:rPr>
          <w:rFonts w:ascii="Times New Roman" w:eastAsiaTheme="minorEastAsia" w:hAnsi="Times New Roman" w:cs="Times New Roman"/>
        </w:rPr>
        <w:t xml:space="preserve"> </w:t>
      </w:r>
      <w:r w:rsidR="00EB2602">
        <w:rPr>
          <w:rFonts w:ascii="Times New Roman" w:eastAsiaTheme="minorEastAsia" w:hAnsi="Times New Roman" w:cs="Times New Roman"/>
        </w:rPr>
        <w:t>ne</w:t>
      </w:r>
      <w:r>
        <w:rPr>
          <w:rFonts w:ascii="Times New Roman" w:eastAsiaTheme="minorEastAsia" w:hAnsi="Times New Roman" w:cs="Times New Roman"/>
        </w:rPr>
        <w:t xml:space="preserve"> vardır?</w:t>
      </w:r>
    </w:p>
    <w:p w:rsidR="001D7E72" w:rsidRPr="001D7E72" w:rsidRDefault="001D7E72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</w:p>
    <w:p w:rsidR="00F51DD2" w:rsidRDefault="00F51DD2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</w:p>
    <w:p w:rsidR="001D7E72" w:rsidRDefault="001D7E72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  <w:r w:rsidRPr="001D7E72">
        <w:rPr>
          <w:rFonts w:ascii="Times New Roman" w:eastAsiaTheme="minorEastAsia" w:hAnsi="Times New Roman" w:cs="Times New Roman"/>
          <w:b/>
        </w:rPr>
        <w:lastRenderedPageBreak/>
        <w:t xml:space="preserve">7)Aşağıdaki </w:t>
      </w:r>
      <w:r w:rsidR="00131275">
        <w:rPr>
          <w:rFonts w:ascii="Times New Roman" w:eastAsiaTheme="minorEastAsia" w:hAnsi="Times New Roman" w:cs="Times New Roman"/>
          <w:b/>
        </w:rPr>
        <w:t xml:space="preserve">kavramları tanımlayınız </w:t>
      </w:r>
      <w:r>
        <w:rPr>
          <w:rFonts w:ascii="Times New Roman" w:eastAsiaTheme="minorEastAsia" w:hAnsi="Times New Roman" w:cs="Times New Roman"/>
          <w:b/>
        </w:rPr>
        <w:t>(</w:t>
      </w:r>
      <w:r w:rsidR="00A07947">
        <w:rPr>
          <w:rFonts w:ascii="Times New Roman" w:eastAsiaTheme="minorEastAsia" w:hAnsi="Times New Roman" w:cs="Times New Roman"/>
          <w:b/>
        </w:rPr>
        <w:t>6</w:t>
      </w:r>
      <w:r>
        <w:rPr>
          <w:rFonts w:ascii="Times New Roman" w:eastAsiaTheme="minorEastAsia" w:hAnsi="Times New Roman" w:cs="Times New Roman"/>
          <w:b/>
        </w:rPr>
        <w:t xml:space="preserve"> puan)</w:t>
      </w:r>
    </w:p>
    <w:p w:rsidR="001D7E72" w:rsidRPr="001D7E72" w:rsidRDefault="001D7E72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 w:rsidRPr="001D7E72">
        <w:rPr>
          <w:rFonts w:ascii="Times New Roman" w:eastAsiaTheme="minorEastAsia" w:hAnsi="Times New Roman" w:cs="Times New Roman"/>
        </w:rPr>
        <w:t>Çağ:</w:t>
      </w:r>
    </w:p>
    <w:p w:rsidR="002C4750" w:rsidRDefault="002C4750">
      <w:pPr>
        <w:tabs>
          <w:tab w:val="left" w:pos="1080"/>
        </w:tabs>
        <w:rPr>
          <w:rFonts w:ascii="Times New Roman" w:eastAsiaTheme="minorEastAsia" w:hAnsi="Times New Roman" w:cs="Times New Roman"/>
        </w:rPr>
      </w:pPr>
    </w:p>
    <w:p w:rsidR="001D7E72" w:rsidRPr="001D7E72" w:rsidRDefault="001D7E72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 w:rsidRPr="001D7E72">
        <w:rPr>
          <w:rFonts w:ascii="Times New Roman" w:eastAsiaTheme="minorEastAsia" w:hAnsi="Times New Roman" w:cs="Times New Roman"/>
        </w:rPr>
        <w:t>Milat:</w:t>
      </w:r>
    </w:p>
    <w:p w:rsidR="002C4750" w:rsidRDefault="002C4750">
      <w:pPr>
        <w:tabs>
          <w:tab w:val="left" w:pos="1080"/>
        </w:tabs>
        <w:rPr>
          <w:rFonts w:ascii="Times New Roman" w:eastAsiaTheme="minorEastAsia" w:hAnsi="Times New Roman" w:cs="Times New Roman"/>
        </w:rPr>
      </w:pPr>
    </w:p>
    <w:p w:rsidR="001D7E72" w:rsidRPr="001D7E72" w:rsidRDefault="001D7E72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 w:rsidRPr="001D7E72">
        <w:rPr>
          <w:rFonts w:ascii="Times New Roman" w:eastAsiaTheme="minorEastAsia" w:hAnsi="Times New Roman" w:cs="Times New Roman"/>
        </w:rPr>
        <w:t>Yüzyıl:</w:t>
      </w:r>
    </w:p>
    <w:p w:rsidR="001D7E72" w:rsidRDefault="001D7E72">
      <w:pPr>
        <w:tabs>
          <w:tab w:val="left" w:pos="1080"/>
        </w:tabs>
        <w:rPr>
          <w:rFonts w:ascii="Times New Roman" w:eastAsiaTheme="minorEastAsia" w:hAnsi="Times New Roman" w:cs="Times New Roman"/>
        </w:rPr>
      </w:pPr>
    </w:p>
    <w:p w:rsidR="00131275" w:rsidRDefault="00131275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8)Tabloyu doldurunuz(10 puan)</w:t>
      </w:r>
    </w:p>
    <w:p w:rsidR="00131275" w:rsidRPr="00131275" w:rsidRDefault="000A2050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-516255</wp:posOffset>
            </wp:positionH>
            <wp:positionV relativeFrom="paragraph">
              <wp:posOffset>68580</wp:posOffset>
            </wp:positionV>
            <wp:extent cx="4138295" cy="1940560"/>
            <wp:effectExtent l="0" t="0" r="0" b="2540"/>
            <wp:wrapSquare wrapText="bothSides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A07947" w:rsidRDefault="00A07947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</w:p>
    <w:p w:rsidR="001D7E72" w:rsidRDefault="001D7E72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</w:p>
    <w:p w:rsidR="000A2050" w:rsidRDefault="000A2050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</w:p>
    <w:p w:rsidR="000A2050" w:rsidRDefault="000A2050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</w:p>
    <w:p w:rsidR="000A2050" w:rsidRDefault="000A2050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</w:p>
    <w:p w:rsidR="000A2050" w:rsidRDefault="000A2050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</w:p>
    <w:p w:rsidR="000A2050" w:rsidRDefault="000A2050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</w:p>
    <w:p w:rsidR="002C4750" w:rsidRDefault="002C4750" w:rsidP="000A2050">
      <w:pPr>
        <w:tabs>
          <w:tab w:val="left" w:pos="1080"/>
          <w:tab w:val="left" w:pos="5176"/>
        </w:tabs>
        <w:rPr>
          <w:rFonts w:ascii="Times New Roman" w:eastAsiaTheme="minorEastAsia" w:hAnsi="Times New Roman" w:cs="Times New Roman"/>
          <w:b/>
        </w:rPr>
      </w:pPr>
    </w:p>
    <w:p w:rsidR="001D7E72" w:rsidRDefault="000A2050" w:rsidP="000A2050">
      <w:pPr>
        <w:tabs>
          <w:tab w:val="left" w:pos="1080"/>
          <w:tab w:val="left" w:pos="5176"/>
        </w:tabs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9)Sosyal bilimlerin 4 tane dalını yazınız (4 puan)</w:t>
      </w:r>
      <w:r w:rsidR="002C4750" w:rsidRPr="002C4750">
        <w:rPr>
          <w:rFonts w:ascii="Times New Roman" w:eastAsiaTheme="minorEastAsia" w:hAnsi="Times New Roman" w:cs="Times New Roman"/>
          <w:b/>
        </w:rPr>
        <w:t xml:space="preserve"> (Tarih ve Coğrafya dışında)</w:t>
      </w:r>
    </w:p>
    <w:p w:rsidR="002C4750" w:rsidRDefault="002C4750" w:rsidP="000A2050">
      <w:pPr>
        <w:tabs>
          <w:tab w:val="left" w:pos="1080"/>
          <w:tab w:val="left" w:pos="5176"/>
        </w:tabs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1</w:t>
      </w:r>
      <w:r w:rsidRPr="002C4750">
        <w:rPr>
          <w:rFonts w:ascii="Times New Roman" w:eastAsiaTheme="minorEastAsia" w:hAnsi="Times New Roman" w:cs="Times New Roman"/>
          <w:b/>
        </w:rPr>
        <w:t>)</w:t>
      </w:r>
    </w:p>
    <w:p w:rsidR="002C4750" w:rsidRDefault="002C4750" w:rsidP="000A2050">
      <w:pPr>
        <w:tabs>
          <w:tab w:val="left" w:pos="1080"/>
          <w:tab w:val="left" w:pos="5176"/>
        </w:tabs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2</w:t>
      </w:r>
      <w:r w:rsidRPr="002C4750">
        <w:rPr>
          <w:rFonts w:ascii="Times New Roman" w:eastAsiaTheme="minorEastAsia" w:hAnsi="Times New Roman" w:cs="Times New Roman"/>
          <w:b/>
        </w:rPr>
        <w:t>)</w:t>
      </w:r>
    </w:p>
    <w:p w:rsidR="002C4750" w:rsidRDefault="002C4750" w:rsidP="000A2050">
      <w:pPr>
        <w:tabs>
          <w:tab w:val="left" w:pos="1080"/>
          <w:tab w:val="left" w:pos="5176"/>
        </w:tabs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3</w:t>
      </w:r>
      <w:r w:rsidRPr="002C4750">
        <w:rPr>
          <w:rFonts w:ascii="Times New Roman" w:eastAsiaTheme="minorEastAsia" w:hAnsi="Times New Roman" w:cs="Times New Roman"/>
          <w:b/>
        </w:rPr>
        <w:t>)</w:t>
      </w:r>
    </w:p>
    <w:p w:rsidR="002C4750" w:rsidRDefault="002C4750" w:rsidP="000A2050">
      <w:pPr>
        <w:tabs>
          <w:tab w:val="left" w:pos="1080"/>
          <w:tab w:val="left" w:pos="5176"/>
        </w:tabs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4</w:t>
      </w:r>
      <w:r w:rsidRPr="002C4750">
        <w:rPr>
          <w:rFonts w:ascii="Times New Roman" w:eastAsiaTheme="minorEastAsia" w:hAnsi="Times New Roman" w:cs="Times New Roman"/>
          <w:b/>
        </w:rPr>
        <w:t>)</w:t>
      </w:r>
    </w:p>
    <w:p w:rsidR="002C4750" w:rsidRPr="00F51DD2" w:rsidRDefault="007327E7" w:rsidP="000A2050">
      <w:pPr>
        <w:tabs>
          <w:tab w:val="left" w:pos="1080"/>
          <w:tab w:val="left" w:pos="5176"/>
        </w:tabs>
        <w:rPr>
          <w:rFonts w:ascii="Impact" w:eastAsiaTheme="minorEastAsia" w:hAnsi="Impact" w:cs="Aharoni"/>
          <w:b/>
          <w:sz w:val="52"/>
        </w:rPr>
      </w:pPr>
      <w:hyperlink r:id="rId12" w:history="1">
        <w:r w:rsidRPr="0089014A">
          <w:rPr>
            <w:rStyle w:val="Kpr"/>
            <w:rFonts w:ascii="Comic Sans MS" w:hAnsi="Comic Sans MS"/>
            <w:b/>
            <w:sz w:val="24"/>
            <w:szCs w:val="24"/>
          </w:rPr>
          <w:t>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  <w:r w:rsidR="00F51DD2">
        <w:rPr>
          <w:rFonts w:ascii="Impact" w:eastAsiaTheme="minorEastAsia" w:hAnsi="Impact" w:cs="Aharoni"/>
          <w:b/>
          <w:sz w:val="52"/>
        </w:rPr>
        <w:t xml:space="preserve">                       </w:t>
      </w:r>
      <w:r w:rsidR="002C4750" w:rsidRPr="002C4750">
        <w:rPr>
          <w:rFonts w:ascii="Impact" w:eastAsiaTheme="minorEastAsia" w:hAnsi="Impact" w:cs="Aharoni"/>
          <w:b/>
          <w:sz w:val="52"/>
        </w:rPr>
        <w:t>Ba</w:t>
      </w:r>
      <w:r w:rsidR="002C4750" w:rsidRPr="002C4750">
        <w:rPr>
          <w:rFonts w:ascii="Impact" w:eastAsiaTheme="minorEastAsia" w:hAnsi="Impact" w:cs="Times New Roman"/>
          <w:b/>
          <w:sz w:val="52"/>
        </w:rPr>
        <w:t>ş</w:t>
      </w:r>
      <w:r w:rsidR="002C4750" w:rsidRPr="002C4750">
        <w:rPr>
          <w:rFonts w:ascii="Impact" w:eastAsiaTheme="minorEastAsia" w:hAnsi="Impact" w:cs="Aharoni"/>
          <w:b/>
          <w:sz w:val="52"/>
        </w:rPr>
        <w:t>ar</w:t>
      </w:r>
      <w:r w:rsidR="002C4750" w:rsidRPr="002C4750">
        <w:rPr>
          <w:rFonts w:ascii="Impact" w:eastAsiaTheme="minorEastAsia" w:hAnsi="Impact" w:cs="Cooper Black"/>
          <w:b/>
          <w:sz w:val="52"/>
        </w:rPr>
        <w:t>ı</w:t>
      </w:r>
      <w:r w:rsidR="002C4750" w:rsidRPr="002C4750">
        <w:rPr>
          <w:rFonts w:ascii="Impact" w:eastAsiaTheme="minorEastAsia" w:hAnsi="Impact" w:cs="Aharoni"/>
          <w:b/>
          <w:sz w:val="52"/>
        </w:rPr>
        <w:t xml:space="preserve">lar  </w:t>
      </w:r>
      <w:r w:rsidR="002C4750" w:rsidRPr="002C4750">
        <w:rPr>
          <w:rFonts w:ascii="Impact" w:eastAsiaTheme="minorEastAsia" w:hAnsi="Impact" w:cs="Aharoni"/>
          <w:b/>
          <w:sz w:val="52"/>
        </w:rPr>
        <w:softHyphen/>
        <w:t xml:space="preserve">   </w:t>
      </w:r>
      <w:r w:rsidR="002C4750" w:rsidRPr="002C4750">
        <w:rPr>
          <w:rFonts w:ascii="Impact" w:eastAsiaTheme="minorEastAsia" w:hAnsi="Impact" w:cs="Aharoni"/>
          <w:b/>
          <w:sz w:val="52"/>
        </w:rPr>
        <w:sym w:font="Wingdings" w:char="F04A"/>
      </w:r>
      <w:r w:rsidR="002C4750" w:rsidRPr="002C4750">
        <w:rPr>
          <w:rFonts w:ascii="Impact" w:eastAsiaTheme="minorEastAsia" w:hAnsi="Impact" w:cs="Aharoni"/>
          <w:b/>
          <w:sz w:val="52"/>
        </w:rPr>
        <w:sym w:font="Wingdings" w:char="F04A"/>
      </w:r>
      <w:r w:rsidR="002C4750" w:rsidRPr="002C4750">
        <w:rPr>
          <w:rFonts w:ascii="Impact" w:eastAsiaTheme="minorEastAsia" w:hAnsi="Impact" w:cs="Aharoni"/>
          <w:b/>
          <w:sz w:val="52"/>
        </w:rPr>
        <w:sym w:font="Wingdings" w:char="F04A"/>
      </w:r>
      <w:r w:rsidR="002C4750" w:rsidRPr="002C4750">
        <w:rPr>
          <w:rFonts w:ascii="Impact" w:eastAsiaTheme="minorEastAsia" w:hAnsi="Impact" w:cs="Aharoni"/>
          <w:b/>
          <w:sz w:val="52"/>
        </w:rPr>
        <w:t xml:space="preserve">   </w:t>
      </w:r>
    </w:p>
    <w:p w:rsidR="001D7E72" w:rsidRDefault="001D7E72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</w:p>
    <w:p w:rsidR="001D7E72" w:rsidRDefault="00F51DD2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7620</wp:posOffset>
            </wp:positionV>
            <wp:extent cx="1900555" cy="1265555"/>
            <wp:effectExtent l="0" t="0" r="4445" b="0"/>
            <wp:wrapSquare wrapText="bothSides"/>
            <wp:docPr id="3" name="Resim 3" descr="http://www.memurlarnet.biz/images/haberler/anittepe_yayinlari_sosyal_bilgiler_calisma_kitabi_soru_ve_cevaplari_h10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emurlarnet.biz/images/haberler/anittepe_yayinlari_sosyal_bilgiler_calisma_kitabi_soru_ve_cevaplari_h1052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7E72" w:rsidRPr="001D7E72" w:rsidRDefault="001D7E72">
      <w:pPr>
        <w:tabs>
          <w:tab w:val="left" w:pos="1080"/>
        </w:tabs>
        <w:rPr>
          <w:rFonts w:ascii="Times New Roman" w:eastAsiaTheme="minorEastAsia" w:hAnsi="Times New Roman" w:cs="Times New Roman"/>
          <w:b/>
        </w:rPr>
      </w:pPr>
    </w:p>
    <w:sectPr w:rsidR="001D7E72" w:rsidRPr="001D7E72" w:rsidSect="00A07947"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AD8" w:rsidRDefault="00027AD8" w:rsidP="00A07947">
      <w:pPr>
        <w:spacing w:after="0" w:line="240" w:lineRule="auto"/>
      </w:pPr>
      <w:r>
        <w:separator/>
      </w:r>
    </w:p>
  </w:endnote>
  <w:endnote w:type="continuationSeparator" w:id="0">
    <w:p w:rsidR="00027AD8" w:rsidRDefault="00027AD8" w:rsidP="00A07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AD8" w:rsidRDefault="00027AD8" w:rsidP="00A07947">
      <w:pPr>
        <w:spacing w:after="0" w:line="240" w:lineRule="auto"/>
      </w:pPr>
      <w:r>
        <w:separator/>
      </w:r>
    </w:p>
  </w:footnote>
  <w:footnote w:type="continuationSeparator" w:id="0">
    <w:p w:rsidR="00027AD8" w:rsidRDefault="00027AD8" w:rsidP="00A079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17C"/>
    <w:rsid w:val="00027AD8"/>
    <w:rsid w:val="000A2050"/>
    <w:rsid w:val="00127790"/>
    <w:rsid w:val="00131275"/>
    <w:rsid w:val="001D7E72"/>
    <w:rsid w:val="00234EED"/>
    <w:rsid w:val="00250C35"/>
    <w:rsid w:val="002C4750"/>
    <w:rsid w:val="002E181A"/>
    <w:rsid w:val="003828E0"/>
    <w:rsid w:val="004E617C"/>
    <w:rsid w:val="005D1AB3"/>
    <w:rsid w:val="00675BC1"/>
    <w:rsid w:val="00704DE1"/>
    <w:rsid w:val="007327E7"/>
    <w:rsid w:val="007F3724"/>
    <w:rsid w:val="008F7889"/>
    <w:rsid w:val="00A07947"/>
    <w:rsid w:val="00A9465F"/>
    <w:rsid w:val="00BE007C"/>
    <w:rsid w:val="00C11FD7"/>
    <w:rsid w:val="00C13382"/>
    <w:rsid w:val="00C95E6B"/>
    <w:rsid w:val="00E33E86"/>
    <w:rsid w:val="00EB2602"/>
    <w:rsid w:val="00F51DD2"/>
    <w:rsid w:val="00F63162"/>
    <w:rsid w:val="00F706BD"/>
    <w:rsid w:val="00F72892"/>
    <w:rsid w:val="00F82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6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617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631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A9465F"/>
    <w:rPr>
      <w:color w:val="808080"/>
    </w:rPr>
  </w:style>
  <w:style w:type="table" w:styleId="AkKlavuz">
    <w:name w:val="Light Grid"/>
    <w:basedOn w:val="NormalTablo"/>
    <w:uiPriority w:val="62"/>
    <w:rsid w:val="00BE00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A07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7947"/>
  </w:style>
  <w:style w:type="paragraph" w:styleId="Altbilgi">
    <w:name w:val="footer"/>
    <w:basedOn w:val="Normal"/>
    <w:link w:val="AltbilgiChar"/>
    <w:uiPriority w:val="99"/>
    <w:unhideWhenUsed/>
    <w:rsid w:val="00A07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7947"/>
  </w:style>
  <w:style w:type="character" w:styleId="Kpr">
    <w:name w:val="Hyperlink"/>
    <w:basedOn w:val="VarsaylanParagrafYazTipi"/>
    <w:uiPriority w:val="99"/>
    <w:unhideWhenUsed/>
    <w:rsid w:val="001277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6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617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63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A9465F"/>
    <w:rPr>
      <w:color w:val="808080"/>
    </w:rPr>
  </w:style>
  <w:style w:type="table" w:styleId="AkKlavuz">
    <w:name w:val="Light Grid"/>
    <w:basedOn w:val="NormalTablo"/>
    <w:uiPriority w:val="62"/>
    <w:rsid w:val="00BE007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A07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7947"/>
  </w:style>
  <w:style w:type="paragraph" w:styleId="Altbilgi">
    <w:name w:val="footer"/>
    <w:basedOn w:val="Normal"/>
    <w:link w:val="AltbilgiChar"/>
    <w:uiPriority w:val="99"/>
    <w:unhideWhenUsed/>
    <w:rsid w:val="00A07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7947"/>
  </w:style>
  <w:style w:type="character" w:styleId="Kpr">
    <w:name w:val="Hyperlink"/>
    <w:basedOn w:val="VarsaylanParagrafYazTipi"/>
    <w:uiPriority w:val="99"/>
    <w:unhideWhenUsed/>
    <w:rsid w:val="001277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diagramData" Target="diagrams/data1.xml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diagramDrawing" Target="diagrams/drawing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5CB8F1C-6E5C-4B55-A5FE-4AAED0754FAB}" type="doc">
      <dgm:prSet loTypeId="urn:microsoft.com/office/officeart/2005/8/layout/lProcess1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F0AD358E-9C9B-4D5B-80BD-8684972848F5}">
      <dgm:prSet phldrT="[Metin]" custT="1"/>
      <dgm:spPr/>
      <dgm:t>
        <a:bodyPr/>
        <a:lstStyle/>
        <a:p>
          <a:r>
            <a:rPr lang="tr-TR" sz="2000"/>
            <a:t> </a:t>
          </a:r>
        </a:p>
      </dgm:t>
    </dgm:pt>
    <dgm:pt modelId="{B692B9A0-29CA-4968-8E50-AAEB7F086F76}" type="parTrans" cxnId="{3529389A-87EC-4DCB-8F39-B205640ED157}">
      <dgm:prSet/>
      <dgm:spPr/>
      <dgm:t>
        <a:bodyPr/>
        <a:lstStyle/>
        <a:p>
          <a:endParaRPr lang="tr-TR" sz="1100"/>
        </a:p>
      </dgm:t>
    </dgm:pt>
    <dgm:pt modelId="{11F9657F-3226-4F8E-B105-5CCFF045E4BA}" type="sibTrans" cxnId="{3529389A-87EC-4DCB-8F39-B205640ED157}">
      <dgm:prSet/>
      <dgm:spPr/>
      <dgm:t>
        <a:bodyPr/>
        <a:lstStyle/>
        <a:p>
          <a:endParaRPr lang="tr-TR" sz="1100"/>
        </a:p>
      </dgm:t>
    </dgm:pt>
    <dgm:pt modelId="{8FC8981C-428A-4BA7-B6FF-169B21BA4F4E}">
      <dgm:prSet phldrT="[Metin]" custT="1"/>
      <dgm:spPr/>
      <dgm:t>
        <a:bodyPr/>
        <a:lstStyle/>
        <a:p>
          <a:r>
            <a:rPr lang="tr-TR" sz="2000"/>
            <a:t> Boy</a:t>
          </a:r>
        </a:p>
      </dgm:t>
    </dgm:pt>
    <dgm:pt modelId="{9040689C-5DD5-4694-BE62-9C000937D66E}" type="parTrans" cxnId="{4FAFCE19-F7BB-4019-89DA-5E4532EAB527}">
      <dgm:prSet/>
      <dgm:spPr/>
      <dgm:t>
        <a:bodyPr/>
        <a:lstStyle/>
        <a:p>
          <a:endParaRPr lang="tr-TR" sz="1100"/>
        </a:p>
      </dgm:t>
    </dgm:pt>
    <dgm:pt modelId="{71E86DF6-72FA-4970-BC11-FF28F540A605}" type="sibTrans" cxnId="{4FAFCE19-F7BB-4019-89DA-5E4532EAB527}">
      <dgm:prSet/>
      <dgm:spPr/>
      <dgm:t>
        <a:bodyPr/>
        <a:lstStyle/>
        <a:p>
          <a:endParaRPr lang="tr-TR" sz="1100"/>
        </a:p>
      </dgm:t>
    </dgm:pt>
    <dgm:pt modelId="{D250BD17-D961-4303-85BD-3E83FE50CA51}">
      <dgm:prSet phldrT="[Metin]" custT="1"/>
      <dgm:spPr/>
      <dgm:t>
        <a:bodyPr/>
        <a:lstStyle/>
        <a:p>
          <a:r>
            <a:rPr lang="tr-TR" sz="2000"/>
            <a:t>sülale</a:t>
          </a:r>
        </a:p>
      </dgm:t>
    </dgm:pt>
    <dgm:pt modelId="{68880C29-5F98-4706-846B-46EA818EADCF}" type="parTrans" cxnId="{C916A2AD-AD89-48D4-B58D-DE441581F379}">
      <dgm:prSet/>
      <dgm:spPr/>
      <dgm:t>
        <a:bodyPr/>
        <a:lstStyle/>
        <a:p>
          <a:endParaRPr lang="tr-TR" sz="1100"/>
        </a:p>
      </dgm:t>
    </dgm:pt>
    <dgm:pt modelId="{B29A9D69-86A0-47D8-8E9C-8C9C2D1EF0AB}" type="sibTrans" cxnId="{C916A2AD-AD89-48D4-B58D-DE441581F379}">
      <dgm:prSet/>
      <dgm:spPr/>
      <dgm:t>
        <a:bodyPr/>
        <a:lstStyle/>
        <a:p>
          <a:endParaRPr lang="tr-TR" sz="1100"/>
        </a:p>
      </dgm:t>
    </dgm:pt>
    <dgm:pt modelId="{83695386-BA64-4250-A1F7-9FD6BADA4705}">
      <dgm:prSet phldrT="[Metin]" custT="1"/>
      <dgm:spPr/>
      <dgm:t>
        <a:bodyPr/>
        <a:lstStyle/>
        <a:p>
          <a:r>
            <a:rPr lang="tr-TR" sz="2000"/>
            <a:t> </a:t>
          </a:r>
        </a:p>
      </dgm:t>
    </dgm:pt>
    <dgm:pt modelId="{8086965C-B717-46EC-BAE7-D958AC490013}" type="parTrans" cxnId="{AC07B2E8-6513-4C24-A770-620D87B56F5B}">
      <dgm:prSet/>
      <dgm:spPr/>
      <dgm:t>
        <a:bodyPr/>
        <a:lstStyle/>
        <a:p>
          <a:endParaRPr lang="tr-TR" sz="1100"/>
        </a:p>
      </dgm:t>
    </dgm:pt>
    <dgm:pt modelId="{EE2E8691-F873-4F69-8793-2C3430CF1507}" type="sibTrans" cxnId="{AC07B2E8-6513-4C24-A770-620D87B56F5B}">
      <dgm:prSet/>
      <dgm:spPr/>
      <dgm:t>
        <a:bodyPr/>
        <a:lstStyle/>
        <a:p>
          <a:endParaRPr lang="tr-TR" sz="1100"/>
        </a:p>
      </dgm:t>
    </dgm:pt>
    <dgm:pt modelId="{C8E2EFC6-40FD-4611-9ADE-78F00799B37B}">
      <dgm:prSet phldrT="[Metin]" custT="1"/>
      <dgm:spPr/>
      <dgm:t>
        <a:bodyPr/>
        <a:lstStyle/>
        <a:p>
          <a:endParaRPr lang="tr-TR" sz="2000"/>
        </a:p>
      </dgm:t>
    </dgm:pt>
    <dgm:pt modelId="{D3517667-DEB0-4D79-950A-7FD85D418166}" type="sibTrans" cxnId="{FB6290BF-AD4D-4A41-952D-6F186B579937}">
      <dgm:prSet/>
      <dgm:spPr/>
      <dgm:t>
        <a:bodyPr/>
        <a:lstStyle/>
        <a:p>
          <a:endParaRPr lang="tr-TR" sz="1100"/>
        </a:p>
      </dgm:t>
    </dgm:pt>
    <dgm:pt modelId="{F114AA1A-36A3-4A92-845E-8CD1DD10B9CB}" type="parTrans" cxnId="{FB6290BF-AD4D-4A41-952D-6F186B579937}">
      <dgm:prSet/>
      <dgm:spPr/>
      <dgm:t>
        <a:bodyPr/>
        <a:lstStyle/>
        <a:p>
          <a:endParaRPr lang="tr-TR" sz="1100"/>
        </a:p>
      </dgm:t>
    </dgm:pt>
    <dgm:pt modelId="{CFDA12C4-D300-485F-81AC-605196B7C658}">
      <dgm:prSet phldrT="[Metin]" custT="1"/>
      <dgm:spPr/>
      <dgm:t>
        <a:bodyPr/>
        <a:lstStyle/>
        <a:p>
          <a:r>
            <a:rPr lang="tr-TR" sz="1800"/>
            <a:t>Oğuş</a:t>
          </a:r>
        </a:p>
      </dgm:t>
    </dgm:pt>
    <dgm:pt modelId="{D1ADD2A9-F64B-471E-A2A2-E24AEE0B63AF}" type="sibTrans" cxnId="{A4BE814A-D0D2-49C8-99D5-31863DE55683}">
      <dgm:prSet/>
      <dgm:spPr/>
      <dgm:t>
        <a:bodyPr/>
        <a:lstStyle/>
        <a:p>
          <a:endParaRPr lang="tr-TR" sz="1100"/>
        </a:p>
      </dgm:t>
    </dgm:pt>
    <dgm:pt modelId="{6636275D-DB33-4725-A757-696917F51CAA}" type="parTrans" cxnId="{A4BE814A-D0D2-49C8-99D5-31863DE55683}">
      <dgm:prSet/>
      <dgm:spPr/>
      <dgm:t>
        <a:bodyPr/>
        <a:lstStyle/>
        <a:p>
          <a:endParaRPr lang="tr-TR" sz="1100"/>
        </a:p>
      </dgm:t>
    </dgm:pt>
    <dgm:pt modelId="{BEDFC49A-F957-4116-8A7D-375D6D4FF739}">
      <dgm:prSet phldrT="[Metin]" custT="1"/>
      <dgm:spPr/>
      <dgm:t>
        <a:bodyPr/>
        <a:lstStyle/>
        <a:p>
          <a:endParaRPr lang="tr-TR" sz="2000"/>
        </a:p>
      </dgm:t>
    </dgm:pt>
    <dgm:pt modelId="{11FBE582-FB86-42AB-BEAC-0F4FDA5370EE}" type="parTrans" cxnId="{06202FDE-22C8-47EB-936C-03D9CA3170EA}">
      <dgm:prSet/>
      <dgm:spPr/>
      <dgm:t>
        <a:bodyPr/>
        <a:lstStyle/>
        <a:p>
          <a:endParaRPr lang="tr-TR"/>
        </a:p>
      </dgm:t>
    </dgm:pt>
    <dgm:pt modelId="{BBBA4E24-65F5-408B-B645-3E9608039F8D}" type="sibTrans" cxnId="{06202FDE-22C8-47EB-936C-03D9CA3170EA}">
      <dgm:prSet/>
      <dgm:spPr/>
      <dgm:t>
        <a:bodyPr/>
        <a:lstStyle/>
        <a:p>
          <a:endParaRPr lang="tr-TR"/>
        </a:p>
      </dgm:t>
    </dgm:pt>
    <dgm:pt modelId="{0687F863-01CA-4779-8AEC-84A2A5DE2675}">
      <dgm:prSet phldrT="[Metin]" custT="1"/>
      <dgm:spPr/>
      <dgm:t>
        <a:bodyPr/>
        <a:lstStyle/>
        <a:p>
          <a:r>
            <a:rPr lang="tr-TR" sz="2000"/>
            <a:t>millet </a:t>
          </a:r>
        </a:p>
      </dgm:t>
    </dgm:pt>
    <dgm:pt modelId="{9E6366F3-3FF3-4443-B5A0-2112FEAAE224}" type="parTrans" cxnId="{70D68A11-A297-432C-8534-912897D13FF3}">
      <dgm:prSet/>
      <dgm:spPr/>
      <dgm:t>
        <a:bodyPr/>
        <a:lstStyle/>
        <a:p>
          <a:endParaRPr lang="tr-TR"/>
        </a:p>
      </dgm:t>
    </dgm:pt>
    <dgm:pt modelId="{C74E918B-ABCD-4A66-8724-A979ED320F79}" type="sibTrans" cxnId="{70D68A11-A297-432C-8534-912897D13FF3}">
      <dgm:prSet/>
      <dgm:spPr/>
      <dgm:t>
        <a:bodyPr/>
        <a:lstStyle/>
        <a:p>
          <a:endParaRPr lang="tr-TR"/>
        </a:p>
      </dgm:t>
    </dgm:pt>
    <dgm:pt modelId="{DD153FEF-1383-43E9-AAE2-DFE1C81FBE08}">
      <dgm:prSet phldrT="[Metin]" custT="1"/>
      <dgm:spPr/>
      <dgm:t>
        <a:bodyPr/>
        <a:lstStyle/>
        <a:p>
          <a:r>
            <a:rPr lang="tr-TR" sz="2000"/>
            <a:t>il </a:t>
          </a:r>
        </a:p>
      </dgm:t>
    </dgm:pt>
    <dgm:pt modelId="{07C89434-C356-4E6B-932C-AFDA7F3A4EFB}" type="parTrans" cxnId="{2068F163-6BA3-4900-A249-0671293FF520}">
      <dgm:prSet/>
      <dgm:spPr/>
      <dgm:t>
        <a:bodyPr/>
        <a:lstStyle/>
        <a:p>
          <a:endParaRPr lang="tr-TR"/>
        </a:p>
      </dgm:t>
    </dgm:pt>
    <dgm:pt modelId="{28E20E79-8704-41F5-9190-2425134A586E}" type="sibTrans" cxnId="{2068F163-6BA3-4900-A249-0671293FF520}">
      <dgm:prSet/>
      <dgm:spPr/>
      <dgm:t>
        <a:bodyPr/>
        <a:lstStyle/>
        <a:p>
          <a:endParaRPr lang="tr-TR"/>
        </a:p>
      </dgm:t>
    </dgm:pt>
    <dgm:pt modelId="{05A7B251-FA0D-4CFB-8CA1-41C1B146E90D}">
      <dgm:prSet phldrT="[Metin]" custT="1"/>
      <dgm:spPr/>
      <dgm:t>
        <a:bodyPr/>
        <a:lstStyle/>
        <a:p>
          <a:endParaRPr lang="tr-TR" sz="2000"/>
        </a:p>
      </dgm:t>
    </dgm:pt>
    <dgm:pt modelId="{0D148D89-2CBD-4444-8CAE-C547C983A5CC}" type="parTrans" cxnId="{D10299CD-653F-4CF2-8F60-5D66A3DE1789}">
      <dgm:prSet/>
      <dgm:spPr/>
      <dgm:t>
        <a:bodyPr/>
        <a:lstStyle/>
        <a:p>
          <a:endParaRPr lang="tr-TR"/>
        </a:p>
      </dgm:t>
    </dgm:pt>
    <dgm:pt modelId="{3F888862-8683-4E63-BB33-95011BFD521F}" type="sibTrans" cxnId="{D10299CD-653F-4CF2-8F60-5D66A3DE1789}">
      <dgm:prSet/>
      <dgm:spPr/>
      <dgm:t>
        <a:bodyPr/>
        <a:lstStyle/>
        <a:p>
          <a:endParaRPr lang="tr-TR"/>
        </a:p>
      </dgm:t>
    </dgm:pt>
    <dgm:pt modelId="{05FB1B0A-DAA1-4B14-8D6B-0EF687461D59}" type="pres">
      <dgm:prSet presAssocID="{B5CB8F1C-6E5C-4B55-A5FE-4AAED0754FAB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F712D0D-90E7-452F-8089-5877B366260A}" type="pres">
      <dgm:prSet presAssocID="{CFDA12C4-D300-485F-81AC-605196B7C658}" presName="vertFlow" presStyleCnt="0"/>
      <dgm:spPr/>
      <dgm:t>
        <a:bodyPr/>
        <a:lstStyle/>
        <a:p>
          <a:endParaRPr lang="tr-TR"/>
        </a:p>
      </dgm:t>
    </dgm:pt>
    <dgm:pt modelId="{4ADD6A72-57F2-4147-AE46-96633D5F4B30}" type="pres">
      <dgm:prSet presAssocID="{CFDA12C4-D300-485F-81AC-605196B7C658}" presName="header" presStyleLbl="node1" presStyleIdx="0" presStyleCnt="2"/>
      <dgm:spPr/>
      <dgm:t>
        <a:bodyPr/>
        <a:lstStyle/>
        <a:p>
          <a:endParaRPr lang="tr-TR"/>
        </a:p>
      </dgm:t>
    </dgm:pt>
    <dgm:pt modelId="{69E2F238-4581-4BDC-A4D2-DF11CB0C6B65}" type="pres">
      <dgm:prSet presAssocID="{B692B9A0-29CA-4968-8E50-AAEB7F086F76}" presName="parTrans" presStyleLbl="sibTrans2D1" presStyleIdx="0" presStyleCnt="8"/>
      <dgm:spPr/>
      <dgm:t>
        <a:bodyPr/>
        <a:lstStyle/>
        <a:p>
          <a:endParaRPr lang="tr-TR"/>
        </a:p>
      </dgm:t>
    </dgm:pt>
    <dgm:pt modelId="{48D41897-6A22-4418-BAD9-91E97996EF70}" type="pres">
      <dgm:prSet presAssocID="{F0AD358E-9C9B-4D5B-80BD-8684972848F5}" presName="child" presStyleLbl="alignAccFollowNode1" presStyleIdx="0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B001C20-6976-45DF-8E97-5F1B030746E3}" type="pres">
      <dgm:prSet presAssocID="{11F9657F-3226-4F8E-B105-5CCFF045E4BA}" presName="sibTrans" presStyleLbl="sibTrans2D1" presStyleIdx="1" presStyleCnt="8"/>
      <dgm:spPr/>
      <dgm:t>
        <a:bodyPr/>
        <a:lstStyle/>
        <a:p>
          <a:endParaRPr lang="tr-TR"/>
        </a:p>
      </dgm:t>
    </dgm:pt>
    <dgm:pt modelId="{A4357624-5742-470A-9AF8-2C46D53D4FCE}" type="pres">
      <dgm:prSet presAssocID="{8FC8981C-428A-4BA7-B6FF-169B21BA4F4E}" presName="child" presStyleLbl="alignAccFollow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47EDEB-DBD3-4572-9262-96F1A98F6ECB}" type="pres">
      <dgm:prSet presAssocID="{71E86DF6-72FA-4970-BC11-FF28F540A605}" presName="sibTrans" presStyleLbl="sibTrans2D1" presStyleIdx="2" presStyleCnt="8"/>
      <dgm:spPr/>
      <dgm:t>
        <a:bodyPr/>
        <a:lstStyle/>
        <a:p>
          <a:endParaRPr lang="tr-TR"/>
        </a:p>
      </dgm:t>
    </dgm:pt>
    <dgm:pt modelId="{DFED2C86-DE3F-4560-BAFE-C600B8AB1F02}" type="pres">
      <dgm:prSet presAssocID="{05A7B251-FA0D-4CFB-8CA1-41C1B146E90D}" presName="child" presStyleLbl="alignAccFollowNode1" presStyleIdx="2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5BEBFF-CB2B-4A1A-B0CF-9AAE6053AB34}" type="pres">
      <dgm:prSet presAssocID="{3F888862-8683-4E63-BB33-95011BFD521F}" presName="sibTrans" presStyleLbl="sibTrans2D1" presStyleIdx="3" presStyleCnt="8"/>
      <dgm:spPr/>
      <dgm:t>
        <a:bodyPr/>
        <a:lstStyle/>
        <a:p>
          <a:endParaRPr lang="tr-TR"/>
        </a:p>
      </dgm:t>
    </dgm:pt>
    <dgm:pt modelId="{871E0086-CCC0-4FD0-837A-DB3AE2E10FC4}" type="pres">
      <dgm:prSet presAssocID="{DD153FEF-1383-43E9-AAE2-DFE1C81FBE08}" presName="child" presStyleLbl="alignAccFollow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86DC89-5864-4D72-B411-5093B4864AEE}" type="pres">
      <dgm:prSet presAssocID="{CFDA12C4-D300-485F-81AC-605196B7C658}" presName="hSp" presStyleCnt="0"/>
      <dgm:spPr/>
      <dgm:t>
        <a:bodyPr/>
        <a:lstStyle/>
        <a:p>
          <a:endParaRPr lang="tr-TR"/>
        </a:p>
      </dgm:t>
    </dgm:pt>
    <dgm:pt modelId="{1D183123-36E9-4656-BA4B-14F563051D90}" type="pres">
      <dgm:prSet presAssocID="{C8E2EFC6-40FD-4611-9ADE-78F00799B37B}" presName="vertFlow" presStyleCnt="0"/>
      <dgm:spPr/>
      <dgm:t>
        <a:bodyPr/>
        <a:lstStyle/>
        <a:p>
          <a:endParaRPr lang="tr-TR"/>
        </a:p>
      </dgm:t>
    </dgm:pt>
    <dgm:pt modelId="{7FD29AD6-EFB5-4D2E-8824-1DAA2F3FEA35}" type="pres">
      <dgm:prSet presAssocID="{C8E2EFC6-40FD-4611-9ADE-78F00799B37B}" presName="header" presStyleLbl="node1" presStyleIdx="1" presStyleCnt="2"/>
      <dgm:spPr/>
      <dgm:t>
        <a:bodyPr/>
        <a:lstStyle/>
        <a:p>
          <a:endParaRPr lang="tr-TR"/>
        </a:p>
      </dgm:t>
    </dgm:pt>
    <dgm:pt modelId="{D13F0FD9-3EC4-4CB2-BDC9-4974764828A5}" type="pres">
      <dgm:prSet presAssocID="{68880C29-5F98-4706-846B-46EA818EADCF}" presName="parTrans" presStyleLbl="sibTrans2D1" presStyleIdx="4" presStyleCnt="8"/>
      <dgm:spPr/>
      <dgm:t>
        <a:bodyPr/>
        <a:lstStyle/>
        <a:p>
          <a:endParaRPr lang="tr-TR"/>
        </a:p>
      </dgm:t>
    </dgm:pt>
    <dgm:pt modelId="{DE0D534C-0E7C-44A9-B7BD-C9F9AEB7A066}" type="pres">
      <dgm:prSet presAssocID="{D250BD17-D961-4303-85BD-3E83FE50CA51}" presName="child" presStyleLbl="alignAccFollowNode1" presStyleIdx="4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F8BC9C-9FC2-4984-BC56-FFE65EBC2258}" type="pres">
      <dgm:prSet presAssocID="{B29A9D69-86A0-47D8-8E9C-8C9C2D1EF0AB}" presName="sibTrans" presStyleLbl="sibTrans2D1" presStyleIdx="5" presStyleCnt="8"/>
      <dgm:spPr/>
      <dgm:t>
        <a:bodyPr/>
        <a:lstStyle/>
        <a:p>
          <a:endParaRPr lang="tr-TR"/>
        </a:p>
      </dgm:t>
    </dgm:pt>
    <dgm:pt modelId="{E593E8A4-DBC9-43D2-8E26-77A3D10D4F7F}" type="pres">
      <dgm:prSet presAssocID="{83695386-BA64-4250-A1F7-9FD6BADA4705}" presName="child" presStyleLbl="alignAccFollow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0579506-C19E-478E-B55C-ED76EEFD1795}" type="pres">
      <dgm:prSet presAssocID="{EE2E8691-F873-4F69-8793-2C3430CF1507}" presName="sibTrans" presStyleLbl="sibTrans2D1" presStyleIdx="6" presStyleCnt="8"/>
      <dgm:spPr/>
      <dgm:t>
        <a:bodyPr/>
        <a:lstStyle/>
        <a:p>
          <a:endParaRPr lang="tr-TR"/>
        </a:p>
      </dgm:t>
    </dgm:pt>
    <dgm:pt modelId="{46887E20-2F0F-431B-AF31-FA5612F3E135}" type="pres">
      <dgm:prSet presAssocID="{0687F863-01CA-4779-8AEC-84A2A5DE2675}" presName="child" presStyleLbl="alignAccFollowNode1" presStyleIdx="6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589798-F33D-4600-A2F9-B14861FA3E37}" type="pres">
      <dgm:prSet presAssocID="{C74E918B-ABCD-4A66-8724-A979ED320F79}" presName="sibTrans" presStyleLbl="sibTrans2D1" presStyleIdx="7" presStyleCnt="8"/>
      <dgm:spPr/>
      <dgm:t>
        <a:bodyPr/>
        <a:lstStyle/>
        <a:p>
          <a:endParaRPr lang="tr-TR"/>
        </a:p>
      </dgm:t>
    </dgm:pt>
    <dgm:pt modelId="{1C81CEBE-37BD-4D21-9D6C-4940612E32D8}" type="pres">
      <dgm:prSet presAssocID="{BEDFC49A-F957-4116-8A7D-375D6D4FF739}" presName="child" presStyleLbl="alignAccFollowNode1" presStyleIdx="7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529389A-87EC-4DCB-8F39-B205640ED157}" srcId="{CFDA12C4-D300-485F-81AC-605196B7C658}" destId="{F0AD358E-9C9B-4D5B-80BD-8684972848F5}" srcOrd="0" destOrd="0" parTransId="{B692B9A0-29CA-4968-8E50-AAEB7F086F76}" sibTransId="{11F9657F-3226-4F8E-B105-5CCFF045E4BA}"/>
    <dgm:cxn modelId="{714A6C29-09CE-4F3A-9A4B-B9D1A2882883}" type="presOf" srcId="{71E86DF6-72FA-4970-BC11-FF28F540A605}" destId="{7C47EDEB-DBD3-4572-9262-96F1A98F6ECB}" srcOrd="0" destOrd="0" presId="urn:microsoft.com/office/officeart/2005/8/layout/lProcess1"/>
    <dgm:cxn modelId="{5046D697-7087-4EAA-9D6A-C288C724EAEF}" type="presOf" srcId="{83695386-BA64-4250-A1F7-9FD6BADA4705}" destId="{E593E8A4-DBC9-43D2-8E26-77A3D10D4F7F}" srcOrd="0" destOrd="0" presId="urn:microsoft.com/office/officeart/2005/8/layout/lProcess1"/>
    <dgm:cxn modelId="{D4753334-43AB-45AE-AF4E-3D798C64CF86}" type="presOf" srcId="{F0AD358E-9C9B-4D5B-80BD-8684972848F5}" destId="{48D41897-6A22-4418-BAD9-91E97996EF70}" srcOrd="0" destOrd="0" presId="urn:microsoft.com/office/officeart/2005/8/layout/lProcess1"/>
    <dgm:cxn modelId="{06202FDE-22C8-47EB-936C-03D9CA3170EA}" srcId="{C8E2EFC6-40FD-4611-9ADE-78F00799B37B}" destId="{BEDFC49A-F957-4116-8A7D-375D6D4FF739}" srcOrd="3" destOrd="0" parTransId="{11FBE582-FB86-42AB-BEAC-0F4FDA5370EE}" sibTransId="{BBBA4E24-65F5-408B-B645-3E9608039F8D}"/>
    <dgm:cxn modelId="{C916A2AD-AD89-48D4-B58D-DE441581F379}" srcId="{C8E2EFC6-40FD-4611-9ADE-78F00799B37B}" destId="{D250BD17-D961-4303-85BD-3E83FE50CA51}" srcOrd="0" destOrd="0" parTransId="{68880C29-5F98-4706-846B-46EA818EADCF}" sibTransId="{B29A9D69-86A0-47D8-8E9C-8C9C2D1EF0AB}"/>
    <dgm:cxn modelId="{D438DAAF-6521-4128-88D0-70D2A11678BA}" type="presOf" srcId="{B5CB8F1C-6E5C-4B55-A5FE-4AAED0754FAB}" destId="{05FB1B0A-DAA1-4B14-8D6B-0EF687461D59}" srcOrd="0" destOrd="0" presId="urn:microsoft.com/office/officeart/2005/8/layout/lProcess1"/>
    <dgm:cxn modelId="{A55D203F-A5F7-4EB9-98A7-C3C95DAA78A5}" type="presOf" srcId="{11F9657F-3226-4F8E-B105-5CCFF045E4BA}" destId="{2B001C20-6976-45DF-8E97-5F1B030746E3}" srcOrd="0" destOrd="0" presId="urn:microsoft.com/office/officeart/2005/8/layout/lProcess1"/>
    <dgm:cxn modelId="{70D68A11-A297-432C-8534-912897D13FF3}" srcId="{C8E2EFC6-40FD-4611-9ADE-78F00799B37B}" destId="{0687F863-01CA-4779-8AEC-84A2A5DE2675}" srcOrd="2" destOrd="0" parTransId="{9E6366F3-3FF3-4443-B5A0-2112FEAAE224}" sibTransId="{C74E918B-ABCD-4A66-8724-A979ED320F79}"/>
    <dgm:cxn modelId="{FB6290BF-AD4D-4A41-952D-6F186B579937}" srcId="{B5CB8F1C-6E5C-4B55-A5FE-4AAED0754FAB}" destId="{C8E2EFC6-40FD-4611-9ADE-78F00799B37B}" srcOrd="1" destOrd="0" parTransId="{F114AA1A-36A3-4A92-845E-8CD1DD10B9CB}" sibTransId="{D3517667-DEB0-4D79-950A-7FD85D418166}"/>
    <dgm:cxn modelId="{B4354622-7F2E-4F9D-B409-92EF89A627B5}" type="presOf" srcId="{0687F863-01CA-4779-8AEC-84A2A5DE2675}" destId="{46887E20-2F0F-431B-AF31-FA5612F3E135}" srcOrd="0" destOrd="0" presId="urn:microsoft.com/office/officeart/2005/8/layout/lProcess1"/>
    <dgm:cxn modelId="{A4BE814A-D0D2-49C8-99D5-31863DE55683}" srcId="{B5CB8F1C-6E5C-4B55-A5FE-4AAED0754FAB}" destId="{CFDA12C4-D300-485F-81AC-605196B7C658}" srcOrd="0" destOrd="0" parTransId="{6636275D-DB33-4725-A757-696917F51CAA}" sibTransId="{D1ADD2A9-F64B-471E-A2A2-E24AEE0B63AF}"/>
    <dgm:cxn modelId="{1951B667-796A-4D86-9289-B69445433544}" type="presOf" srcId="{D250BD17-D961-4303-85BD-3E83FE50CA51}" destId="{DE0D534C-0E7C-44A9-B7BD-C9F9AEB7A066}" srcOrd="0" destOrd="0" presId="urn:microsoft.com/office/officeart/2005/8/layout/lProcess1"/>
    <dgm:cxn modelId="{2068F163-6BA3-4900-A249-0671293FF520}" srcId="{CFDA12C4-D300-485F-81AC-605196B7C658}" destId="{DD153FEF-1383-43E9-AAE2-DFE1C81FBE08}" srcOrd="3" destOrd="0" parTransId="{07C89434-C356-4E6B-932C-AFDA7F3A4EFB}" sibTransId="{28E20E79-8704-41F5-9190-2425134A586E}"/>
    <dgm:cxn modelId="{47E29050-E44E-43B2-AD81-6D9A4DFC2608}" type="presOf" srcId="{C74E918B-ABCD-4A66-8724-A979ED320F79}" destId="{14589798-F33D-4600-A2F9-B14861FA3E37}" srcOrd="0" destOrd="0" presId="urn:microsoft.com/office/officeart/2005/8/layout/lProcess1"/>
    <dgm:cxn modelId="{4FAFCE19-F7BB-4019-89DA-5E4532EAB527}" srcId="{CFDA12C4-D300-485F-81AC-605196B7C658}" destId="{8FC8981C-428A-4BA7-B6FF-169B21BA4F4E}" srcOrd="1" destOrd="0" parTransId="{9040689C-5DD5-4694-BE62-9C000937D66E}" sibTransId="{71E86DF6-72FA-4970-BC11-FF28F540A605}"/>
    <dgm:cxn modelId="{656939CD-BF86-46E1-A346-5A32B7A75421}" type="presOf" srcId="{BEDFC49A-F957-4116-8A7D-375D6D4FF739}" destId="{1C81CEBE-37BD-4D21-9D6C-4940612E32D8}" srcOrd="0" destOrd="0" presId="urn:microsoft.com/office/officeart/2005/8/layout/lProcess1"/>
    <dgm:cxn modelId="{1EE938F5-CD10-488A-A2E9-8076BB490E93}" type="presOf" srcId="{B29A9D69-86A0-47D8-8E9C-8C9C2D1EF0AB}" destId="{01F8BC9C-9FC2-4984-BC56-FFE65EBC2258}" srcOrd="0" destOrd="0" presId="urn:microsoft.com/office/officeart/2005/8/layout/lProcess1"/>
    <dgm:cxn modelId="{3662A465-4E0B-4C86-9492-51A001451999}" type="presOf" srcId="{05A7B251-FA0D-4CFB-8CA1-41C1B146E90D}" destId="{DFED2C86-DE3F-4560-BAFE-C600B8AB1F02}" srcOrd="0" destOrd="0" presId="urn:microsoft.com/office/officeart/2005/8/layout/lProcess1"/>
    <dgm:cxn modelId="{547A574D-9E18-4989-BB7C-575F10B159EE}" type="presOf" srcId="{DD153FEF-1383-43E9-AAE2-DFE1C81FBE08}" destId="{871E0086-CCC0-4FD0-837A-DB3AE2E10FC4}" srcOrd="0" destOrd="0" presId="urn:microsoft.com/office/officeart/2005/8/layout/lProcess1"/>
    <dgm:cxn modelId="{8EBF2803-8F81-4822-8A37-DD0086682E9B}" type="presOf" srcId="{68880C29-5F98-4706-846B-46EA818EADCF}" destId="{D13F0FD9-3EC4-4CB2-BDC9-4974764828A5}" srcOrd="0" destOrd="0" presId="urn:microsoft.com/office/officeart/2005/8/layout/lProcess1"/>
    <dgm:cxn modelId="{AC07B2E8-6513-4C24-A770-620D87B56F5B}" srcId="{C8E2EFC6-40FD-4611-9ADE-78F00799B37B}" destId="{83695386-BA64-4250-A1F7-9FD6BADA4705}" srcOrd="1" destOrd="0" parTransId="{8086965C-B717-46EC-BAE7-D958AC490013}" sibTransId="{EE2E8691-F873-4F69-8793-2C3430CF1507}"/>
    <dgm:cxn modelId="{4635C5B9-9640-4474-8A8F-D80EDCF6BBFA}" type="presOf" srcId="{CFDA12C4-D300-485F-81AC-605196B7C658}" destId="{4ADD6A72-57F2-4147-AE46-96633D5F4B30}" srcOrd="0" destOrd="0" presId="urn:microsoft.com/office/officeart/2005/8/layout/lProcess1"/>
    <dgm:cxn modelId="{F81A7653-131A-46E4-AA1E-102589C13731}" type="presOf" srcId="{3F888862-8683-4E63-BB33-95011BFD521F}" destId="{8B5BEBFF-CB2B-4A1A-B0CF-9AAE6053AB34}" srcOrd="0" destOrd="0" presId="urn:microsoft.com/office/officeart/2005/8/layout/lProcess1"/>
    <dgm:cxn modelId="{8E46B29D-402A-484D-B9D3-C63D0E0382C4}" type="presOf" srcId="{C8E2EFC6-40FD-4611-9ADE-78F00799B37B}" destId="{7FD29AD6-EFB5-4D2E-8824-1DAA2F3FEA35}" srcOrd="0" destOrd="0" presId="urn:microsoft.com/office/officeart/2005/8/layout/lProcess1"/>
    <dgm:cxn modelId="{BA9741DC-D60E-44DF-BC9A-232C03B96501}" type="presOf" srcId="{B692B9A0-29CA-4968-8E50-AAEB7F086F76}" destId="{69E2F238-4581-4BDC-A4D2-DF11CB0C6B65}" srcOrd="0" destOrd="0" presId="urn:microsoft.com/office/officeart/2005/8/layout/lProcess1"/>
    <dgm:cxn modelId="{0219B10A-1720-486D-9C64-65C59E6D444D}" type="presOf" srcId="{8FC8981C-428A-4BA7-B6FF-169B21BA4F4E}" destId="{A4357624-5742-470A-9AF8-2C46D53D4FCE}" srcOrd="0" destOrd="0" presId="urn:microsoft.com/office/officeart/2005/8/layout/lProcess1"/>
    <dgm:cxn modelId="{D10299CD-653F-4CF2-8F60-5D66A3DE1789}" srcId="{CFDA12C4-D300-485F-81AC-605196B7C658}" destId="{05A7B251-FA0D-4CFB-8CA1-41C1B146E90D}" srcOrd="2" destOrd="0" parTransId="{0D148D89-2CBD-4444-8CAE-C547C983A5CC}" sibTransId="{3F888862-8683-4E63-BB33-95011BFD521F}"/>
    <dgm:cxn modelId="{F3025ADA-72C0-4271-8E63-7514F313D016}" type="presOf" srcId="{EE2E8691-F873-4F69-8793-2C3430CF1507}" destId="{20579506-C19E-478E-B55C-ED76EEFD1795}" srcOrd="0" destOrd="0" presId="urn:microsoft.com/office/officeart/2005/8/layout/lProcess1"/>
    <dgm:cxn modelId="{55F8700A-DE42-4A3F-9CB0-DB57F08325A0}" type="presParOf" srcId="{05FB1B0A-DAA1-4B14-8D6B-0EF687461D59}" destId="{9F712D0D-90E7-452F-8089-5877B366260A}" srcOrd="0" destOrd="0" presId="urn:microsoft.com/office/officeart/2005/8/layout/lProcess1"/>
    <dgm:cxn modelId="{1FBF7712-6E31-49A1-8636-D53844F71739}" type="presParOf" srcId="{9F712D0D-90E7-452F-8089-5877B366260A}" destId="{4ADD6A72-57F2-4147-AE46-96633D5F4B30}" srcOrd="0" destOrd="0" presId="urn:microsoft.com/office/officeart/2005/8/layout/lProcess1"/>
    <dgm:cxn modelId="{EDFC235B-65BA-4CA0-A298-5FFE41A56966}" type="presParOf" srcId="{9F712D0D-90E7-452F-8089-5877B366260A}" destId="{69E2F238-4581-4BDC-A4D2-DF11CB0C6B65}" srcOrd="1" destOrd="0" presId="urn:microsoft.com/office/officeart/2005/8/layout/lProcess1"/>
    <dgm:cxn modelId="{E9231164-EA7B-437D-9D50-E917AAE81C6F}" type="presParOf" srcId="{9F712D0D-90E7-452F-8089-5877B366260A}" destId="{48D41897-6A22-4418-BAD9-91E97996EF70}" srcOrd="2" destOrd="0" presId="urn:microsoft.com/office/officeart/2005/8/layout/lProcess1"/>
    <dgm:cxn modelId="{6140BA9D-5E67-4FE5-B715-A9D46F951936}" type="presParOf" srcId="{9F712D0D-90E7-452F-8089-5877B366260A}" destId="{2B001C20-6976-45DF-8E97-5F1B030746E3}" srcOrd="3" destOrd="0" presId="urn:microsoft.com/office/officeart/2005/8/layout/lProcess1"/>
    <dgm:cxn modelId="{44CEF4E0-BB36-49C5-BAC9-2FADC1EBA1C1}" type="presParOf" srcId="{9F712D0D-90E7-452F-8089-5877B366260A}" destId="{A4357624-5742-470A-9AF8-2C46D53D4FCE}" srcOrd="4" destOrd="0" presId="urn:microsoft.com/office/officeart/2005/8/layout/lProcess1"/>
    <dgm:cxn modelId="{6427C797-06CF-4345-989E-142643684BAA}" type="presParOf" srcId="{9F712D0D-90E7-452F-8089-5877B366260A}" destId="{7C47EDEB-DBD3-4572-9262-96F1A98F6ECB}" srcOrd="5" destOrd="0" presId="urn:microsoft.com/office/officeart/2005/8/layout/lProcess1"/>
    <dgm:cxn modelId="{FC500D2A-A52F-4D79-B973-FF8D8AB7C433}" type="presParOf" srcId="{9F712D0D-90E7-452F-8089-5877B366260A}" destId="{DFED2C86-DE3F-4560-BAFE-C600B8AB1F02}" srcOrd="6" destOrd="0" presId="urn:microsoft.com/office/officeart/2005/8/layout/lProcess1"/>
    <dgm:cxn modelId="{B76A3468-3F5C-4A79-8CD7-2351A5998EA6}" type="presParOf" srcId="{9F712D0D-90E7-452F-8089-5877B366260A}" destId="{8B5BEBFF-CB2B-4A1A-B0CF-9AAE6053AB34}" srcOrd="7" destOrd="0" presId="urn:microsoft.com/office/officeart/2005/8/layout/lProcess1"/>
    <dgm:cxn modelId="{A1345F51-C330-4A59-9366-64544339FD2D}" type="presParOf" srcId="{9F712D0D-90E7-452F-8089-5877B366260A}" destId="{871E0086-CCC0-4FD0-837A-DB3AE2E10FC4}" srcOrd="8" destOrd="0" presId="urn:microsoft.com/office/officeart/2005/8/layout/lProcess1"/>
    <dgm:cxn modelId="{0DA4EC73-4FB3-44B5-B69C-26F66017B750}" type="presParOf" srcId="{05FB1B0A-DAA1-4B14-8D6B-0EF687461D59}" destId="{9086DC89-5864-4D72-B411-5093B4864AEE}" srcOrd="1" destOrd="0" presId="urn:microsoft.com/office/officeart/2005/8/layout/lProcess1"/>
    <dgm:cxn modelId="{31956A35-A7C1-4E34-9484-05EF3001836D}" type="presParOf" srcId="{05FB1B0A-DAA1-4B14-8D6B-0EF687461D59}" destId="{1D183123-36E9-4656-BA4B-14F563051D90}" srcOrd="2" destOrd="0" presId="urn:microsoft.com/office/officeart/2005/8/layout/lProcess1"/>
    <dgm:cxn modelId="{3649F4AB-49AA-4F11-900C-55B4D17DFEBA}" type="presParOf" srcId="{1D183123-36E9-4656-BA4B-14F563051D90}" destId="{7FD29AD6-EFB5-4D2E-8824-1DAA2F3FEA35}" srcOrd="0" destOrd="0" presId="urn:microsoft.com/office/officeart/2005/8/layout/lProcess1"/>
    <dgm:cxn modelId="{F98DCB78-5649-4DA0-A873-FA2803212E80}" type="presParOf" srcId="{1D183123-36E9-4656-BA4B-14F563051D90}" destId="{D13F0FD9-3EC4-4CB2-BDC9-4974764828A5}" srcOrd="1" destOrd="0" presId="urn:microsoft.com/office/officeart/2005/8/layout/lProcess1"/>
    <dgm:cxn modelId="{AA9AE883-DBDB-40DF-AF8F-06063F6204AF}" type="presParOf" srcId="{1D183123-36E9-4656-BA4B-14F563051D90}" destId="{DE0D534C-0E7C-44A9-B7BD-C9F9AEB7A066}" srcOrd="2" destOrd="0" presId="urn:microsoft.com/office/officeart/2005/8/layout/lProcess1"/>
    <dgm:cxn modelId="{8E344342-43AF-42C5-AD8C-8F39436BE1DF}" type="presParOf" srcId="{1D183123-36E9-4656-BA4B-14F563051D90}" destId="{01F8BC9C-9FC2-4984-BC56-FFE65EBC2258}" srcOrd="3" destOrd="0" presId="urn:microsoft.com/office/officeart/2005/8/layout/lProcess1"/>
    <dgm:cxn modelId="{9EA00DED-8128-48BC-9130-61776BD321FA}" type="presParOf" srcId="{1D183123-36E9-4656-BA4B-14F563051D90}" destId="{E593E8A4-DBC9-43D2-8E26-77A3D10D4F7F}" srcOrd="4" destOrd="0" presId="urn:microsoft.com/office/officeart/2005/8/layout/lProcess1"/>
    <dgm:cxn modelId="{B098328E-B23D-4520-97E3-E61E5C36C102}" type="presParOf" srcId="{1D183123-36E9-4656-BA4B-14F563051D90}" destId="{20579506-C19E-478E-B55C-ED76EEFD1795}" srcOrd="5" destOrd="0" presId="urn:microsoft.com/office/officeart/2005/8/layout/lProcess1"/>
    <dgm:cxn modelId="{0D25EEE7-E1E5-4A85-9C52-C02B32106E6D}" type="presParOf" srcId="{1D183123-36E9-4656-BA4B-14F563051D90}" destId="{46887E20-2F0F-431B-AF31-FA5612F3E135}" srcOrd="6" destOrd="0" presId="urn:microsoft.com/office/officeart/2005/8/layout/lProcess1"/>
    <dgm:cxn modelId="{0218184B-75E9-4DCB-8584-2534DD70DA37}" type="presParOf" srcId="{1D183123-36E9-4656-BA4B-14F563051D90}" destId="{14589798-F33D-4600-A2F9-B14861FA3E37}" srcOrd="7" destOrd="0" presId="urn:microsoft.com/office/officeart/2005/8/layout/lProcess1"/>
    <dgm:cxn modelId="{C9619B8F-C5C3-4216-8E24-574A9CDC592F}" type="presParOf" srcId="{1D183123-36E9-4656-BA4B-14F563051D90}" destId="{1C81CEBE-37BD-4D21-9D6C-4940612E32D8}" srcOrd="8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ADD6A72-57F2-4147-AE46-96633D5F4B30}">
      <dsp:nvSpPr>
        <dsp:cNvPr id="0" name=""/>
        <dsp:cNvSpPr/>
      </dsp:nvSpPr>
      <dsp:spPr>
        <a:xfrm>
          <a:off x="771397" y="0"/>
          <a:ext cx="1212850" cy="3032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Oğuş</a:t>
          </a:r>
        </a:p>
      </dsp:txBody>
      <dsp:txXfrm>
        <a:off x="771397" y="0"/>
        <a:ext cx="1212850" cy="303212"/>
      </dsp:txXfrm>
    </dsp:sp>
    <dsp:sp modelId="{69E2F238-4581-4BDC-A4D2-DF11CB0C6B65}">
      <dsp:nvSpPr>
        <dsp:cNvPr id="0" name=""/>
        <dsp:cNvSpPr/>
      </dsp:nvSpPr>
      <dsp:spPr>
        <a:xfrm rot="5400000">
          <a:off x="1351291" y="329743"/>
          <a:ext cx="53062" cy="53062"/>
        </a:xfrm>
        <a:prstGeom prst="rightArrow">
          <a:avLst>
            <a:gd name="adj1" fmla="val 667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8D41897-6A22-4418-BAD9-91E97996EF70}">
      <dsp:nvSpPr>
        <dsp:cNvPr id="0" name=""/>
        <dsp:cNvSpPr/>
      </dsp:nvSpPr>
      <dsp:spPr>
        <a:xfrm>
          <a:off x="771397" y="409336"/>
          <a:ext cx="1212850" cy="303212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 </a:t>
          </a:r>
        </a:p>
      </dsp:txBody>
      <dsp:txXfrm>
        <a:off x="771397" y="409336"/>
        <a:ext cx="1212850" cy="303212"/>
      </dsp:txXfrm>
    </dsp:sp>
    <dsp:sp modelId="{2B001C20-6976-45DF-8E97-5F1B030746E3}">
      <dsp:nvSpPr>
        <dsp:cNvPr id="0" name=""/>
        <dsp:cNvSpPr/>
      </dsp:nvSpPr>
      <dsp:spPr>
        <a:xfrm rot="5400000">
          <a:off x="1351291" y="739080"/>
          <a:ext cx="53062" cy="53062"/>
        </a:xfrm>
        <a:prstGeom prst="rightArrow">
          <a:avLst>
            <a:gd name="adj1" fmla="val 667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4357624-5742-470A-9AF8-2C46D53D4FCE}">
      <dsp:nvSpPr>
        <dsp:cNvPr id="0" name=""/>
        <dsp:cNvSpPr/>
      </dsp:nvSpPr>
      <dsp:spPr>
        <a:xfrm>
          <a:off x="771397" y="818673"/>
          <a:ext cx="1212850" cy="303212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 Boy</a:t>
          </a:r>
        </a:p>
      </dsp:txBody>
      <dsp:txXfrm>
        <a:off x="771397" y="818673"/>
        <a:ext cx="1212850" cy="303212"/>
      </dsp:txXfrm>
    </dsp:sp>
    <dsp:sp modelId="{7C47EDEB-DBD3-4572-9262-96F1A98F6ECB}">
      <dsp:nvSpPr>
        <dsp:cNvPr id="0" name=""/>
        <dsp:cNvSpPr/>
      </dsp:nvSpPr>
      <dsp:spPr>
        <a:xfrm rot="5400000">
          <a:off x="1351291" y="1148417"/>
          <a:ext cx="53062" cy="53062"/>
        </a:xfrm>
        <a:prstGeom prst="rightArrow">
          <a:avLst>
            <a:gd name="adj1" fmla="val 667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FED2C86-DE3F-4560-BAFE-C600B8AB1F02}">
      <dsp:nvSpPr>
        <dsp:cNvPr id="0" name=""/>
        <dsp:cNvSpPr/>
      </dsp:nvSpPr>
      <dsp:spPr>
        <a:xfrm>
          <a:off x="771397" y="1228010"/>
          <a:ext cx="1212850" cy="303212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kern="1200"/>
        </a:p>
      </dsp:txBody>
      <dsp:txXfrm>
        <a:off x="771397" y="1228010"/>
        <a:ext cx="1212850" cy="303212"/>
      </dsp:txXfrm>
    </dsp:sp>
    <dsp:sp modelId="{8B5BEBFF-CB2B-4A1A-B0CF-9AAE6053AB34}">
      <dsp:nvSpPr>
        <dsp:cNvPr id="0" name=""/>
        <dsp:cNvSpPr/>
      </dsp:nvSpPr>
      <dsp:spPr>
        <a:xfrm rot="5400000">
          <a:off x="1351291" y="1557754"/>
          <a:ext cx="53062" cy="53062"/>
        </a:xfrm>
        <a:prstGeom prst="rightArrow">
          <a:avLst>
            <a:gd name="adj1" fmla="val 667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71E0086-CCC0-4FD0-837A-DB3AE2E10FC4}">
      <dsp:nvSpPr>
        <dsp:cNvPr id="0" name=""/>
        <dsp:cNvSpPr/>
      </dsp:nvSpPr>
      <dsp:spPr>
        <a:xfrm>
          <a:off x="771397" y="1637347"/>
          <a:ext cx="1212850" cy="303212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il </a:t>
          </a:r>
        </a:p>
      </dsp:txBody>
      <dsp:txXfrm>
        <a:off x="771397" y="1637347"/>
        <a:ext cx="1212850" cy="303212"/>
      </dsp:txXfrm>
    </dsp:sp>
    <dsp:sp modelId="{7FD29AD6-EFB5-4D2E-8824-1DAA2F3FEA35}">
      <dsp:nvSpPr>
        <dsp:cNvPr id="0" name=""/>
        <dsp:cNvSpPr/>
      </dsp:nvSpPr>
      <dsp:spPr>
        <a:xfrm>
          <a:off x="2154046" y="0"/>
          <a:ext cx="1212850" cy="3032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kern="1200"/>
        </a:p>
      </dsp:txBody>
      <dsp:txXfrm>
        <a:off x="2154046" y="0"/>
        <a:ext cx="1212850" cy="303212"/>
      </dsp:txXfrm>
    </dsp:sp>
    <dsp:sp modelId="{D13F0FD9-3EC4-4CB2-BDC9-4974764828A5}">
      <dsp:nvSpPr>
        <dsp:cNvPr id="0" name=""/>
        <dsp:cNvSpPr/>
      </dsp:nvSpPr>
      <dsp:spPr>
        <a:xfrm rot="5400000">
          <a:off x="2733940" y="329743"/>
          <a:ext cx="53062" cy="53062"/>
        </a:xfrm>
        <a:prstGeom prst="rightArrow">
          <a:avLst>
            <a:gd name="adj1" fmla="val 667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E0D534C-0E7C-44A9-B7BD-C9F9AEB7A066}">
      <dsp:nvSpPr>
        <dsp:cNvPr id="0" name=""/>
        <dsp:cNvSpPr/>
      </dsp:nvSpPr>
      <dsp:spPr>
        <a:xfrm>
          <a:off x="2154046" y="409336"/>
          <a:ext cx="1212850" cy="303212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sülale</a:t>
          </a:r>
        </a:p>
      </dsp:txBody>
      <dsp:txXfrm>
        <a:off x="2154046" y="409336"/>
        <a:ext cx="1212850" cy="303212"/>
      </dsp:txXfrm>
    </dsp:sp>
    <dsp:sp modelId="{01F8BC9C-9FC2-4984-BC56-FFE65EBC2258}">
      <dsp:nvSpPr>
        <dsp:cNvPr id="0" name=""/>
        <dsp:cNvSpPr/>
      </dsp:nvSpPr>
      <dsp:spPr>
        <a:xfrm rot="5400000">
          <a:off x="2733940" y="739080"/>
          <a:ext cx="53062" cy="53062"/>
        </a:xfrm>
        <a:prstGeom prst="rightArrow">
          <a:avLst>
            <a:gd name="adj1" fmla="val 667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593E8A4-DBC9-43D2-8E26-77A3D10D4F7F}">
      <dsp:nvSpPr>
        <dsp:cNvPr id="0" name=""/>
        <dsp:cNvSpPr/>
      </dsp:nvSpPr>
      <dsp:spPr>
        <a:xfrm>
          <a:off x="2154046" y="818673"/>
          <a:ext cx="1212850" cy="303212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 </a:t>
          </a:r>
        </a:p>
      </dsp:txBody>
      <dsp:txXfrm>
        <a:off x="2154046" y="818673"/>
        <a:ext cx="1212850" cy="303212"/>
      </dsp:txXfrm>
    </dsp:sp>
    <dsp:sp modelId="{20579506-C19E-478E-B55C-ED76EEFD1795}">
      <dsp:nvSpPr>
        <dsp:cNvPr id="0" name=""/>
        <dsp:cNvSpPr/>
      </dsp:nvSpPr>
      <dsp:spPr>
        <a:xfrm rot="5400000">
          <a:off x="2733940" y="1148417"/>
          <a:ext cx="53062" cy="53062"/>
        </a:xfrm>
        <a:prstGeom prst="rightArrow">
          <a:avLst>
            <a:gd name="adj1" fmla="val 667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6887E20-2F0F-431B-AF31-FA5612F3E135}">
      <dsp:nvSpPr>
        <dsp:cNvPr id="0" name=""/>
        <dsp:cNvSpPr/>
      </dsp:nvSpPr>
      <dsp:spPr>
        <a:xfrm>
          <a:off x="2154046" y="1228010"/>
          <a:ext cx="1212850" cy="303212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millet </a:t>
          </a:r>
        </a:p>
      </dsp:txBody>
      <dsp:txXfrm>
        <a:off x="2154046" y="1228010"/>
        <a:ext cx="1212850" cy="303212"/>
      </dsp:txXfrm>
    </dsp:sp>
    <dsp:sp modelId="{14589798-F33D-4600-A2F9-B14861FA3E37}">
      <dsp:nvSpPr>
        <dsp:cNvPr id="0" name=""/>
        <dsp:cNvSpPr/>
      </dsp:nvSpPr>
      <dsp:spPr>
        <a:xfrm rot="5400000">
          <a:off x="2733940" y="1557754"/>
          <a:ext cx="53062" cy="53062"/>
        </a:xfrm>
        <a:prstGeom prst="rightArrow">
          <a:avLst>
            <a:gd name="adj1" fmla="val 667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C81CEBE-37BD-4D21-9D6C-4940612E32D8}">
      <dsp:nvSpPr>
        <dsp:cNvPr id="0" name=""/>
        <dsp:cNvSpPr/>
      </dsp:nvSpPr>
      <dsp:spPr>
        <a:xfrm>
          <a:off x="2154046" y="1637347"/>
          <a:ext cx="1212850" cy="303212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kern="1200"/>
        </a:p>
      </dsp:txBody>
      <dsp:txXfrm>
        <a:off x="2154046" y="1637347"/>
        <a:ext cx="1212850" cy="30321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2016-01-10T14:43:00Z</dcterms:created>
  <dcterms:modified xsi:type="dcterms:W3CDTF">2016-01-10T14:43:00Z</dcterms:modified>
  <cp:category>www.sorubak.com</cp:category>
</cp:coreProperties>
</file>