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536" w:lineRule="atLeast"/>
        <w:textAlignment w:val="baseline"/>
        <w:rPr>
          <w:sz w:val="32"/>
          <w:szCs w:val="32"/>
        </w:rPr>
      </w:pPr>
      <w:r w:rsidRPr="000C04EA">
        <w:rPr>
          <w:rFonts w:ascii="Segoe UI" w:hAnsi="Segoe UI" w:cs="Segoe UI"/>
          <w:sz w:val="45"/>
          <w:szCs w:val="45"/>
          <w:bdr w:val="none" w:sz="0" w:space="0" w:color="auto" w:frame="1"/>
        </w:rPr>
        <w:t>2015-2016 2. Dönem TEOG Türkçe Cevapları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1.</w:t>
      </w:r>
      <w:r w:rsidRPr="000C04EA">
        <w:rPr>
          <w:rFonts w:ascii="Segoe UI" w:hAnsi="Segoe UI" w:cs="Segoe UI"/>
          <w:sz w:val="25"/>
          <w:szCs w:val="25"/>
        </w:rPr>
        <w:t>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Terimler sözlüğü oluşturma</w:t>
      </w:r>
      <w:r w:rsidRPr="000C04EA">
        <w:rPr>
          <w:rFonts w:ascii="Segoe UI" w:hAnsi="Segoe UI" w:cs="Segoe UI"/>
          <w:sz w:val="25"/>
          <w:szCs w:val="25"/>
        </w:rPr>
        <w:t> sorusunun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A</w:t>
      </w:r>
      <w:proofErr w:type="gram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)</w:t>
      </w:r>
      <w:proofErr w:type="gram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 metre – </w:t>
      </w:r>
      <w:proofErr w:type="spell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makroklima</w:t>
      </w:r>
      <w:proofErr w:type="spell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 – rakım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2.</w:t>
      </w:r>
      <w:r w:rsidRPr="000C04EA">
        <w:rPr>
          <w:rFonts w:ascii="Segoe UI" w:hAnsi="Segoe UI" w:cs="Segoe UI"/>
          <w:sz w:val="25"/>
          <w:szCs w:val="25"/>
        </w:rPr>
        <w:t>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Verilen metindeki </w:t>
      </w:r>
      <w:r w:rsidRPr="000C04EA">
        <w:rPr>
          <w:rFonts w:ascii="Segoe UI" w:hAnsi="Segoe UI" w:cs="Segoe UI"/>
          <w:sz w:val="25"/>
          <w:szCs w:val="25"/>
        </w:rPr>
        <w:t>“bir”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 kelimelerinden hangisi farklı anlamda kullanılmıştır</w:t>
      </w:r>
      <w:r w:rsidRPr="000C04EA">
        <w:rPr>
          <w:rFonts w:ascii="Segoe UI" w:hAnsi="Segoe UI" w:cs="Segoe UI"/>
          <w:sz w:val="25"/>
          <w:szCs w:val="25"/>
        </w:rPr>
        <w:t> sorusunun cevabı: 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C</w:t>
      </w:r>
      <w:proofErr w:type="gram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)</w:t>
      </w:r>
      <w:proofErr w:type="gram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 III (Onunla bir yaşta ihtiyar çınar – “bir” kelimesi, diğerlerinden farklı olarak,  “aynı” anlamında kullanılmıştır.)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3.</w:t>
      </w:r>
      <w:r w:rsidRPr="000C04EA">
        <w:rPr>
          <w:rFonts w:ascii="Segoe UI" w:hAnsi="Segoe UI" w:cs="Segoe UI"/>
          <w:sz w:val="25"/>
          <w:szCs w:val="25"/>
        </w:rPr>
        <w:t> “Gerçek dostun ve olduğunu bilirim, bildiğim için de 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cümlenin </w:t>
      </w:r>
      <w:r w:rsidRPr="000C04EA">
        <w:rPr>
          <w:rFonts w:ascii="Segoe UI" w:hAnsi="Segoe UI" w:cs="Segoe UI"/>
          <w:sz w:val="25"/>
          <w:szCs w:val="25"/>
        </w:rPr>
        <w:t>“özveri”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 anlamı taşıması için aşağıdakilerin hangisiyle tamamlanması gerekir?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C) Yeri geldiğinde kendi isteklerimden onun için vazgeçerim.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4.</w:t>
      </w:r>
      <w:r w:rsidRPr="000C04EA">
        <w:rPr>
          <w:rFonts w:ascii="Segoe UI" w:hAnsi="Segoe UI" w:cs="Segoe UI"/>
          <w:sz w:val="25"/>
          <w:szCs w:val="25"/>
        </w:rPr>
        <w:t> “(I) Anneannem sadece biz çocuklar için değil, mahallenin büyükleri için de ayrı bir anlama sahipti. (II) Arka bahçede, hemen hemen…”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numaralandırılmış cümlelerin hangisinde neden-sonuç ilişkisi vardır?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D) III ve IV (III. Kokusu gitmiştir diye tüm komşulara da dağıtırdı. IV. Dumanı üstünde yufka ekmeği ve bazlamaları görünce komşuların yüzüne sıcak bir tebessüm yerleşirdi</w:t>
      </w:r>
      <w:proofErr w:type="gram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)</w:t>
      </w:r>
      <w:proofErr w:type="gramEnd"/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5.</w:t>
      </w:r>
      <w:r w:rsidRPr="000C04EA">
        <w:rPr>
          <w:rFonts w:ascii="Segoe UI" w:hAnsi="Segoe UI" w:cs="Segoe UI"/>
          <w:sz w:val="25"/>
          <w:szCs w:val="25"/>
        </w:rPr>
        <w:t> “Bizde bisikletin bir spor aracı olarak kullanılması, dünyada ilk bisiklet yarışmasının yapılmasından kırk yıl sonra…”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cümleden aşağıdaki yargılardan hangisi </w:t>
      </w:r>
      <w:r w:rsidRPr="000C04EA">
        <w:rPr>
          <w:rFonts w:ascii="inherit" w:hAnsi="inherit" w:cs="Segoe UI"/>
          <w:b/>
          <w:bCs/>
          <w:sz w:val="25"/>
          <w:szCs w:val="25"/>
          <w:u w:val="single"/>
          <w:bdr w:val="none" w:sz="0" w:space="0" w:color="auto" w:frame="1"/>
        </w:rPr>
        <w:t>kesin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 olarak çıkarılır?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B) Bisiklet spor dışında da kullanılan bir araçtır. </w:t>
      </w:r>
      <w:proofErr w:type="gram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(</w:t>
      </w:r>
      <w:proofErr w:type="gram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En başta yarışmadan bahsedip sonda ise bisikleti bir gezginin ülkemize sokmasından bahsettiği için bisikletin spor dışında da kullanılan bir araç olduğuna kesin olarak ulaşabiliriz. )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6.</w:t>
      </w:r>
      <w:r w:rsidRPr="000C04EA">
        <w:rPr>
          <w:rFonts w:ascii="Segoe UI" w:hAnsi="Segoe UI" w:cs="Segoe UI"/>
          <w:sz w:val="25"/>
          <w:szCs w:val="25"/>
        </w:rPr>
        <w:t> “Anadolu toprağı Türkler yerleşmeden önce boş değildi…”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Anadolu’nun hangi özelliği vurgulanmıştır?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A) Birçok kültürün buluşma noktası olması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7.</w:t>
      </w:r>
      <w:r w:rsidRPr="000C04EA">
        <w:rPr>
          <w:rFonts w:ascii="Segoe UI" w:hAnsi="Segoe UI" w:cs="Segoe UI"/>
          <w:sz w:val="25"/>
          <w:szCs w:val="25"/>
        </w:rPr>
        <w:t> “Çocuğa güzellik, insanlık duyguları ile ulus ve yurt sevgisi kazandırmada şiirin etkisi çok önemlidir…”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şiirin aşağıdaki işlevlerinin hangisinden </w:t>
      </w:r>
      <w:r w:rsidRPr="000C04EA">
        <w:rPr>
          <w:rFonts w:ascii="inherit" w:hAnsi="inherit" w:cs="Segoe UI"/>
          <w:b/>
          <w:bCs/>
          <w:sz w:val="25"/>
          <w:szCs w:val="25"/>
          <w:u w:val="single"/>
          <w:bdr w:val="none" w:sz="0" w:space="0" w:color="auto" w:frame="1"/>
        </w:rPr>
        <w:t>söz edilmemiştir?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B) Ezber gücünü arttırması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8.</w:t>
      </w:r>
      <w:r w:rsidRPr="000C04EA">
        <w:rPr>
          <w:rFonts w:ascii="Segoe UI" w:hAnsi="Segoe UI" w:cs="Segoe UI"/>
          <w:sz w:val="25"/>
          <w:szCs w:val="25"/>
        </w:rPr>
        <w:t xml:space="preserve"> (I) “Denizineği” olarak bilinen </w:t>
      </w:r>
      <w:proofErr w:type="spellStart"/>
      <w:r w:rsidRPr="000C04EA">
        <w:rPr>
          <w:rFonts w:ascii="Segoe UI" w:hAnsi="Segoe UI" w:cs="Segoe UI"/>
          <w:sz w:val="25"/>
          <w:szCs w:val="25"/>
        </w:rPr>
        <w:t>manatiler</w:t>
      </w:r>
      <w:proofErr w:type="spellEnd"/>
      <w:r w:rsidR="00A45C8B" w:rsidRPr="000C04EA">
        <w:rPr>
          <w:rFonts w:ascii="Segoe UI" w:hAnsi="Segoe UI" w:cs="Segoe UI"/>
          <w:sz w:val="25"/>
          <w:szCs w:val="25"/>
        </w:rPr>
        <w:fldChar w:fldCharType="begin"/>
      </w:r>
      <w:r w:rsidRPr="000C04EA">
        <w:rPr>
          <w:rFonts w:ascii="Segoe UI" w:hAnsi="Segoe UI" w:cs="Segoe UI"/>
          <w:sz w:val="25"/>
          <w:szCs w:val="25"/>
        </w:rPr>
        <w:instrText xml:space="preserve"> HYPERLINK "http://teog-sonuclari.eokul-meb.com/teog-turkce-sorulari-ve-cevaplari-2016-yorumlari/" </w:instrText>
      </w:r>
      <w:r w:rsidR="00A45C8B" w:rsidRPr="000C04EA">
        <w:rPr>
          <w:rFonts w:ascii="Segoe UI" w:hAnsi="Segoe UI" w:cs="Segoe UI"/>
          <w:sz w:val="25"/>
          <w:szCs w:val="25"/>
        </w:rPr>
        <w:fldChar w:fldCharType="separate"/>
      </w:r>
      <w:r w:rsidRPr="000C04EA">
        <w:rPr>
          <w:rStyle w:val="Kpr"/>
          <w:rFonts w:ascii="inherit" w:hAnsi="inherit" w:cs="Segoe UI"/>
          <w:color w:val="auto"/>
          <w:sz w:val="25"/>
          <w:szCs w:val="25"/>
          <w:u w:val="none"/>
          <w:bdr w:val="none" w:sz="0" w:space="0" w:color="auto" w:frame="1"/>
        </w:rPr>
        <w:t>,</w:t>
      </w:r>
      <w:r w:rsidR="00A45C8B" w:rsidRPr="000C04EA">
        <w:rPr>
          <w:rFonts w:ascii="Segoe UI" w:hAnsi="Segoe UI" w:cs="Segoe UI"/>
          <w:sz w:val="25"/>
          <w:szCs w:val="25"/>
        </w:rPr>
        <w:fldChar w:fldCharType="end"/>
      </w:r>
      <w:r w:rsidRPr="000C04EA">
        <w:rPr>
          <w:rStyle w:val="apple-converted-space"/>
          <w:rFonts w:ascii="Segoe UI" w:hAnsi="Segoe UI" w:cs="Segoe UI"/>
          <w:sz w:val="25"/>
          <w:szCs w:val="25"/>
        </w:rPr>
        <w:t> </w:t>
      </w:r>
      <w:r w:rsidRPr="000C04EA">
        <w:rPr>
          <w:rFonts w:ascii="Segoe UI" w:hAnsi="Segoe UI" w:cs="Segoe UI"/>
          <w:sz w:val="25"/>
          <w:szCs w:val="25"/>
        </w:rPr>
        <w:t>genellikle vakitlerini su altındaki bitki örtüsünde otlayarak geçirirler. (II) Sıcak kıyıların…”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numaralandırılmış cümlelerin </w:t>
      </w:r>
      <w:r w:rsidRPr="000C04EA">
        <w:rPr>
          <w:rFonts w:ascii="inherit" w:hAnsi="inherit" w:cs="Segoe UI"/>
          <w:b/>
          <w:bCs/>
          <w:sz w:val="25"/>
          <w:szCs w:val="25"/>
          <w:u w:val="single"/>
          <w:bdr w:val="none" w:sz="0" w:space="0" w:color="auto" w:frame="1"/>
        </w:rPr>
        <w:t>hangisinden sonra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 “Öyle ki saatte 25 km hızla bile yüzebilirler” 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lastRenderedPageBreak/>
        <w:t>cümlesinin getirilmesi </w:t>
      </w:r>
      <w:r w:rsidRPr="000C04EA">
        <w:rPr>
          <w:rFonts w:ascii="inherit" w:hAnsi="inherit" w:cs="Segoe UI"/>
          <w:b/>
          <w:bCs/>
          <w:sz w:val="25"/>
          <w:szCs w:val="25"/>
          <w:u w:val="single"/>
          <w:bdr w:val="none" w:sz="0" w:space="0" w:color="auto" w:frame="1"/>
        </w:rPr>
        <w:t>en uygundur?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D) IV (Hantal görünüşlerine rağmen </w:t>
      </w:r>
      <w:proofErr w:type="spell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manatiler</w:t>
      </w:r>
      <w:proofErr w:type="spell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 usta yüzücüdür. </w:t>
      </w:r>
      <w:proofErr w:type="gram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cümlesinden</w:t>
      </w:r>
      <w:proofErr w:type="gram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 sonra getirilmelidir.)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9.</w:t>
      </w:r>
      <w:r w:rsidRPr="000C04EA">
        <w:rPr>
          <w:rFonts w:ascii="Segoe UI" w:hAnsi="Segoe UI" w:cs="Segoe UI"/>
          <w:sz w:val="25"/>
          <w:szCs w:val="25"/>
        </w:rPr>
        <w:t> “Nasrettin Hoca eşeğinden düşer ve acıyla kıvranır.”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 düşüncenin akışına göre aşağıdakilerden hangisiyle tamamlanmalıdır?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D) Aynı duyguyu yaşayanlar birbirini daha iyi anlar.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10.</w:t>
      </w:r>
      <w:r w:rsidRPr="000C04EA">
        <w:rPr>
          <w:rFonts w:ascii="Segoe UI" w:hAnsi="Segoe UI" w:cs="Segoe UI"/>
          <w:sz w:val="25"/>
          <w:szCs w:val="25"/>
        </w:rPr>
        <w:t> “Evet, isterseniz bununla ilgili bir anımı paylaşayım. Jules Verne’in…”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 aşağıdaki sorulardan hangisine yanıt olarak söylenmiştir?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B) Çocukluğunuzda yazar olmaya yönelik bir isteğiniz var mıydı?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11.</w:t>
      </w:r>
      <w:r w:rsidRPr="000C04EA">
        <w:rPr>
          <w:rFonts w:ascii="Segoe UI" w:hAnsi="Segoe UI" w:cs="Segoe UI"/>
          <w:sz w:val="25"/>
          <w:szCs w:val="25"/>
        </w:rPr>
        <w:t> “İnsanın yaşamını yönlendiren en büyük güç olmuştur söz ve sözcükler…”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yazar ana fikri desteklemek için hangisine başvurmuştur?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D) Öne sürdüğü düşünceyi başkalarının görüşleriyle destekleme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12.</w:t>
      </w:r>
      <w:r w:rsidRPr="000C04EA">
        <w:rPr>
          <w:rFonts w:ascii="Segoe UI" w:hAnsi="Segoe UI" w:cs="Segoe UI"/>
          <w:sz w:val="25"/>
          <w:szCs w:val="25"/>
        </w:rPr>
        <w:t> “İhtiyarlar ne yaparlar? Başlarından geçenleri yazarlar. Ben de bunu yapıyorum…”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yazar aşağıdaki metin türlerinden hangisine ait eserler verilmesini önermektedir?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C) Günlük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13.</w:t>
      </w:r>
      <w:r w:rsidRPr="000C04EA">
        <w:rPr>
          <w:rFonts w:ascii="Segoe UI" w:hAnsi="Segoe UI" w:cs="Segoe UI"/>
          <w:sz w:val="25"/>
          <w:szCs w:val="25"/>
        </w:rPr>
        <w:t> “Yunus Emre, tasavvuf edebiyatının en büyük şairlerinden biridir…”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metne göre aşağıdaki dörtlüklerden hangisi Yunus Emre’ye ait </w:t>
      </w:r>
      <w:r w:rsidRPr="000C04EA">
        <w:rPr>
          <w:rFonts w:ascii="inherit" w:hAnsi="inherit" w:cs="Segoe UI"/>
          <w:b/>
          <w:bCs/>
          <w:sz w:val="25"/>
          <w:szCs w:val="25"/>
          <w:u w:val="single"/>
          <w:bdr w:val="none" w:sz="0" w:space="0" w:color="auto" w:frame="1"/>
        </w:rPr>
        <w:t>olamaz?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</w:t>
      </w:r>
      <w:r w:rsidRPr="000C04EA">
        <w:rPr>
          <w:rFonts w:ascii="Segoe UI" w:hAnsi="Segoe UI" w:cs="Segoe UI"/>
          <w:sz w:val="25"/>
          <w:szCs w:val="25"/>
        </w:rPr>
        <w:br/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B) Bizim yaylanın başına</w:t>
      </w:r>
      <w:r w:rsidRPr="000C04EA">
        <w:rPr>
          <w:rFonts w:ascii="Segoe UI" w:hAnsi="Segoe UI" w:cs="Segoe UI"/>
          <w:sz w:val="25"/>
          <w:szCs w:val="25"/>
        </w:rPr>
        <w:br/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Can dayanmaz düşüne</w:t>
      </w:r>
      <w:r w:rsidRPr="000C04EA">
        <w:rPr>
          <w:rFonts w:ascii="Segoe UI" w:hAnsi="Segoe UI" w:cs="Segoe UI"/>
          <w:sz w:val="25"/>
          <w:szCs w:val="25"/>
        </w:rPr>
        <w:br/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Serin yaylalar başına</w:t>
      </w:r>
      <w:r w:rsidRPr="000C04EA">
        <w:rPr>
          <w:rFonts w:ascii="Segoe UI" w:hAnsi="Segoe UI" w:cs="Segoe UI"/>
          <w:sz w:val="25"/>
          <w:szCs w:val="25"/>
        </w:rPr>
        <w:br/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Kuraydım otağı şimdi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14.</w:t>
      </w:r>
      <w:r w:rsidRPr="000C04EA">
        <w:rPr>
          <w:rFonts w:ascii="Segoe UI" w:hAnsi="Segoe UI" w:cs="Segoe UI"/>
          <w:sz w:val="25"/>
          <w:szCs w:val="25"/>
        </w:rPr>
        <w:t xml:space="preserve"> “(I) Akdeniz Bölgesi genellikle yaz mevsiminin </w:t>
      </w:r>
      <w:proofErr w:type="gramStart"/>
      <w:r w:rsidRPr="000C04EA">
        <w:rPr>
          <w:rFonts w:ascii="Segoe UI" w:hAnsi="Segoe UI" w:cs="Segoe UI"/>
          <w:sz w:val="25"/>
          <w:szCs w:val="25"/>
        </w:rPr>
        <w:t>hakimiyet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alanı gibi düşünülse de </w:t>
      </w:r>
      <w:proofErr w:type="spellStart"/>
      <w:r w:rsidRPr="000C04EA">
        <w:rPr>
          <w:rFonts w:ascii="Segoe UI" w:hAnsi="Segoe UI" w:cs="Segoe UI"/>
          <w:sz w:val="25"/>
          <w:szCs w:val="25"/>
        </w:rPr>
        <w:t>Davraz</w:t>
      </w:r>
      <w:proofErr w:type="spellEnd"/>
      <w:r w:rsidRPr="000C04EA">
        <w:rPr>
          <w:rFonts w:ascii="Segoe UI" w:hAnsi="Segoe UI" w:cs="Segoe UI"/>
          <w:sz w:val="25"/>
          <w:szCs w:val="25"/>
        </w:rPr>
        <w:t xml:space="preserve"> bu inanışı tersine çeviriyor bence…”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numaralanmış cümlelerle ilgili aşağıdakilerden hangisi doğrudur?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A) I. cümle öznel yargıdır.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15.</w:t>
      </w:r>
      <w:r w:rsidRPr="000C04EA">
        <w:rPr>
          <w:rFonts w:ascii="Segoe UI" w:hAnsi="Segoe UI" w:cs="Segoe UI"/>
          <w:sz w:val="25"/>
          <w:szCs w:val="25"/>
        </w:rPr>
        <w:t> “(I) Yenilenebilen ve ses yalıtımı sağlayan saman balyası en ucuz doğal malzemelerden biridir. (II) Ayrıca…”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 iki paragrafa bölünmek istenirse ikinci paragraf numaralanmış cümlelerin hangisiyle başlar?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B) IV. (Saman balyası evlerle Türkiye yeni </w:t>
      </w:r>
      <w:proofErr w:type="spell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yeni</w:t>
      </w:r>
      <w:proofErr w:type="spell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 tanışıyor.)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16.</w:t>
      </w:r>
      <w:r w:rsidRPr="000C04EA">
        <w:rPr>
          <w:rFonts w:ascii="Segoe UI" w:hAnsi="Segoe UI" w:cs="Segoe UI"/>
          <w:sz w:val="25"/>
          <w:szCs w:val="25"/>
        </w:rPr>
        <w:t>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Numaralanmış cümlelerin hangisinde çatı özelliği yanlış verilmiştir?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C) III (Geçmişi, tatlı bir çocuk masalı gibi anımsarız – Edilgen)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17.</w:t>
      </w:r>
      <w:r w:rsidRPr="000C04EA">
        <w:rPr>
          <w:rFonts w:ascii="Segoe UI" w:hAnsi="Segoe UI" w:cs="Segoe UI"/>
          <w:sz w:val="25"/>
          <w:szCs w:val="25"/>
        </w:rPr>
        <w:t> “(I) Köyde dedemin keçileri, tavukları ve birkaç ineği bulunuyordu. (II) Burada minicik…”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Bu metinde numaralanmış cümlelerle ilgili aşağıdakilerden hangisi 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lastRenderedPageBreak/>
        <w:t>söylenemez?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 xml:space="preserve">D) IV. cümle ortak öğeli bir cümledir. </w:t>
      </w:r>
      <w:proofErr w:type="gram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(</w:t>
      </w:r>
      <w:proofErr w:type="gram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Ninem fideleri çapalardı, ben ağaçların altında oynardım. – Ortak öğe bulunmamaktadır.</w:t>
      </w:r>
      <w:proofErr w:type="gram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)</w:t>
      </w:r>
      <w:proofErr w:type="gram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 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18.</w:t>
      </w:r>
      <w:r w:rsidRPr="000C04EA">
        <w:rPr>
          <w:rFonts w:ascii="Segoe UI" w:hAnsi="Segoe UI" w:cs="Segoe UI"/>
          <w:sz w:val="25"/>
          <w:szCs w:val="25"/>
        </w:rPr>
        <w:t> “Azim ve kararlılıkla yapılan çalışmalar insanı her zaman mutluluğa ulaştırır.”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cümlede vurgulana öğe aşağıdakilerden hangisidir?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A) Yer tamlayıcısı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19.</w:t>
      </w:r>
      <w:r w:rsidRPr="000C04EA">
        <w:rPr>
          <w:rFonts w:ascii="Segoe UI" w:hAnsi="Segoe UI" w:cs="Segoe UI"/>
          <w:sz w:val="25"/>
          <w:szCs w:val="25"/>
        </w:rPr>
        <w:t>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Metinde altı çizili sözlerin hangisinde yazım yanlışı vardır?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C) III (ay çiçekleri – doğrusu “</w:t>
      </w:r>
      <w:proofErr w:type="spellStart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ayçiçekleri”dir</w:t>
      </w:r>
      <w:proofErr w:type="spellEnd"/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)</w:t>
      </w:r>
    </w:p>
    <w:p w:rsidR="00884894" w:rsidRPr="000C04EA" w:rsidRDefault="00884894" w:rsidP="00884894">
      <w:pPr>
        <w:pStyle w:val="NormalWeb"/>
        <w:shd w:val="clear" w:color="auto" w:fill="FFFFFF"/>
        <w:spacing w:before="0" w:beforeAutospacing="0" w:after="0" w:afterAutospacing="0" w:line="435" w:lineRule="atLeast"/>
        <w:textAlignment w:val="baseline"/>
        <w:rPr>
          <w:rFonts w:ascii="Segoe UI" w:hAnsi="Segoe UI" w:cs="Segoe UI"/>
          <w:sz w:val="25"/>
          <w:szCs w:val="25"/>
        </w:rPr>
      </w:pP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20.</w:t>
      </w:r>
      <w:r w:rsidRPr="000C04EA">
        <w:rPr>
          <w:rFonts w:ascii="Segoe UI" w:hAnsi="Segoe UI" w:cs="Segoe UI"/>
          <w:sz w:val="25"/>
          <w:szCs w:val="25"/>
        </w:rPr>
        <w:t> “Sizce mutluluk nedir( )” diye soran birine on beş yıl önce şöyle demiştim ( ) Mutluluk insanın içini ısıtan ( ) aydınlatan bir şeydir ( )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Bu metinde yay ayraçla gösterilen yerlere aşağıdakilerden hangisinde verilen noktalama işaretleri sırasıyla getirilmelidir?</w:t>
      </w:r>
      <w:r w:rsidRPr="000C04EA">
        <w:rPr>
          <w:rFonts w:ascii="Segoe UI" w:hAnsi="Segoe UI" w:cs="Segoe UI"/>
          <w:sz w:val="25"/>
          <w:szCs w:val="25"/>
        </w:rPr>
        <w:t> </w:t>
      </w:r>
      <w:proofErr w:type="gramStart"/>
      <w:r w:rsidRPr="000C04EA">
        <w:rPr>
          <w:rFonts w:ascii="Segoe UI" w:hAnsi="Segoe UI" w:cs="Segoe UI"/>
          <w:sz w:val="25"/>
          <w:szCs w:val="25"/>
        </w:rPr>
        <w:t>sorusunun</w:t>
      </w:r>
      <w:proofErr w:type="gramEnd"/>
      <w:r w:rsidRPr="000C04EA">
        <w:rPr>
          <w:rFonts w:ascii="Segoe UI" w:hAnsi="Segoe UI" w:cs="Segoe UI"/>
          <w:sz w:val="25"/>
          <w:szCs w:val="25"/>
        </w:rPr>
        <w:t xml:space="preserve"> cevabı: </w:t>
      </w:r>
      <w:r w:rsidRPr="000C04EA">
        <w:rPr>
          <w:rFonts w:ascii="inherit" w:hAnsi="inherit" w:cs="Segoe UI"/>
          <w:b/>
          <w:bCs/>
          <w:sz w:val="25"/>
          <w:szCs w:val="25"/>
          <w:bdr w:val="none" w:sz="0" w:space="0" w:color="auto" w:frame="1"/>
        </w:rPr>
        <w:t>B) (?) (:) (,) (.)</w:t>
      </w:r>
    </w:p>
    <w:p w:rsidR="00721B8A" w:rsidRPr="000C04EA" w:rsidRDefault="000C04EA">
      <w:hyperlink r:id="rId4" w:history="1">
        <w:r w:rsidRPr="00CC3D14">
          <w:rPr>
            <w:rStyle w:val="Kpr"/>
          </w:rPr>
          <w:t>www.sorubak.com</w:t>
        </w:r>
      </w:hyperlink>
      <w:r>
        <w:t xml:space="preserve">  </w:t>
      </w:r>
    </w:p>
    <w:sectPr w:rsidR="00721B8A" w:rsidRPr="000C04EA" w:rsidSect="00721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84894"/>
    <w:rsid w:val="000C04EA"/>
    <w:rsid w:val="00721B8A"/>
    <w:rsid w:val="00884894"/>
    <w:rsid w:val="00A45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8489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8848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4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4345</Characters>
  <DocSecurity>0</DocSecurity>
  <Lines>36</Lines>
  <Paragraphs>10</Paragraphs>
  <ScaleCrop>false</ScaleCrop>
  <Manager>www.sorubak.com</Manager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2016-04-27T17:59:00Z</dcterms:created>
  <dcterms:modified xsi:type="dcterms:W3CDTF">2016-04-27T17:59:00Z</dcterms:modified>
  <cp:category>www.sorubak.com</cp:category>
</cp:coreProperties>
</file>