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DC" w:rsidRDefault="00ED63DC" w:rsidP="00ED63DC">
      <w:pPr>
        <w:pStyle w:val="stbilgi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theme="majorBidi"/>
          <w:sz w:val="32"/>
          <w:szCs w:val="32"/>
        </w:rPr>
      </w:pPr>
      <w:r w:rsidRPr="00D76E08">
        <w:rPr>
          <w:rFonts w:asciiTheme="majorHAnsi" w:eastAsiaTheme="majorEastAsia" w:hAnsiTheme="majorHAnsi" w:cstheme="majorBidi"/>
          <w:noProof/>
          <w:sz w:val="32"/>
          <w:szCs w:val="32"/>
        </w:rPr>
        <w:drawing>
          <wp:inline distT="0" distB="0" distL="0" distR="0">
            <wp:extent cx="1765328" cy="1047750"/>
            <wp:effectExtent l="19050" t="0" r="6322" b="0"/>
            <wp:docPr id="1" name="Image1_img" descr="http://2.bp.blogspot.com/_bceqdsljiN8/SFIJv2uGmYI/AAAAAAAAAAM/IE0OG7cNHZk/S264/Okula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_img" descr="http://2.bp.blogspot.com/_bceqdsljiN8/SFIJv2uGmYI/AAAAAAAAAAM/IE0OG7cNHZk/S264/Okulamble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28" cy="1047750"/>
                    </a:xfrm>
                    <a:prstGeom prst="rect">
                      <a:avLst/>
                    </a:prstGeom>
                    <a:solidFill>
                      <a:schemeClr val="tx1">
                        <a:alpha val="25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3DC" w:rsidRPr="006C6337" w:rsidRDefault="00ED63DC" w:rsidP="00ED63DC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  <w:sz w:val="24"/>
          <w:szCs w:val="32"/>
        </w:rPr>
      </w:pPr>
      <w:r w:rsidRPr="006C6337">
        <w:rPr>
          <w:rFonts w:ascii="Times New Roman" w:eastAsiaTheme="majorEastAsia" w:hAnsi="Times New Roman" w:cs="Times New Roman"/>
          <w:sz w:val="24"/>
          <w:szCs w:val="32"/>
        </w:rPr>
        <w:t>ESKİŞEHİR ATATÜRK MESLEK LİSESİ</w:t>
      </w:r>
    </w:p>
    <w:p w:rsidR="00ED63DC" w:rsidRPr="006C6337" w:rsidRDefault="00ED63DC" w:rsidP="00ED63DC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Times New Roman" w:eastAsiaTheme="majorEastAsia" w:hAnsi="Times New Roman" w:cs="Times New Roman"/>
          <w:sz w:val="28"/>
          <w:szCs w:val="32"/>
        </w:rPr>
      </w:pPr>
      <w:r>
        <w:rPr>
          <w:rFonts w:ascii="Times New Roman" w:eastAsiaTheme="majorEastAsia" w:hAnsi="Times New Roman" w:cs="Times New Roman"/>
          <w:sz w:val="28"/>
          <w:szCs w:val="32"/>
        </w:rPr>
        <w:t xml:space="preserve">2015-2016 11.SINIF FELSEFE </w:t>
      </w:r>
      <w:r w:rsidRPr="006C6337">
        <w:rPr>
          <w:rFonts w:ascii="Times New Roman" w:eastAsiaTheme="majorEastAsia" w:hAnsi="Times New Roman" w:cs="Times New Roman"/>
          <w:sz w:val="28"/>
          <w:szCs w:val="32"/>
        </w:rPr>
        <w:t>2. DÖNEM 1. YAZILI YOKLAMA</w:t>
      </w:r>
    </w:p>
    <w:p w:rsidR="00ED63DC" w:rsidRDefault="00ED63DC" w:rsidP="00ED63DC">
      <w:pPr>
        <w:pStyle w:val="stbilgi"/>
      </w:pPr>
    </w:p>
    <w:p w:rsidR="00ED63DC" w:rsidRPr="004E02D3" w:rsidRDefault="00ED63DC" w:rsidP="00ED63DC">
      <w:pPr>
        <w:jc w:val="center"/>
        <w:rPr>
          <w:b/>
        </w:rPr>
      </w:pPr>
      <w:r w:rsidRPr="004E02D3">
        <w:rPr>
          <w:b/>
        </w:rPr>
        <w:t>SORULAR.</w:t>
      </w:r>
    </w:p>
    <w:p w:rsidR="00ED63DC" w:rsidRPr="00D76E08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sz w:val="24"/>
          <w:szCs w:val="32"/>
        </w:rPr>
        <w:t>Anadolu bilgeliğinde ahlak anlayışının ortak özelliklerinden beş tanesini yazınız.(</w:t>
      </w:r>
      <w:r w:rsidRPr="001B22A8">
        <w:rPr>
          <w:b/>
          <w:bCs/>
          <w:sz w:val="24"/>
          <w:szCs w:val="32"/>
        </w:rPr>
        <w:t>20 puan)</w:t>
      </w:r>
    </w:p>
    <w:p w:rsidR="00ED63DC" w:rsidRPr="00D76E08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Ahlaki</w:t>
      </w:r>
      <w:r>
        <w:rPr>
          <w:b/>
          <w:i/>
        </w:rPr>
        <w:t xml:space="preserve"> </w:t>
      </w:r>
      <w:r w:rsidRPr="00045608">
        <w:rPr>
          <w:b/>
          <w:i/>
        </w:rPr>
        <w:t>yargıları diğer yargılardan ayıran özellikleri karşılaştırmalı olarak yazınız.</w:t>
      </w:r>
      <w:r w:rsidRPr="001B22A8">
        <w:rPr>
          <w:b/>
        </w:rPr>
        <w:t>(16 puan)</w:t>
      </w:r>
    </w:p>
    <w:p w:rsidR="00ED63DC" w:rsidRPr="00045608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Egemenliği kullanış biçimleri nelerdir? Yazınız.(</w:t>
      </w:r>
      <w:r w:rsidRPr="001B22A8">
        <w:rPr>
          <w:b/>
        </w:rPr>
        <w:t>9 puan)</w:t>
      </w:r>
    </w:p>
    <w:p w:rsidR="00ED63DC" w:rsidRPr="00045608" w:rsidRDefault="00ED63DC" w:rsidP="00ED63DC">
      <w:pPr>
        <w:pStyle w:val="ListeParagraf"/>
        <w:numPr>
          <w:ilvl w:val="0"/>
          <w:numId w:val="1"/>
        </w:numPr>
      </w:pPr>
      <w:r w:rsidRPr="00045608">
        <w:rPr>
          <w:b/>
          <w:i/>
        </w:rPr>
        <w:t>İdeal devlet düzeninin olabileceğini kabul eden sosyalizmi açıklayınız.</w:t>
      </w:r>
      <w:r w:rsidRPr="003A2537">
        <w:rPr>
          <w:b/>
        </w:rPr>
        <w:t>( 10 puan)</w:t>
      </w:r>
    </w:p>
    <w:p w:rsidR="00ED63DC" w:rsidRPr="00682918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</w:rPr>
        <w:t xml:space="preserve">Aşağıda verilen </w:t>
      </w:r>
      <w:r>
        <w:rPr>
          <w:b/>
        </w:rPr>
        <w:t>bilgileri DOĞRU ise</w:t>
      </w:r>
      <w:r w:rsidRPr="005A559F">
        <w:rPr>
          <w:b/>
        </w:rPr>
        <w:t xml:space="preserve"> D ( X  ) YANLIŞ ise Y ( X ) şeklinde işaretleyiniz.(</w:t>
      </w:r>
      <w:r w:rsidRPr="001B22A8">
        <w:rPr>
          <w:b/>
        </w:rPr>
        <w:t xml:space="preserve"> 8 puan)</w:t>
      </w:r>
    </w:p>
    <w:p w:rsidR="00ED63DC" w:rsidRDefault="00ED63DC" w:rsidP="00ED63DC">
      <w:pPr>
        <w:pStyle w:val="ListeParagraf"/>
        <w:numPr>
          <w:ilvl w:val="0"/>
          <w:numId w:val="2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</w:rPr>
        <w:t>D(  )    Y (  )</w:t>
      </w:r>
    </w:p>
    <w:p w:rsidR="00ED63DC" w:rsidRPr="00E02CC6" w:rsidRDefault="00ED63DC" w:rsidP="00ED63DC">
      <w:pPr>
        <w:pStyle w:val="ListeParagraf"/>
        <w:numPr>
          <w:ilvl w:val="0"/>
          <w:numId w:val="2"/>
        </w:numPr>
        <w:spacing w:after="0"/>
        <w:rPr>
          <w:b/>
          <w:color w:val="000000" w:themeColor="text1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color w:val="000000" w:themeColor="text1"/>
        </w:rPr>
        <w:t>D (  )   Y (  )</w:t>
      </w:r>
    </w:p>
    <w:p w:rsidR="00ED63DC" w:rsidRPr="00E02CC6" w:rsidRDefault="00ED63DC" w:rsidP="00ED63DC">
      <w:pPr>
        <w:pStyle w:val="ListeParagraf"/>
        <w:numPr>
          <w:ilvl w:val="0"/>
          <w:numId w:val="2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</w:rPr>
        <w:t>D (  )  Y  (  )</w:t>
      </w:r>
    </w:p>
    <w:p w:rsidR="00ED63DC" w:rsidRPr="00E02CC6" w:rsidRDefault="00ED63DC" w:rsidP="00ED63DC">
      <w:pPr>
        <w:pStyle w:val="ListeParagraf"/>
        <w:numPr>
          <w:ilvl w:val="0"/>
          <w:numId w:val="2"/>
        </w:numPr>
        <w:spacing w:after="0"/>
        <w:rPr>
          <w:b/>
          <w:color w:val="000000" w:themeColor="text1"/>
        </w:rPr>
      </w:pPr>
      <w:r>
        <w:t xml:space="preserve">Sofistler ve Nihilistler ideal düzenin olabileceğini kabul ederler.                                  </w:t>
      </w:r>
      <w:r w:rsidRPr="00E02CC6">
        <w:rPr>
          <w:b/>
        </w:rPr>
        <w:t>D(   )  Y (   )</w:t>
      </w:r>
    </w:p>
    <w:p w:rsidR="00ED63DC" w:rsidRPr="006807AF" w:rsidRDefault="00ED63DC" w:rsidP="00ED63DC">
      <w:pPr>
        <w:pStyle w:val="ListeParagraf"/>
        <w:numPr>
          <w:ilvl w:val="0"/>
          <w:numId w:val="1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>Aşağıdaki boş bırakılan yerlere ilgili kavramları yazınız.</w:t>
      </w:r>
      <w:r>
        <w:rPr>
          <w:b/>
          <w:color w:val="000000" w:themeColor="text1"/>
        </w:rPr>
        <w:t xml:space="preserve"> (</w:t>
      </w:r>
      <w:proofErr w:type="gramStart"/>
      <w:r>
        <w:rPr>
          <w:b/>
          <w:color w:val="000000" w:themeColor="text1"/>
        </w:rPr>
        <w:t>vicdan,adalet</w:t>
      </w:r>
      <w:proofErr w:type="gramEnd"/>
      <w:r>
        <w:rPr>
          <w:b/>
          <w:color w:val="000000" w:themeColor="text1"/>
        </w:rPr>
        <w:t xml:space="preserve">, sorumluluk,egoizm, meşruiyet, Faziletli Şehir, Devlet,Hazcılık) </w:t>
      </w:r>
      <w:r w:rsidRPr="006807AF">
        <w:rPr>
          <w:b/>
          <w:color w:val="000000" w:themeColor="text1"/>
        </w:rPr>
        <w:t>(12 puan)</w:t>
      </w:r>
    </w:p>
    <w:p w:rsidR="00ED63DC" w:rsidRDefault="00ED63DC" w:rsidP="00ED63DC">
      <w:r>
        <w:t xml:space="preserve"> I. </w:t>
      </w:r>
      <w:proofErr w:type="gramStart"/>
      <w:r>
        <w:t>…………………………;</w:t>
      </w:r>
      <w:proofErr w:type="gramEnd"/>
      <w:r>
        <w:t xml:space="preserve"> özgürlüğü ve eşitliği içeren bir ilkedir .</w:t>
      </w:r>
    </w:p>
    <w:p w:rsidR="00ED63DC" w:rsidRDefault="00ED63DC" w:rsidP="00ED63DC">
      <w:r>
        <w:t xml:space="preserve"> II. Yaşamın en güçlü kuralı bireyin kendisini koruma kuralı görüşünü savunan ahlak felsefesi     anlayışına</w:t>
      </w:r>
      <w:proofErr w:type="gramStart"/>
      <w:r>
        <w:t>……………………………………….</w:t>
      </w:r>
      <w:proofErr w:type="gramEnd"/>
      <w:r>
        <w:t>denir.</w:t>
      </w:r>
    </w:p>
    <w:p w:rsidR="00ED63DC" w:rsidRDefault="00ED63DC" w:rsidP="00ED63DC">
      <w:r>
        <w:t>III.Bir iktidarın yönetilenler tarafından kabul görmesini sağlayan temel unsura uygunluğa</w:t>
      </w:r>
      <w:proofErr w:type="gramStart"/>
      <w:r>
        <w:t>…………………………..</w:t>
      </w:r>
      <w:proofErr w:type="gramEnd"/>
      <w:r>
        <w:t>denir.</w:t>
      </w:r>
    </w:p>
    <w:p w:rsidR="00ED63DC" w:rsidRDefault="00ED63DC" w:rsidP="00ED63DC">
      <w:r>
        <w:t xml:space="preserve">        IV. Platon’un devleti insana benzeterek tasarlamış olduğu ütopyasının adı…………………………………..</w:t>
      </w:r>
      <w:proofErr w:type="gramStart"/>
      <w:r>
        <w:t>tir</w:t>
      </w:r>
      <w:proofErr w:type="gramEnd"/>
      <w:r>
        <w:t>.</w:t>
      </w:r>
    </w:p>
    <w:p w:rsidR="00ED63DC" w:rsidRPr="00A251E6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53D05">
        <w:rPr>
          <w:rFonts w:ascii="Times New Roman" w:hAnsi="Times New Roman" w:cs="Times New Roman"/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.35pt;margin-top:29.2pt;width:504.9pt;height:72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">
            <v:textbox>
              <w:txbxContent>
                <w:p w:rsidR="00ED63DC" w:rsidRDefault="00ED63DC" w:rsidP="00ED63DC">
                  <w:proofErr w:type="spellStart"/>
                  <w:r>
                    <w:t>İbni</w:t>
                  </w:r>
                  <w:proofErr w:type="spellEnd"/>
                  <w:r>
                    <w:t xml:space="preserve"> Haldun; iktidarın insanların birbirine zarar vermesini engellemesi gerektiğini savunmuştur. </w:t>
                  </w:r>
                  <w:proofErr w:type="gramStart"/>
                  <w:r>
                    <w:t>O , bunu</w:t>
                  </w:r>
                  <w:proofErr w:type="gramEnd"/>
                  <w:r>
                    <w:t xml:space="preserve"> yapmayan iktidarın varlık nedenini gerçekleştirmediği için meşru olamayacağını savunmuştur. Bazı düşünürlere göre de iktidar Tanrı emirlerini yerine getirmektir.</w:t>
                  </w:r>
                </w:p>
                <w:p w:rsidR="00ED63DC" w:rsidRDefault="00ED63DC" w:rsidP="00ED63DC">
                  <w:proofErr w:type="gramStart"/>
                  <w:r>
                    <w:t>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A70C7B">
        <w:rPr>
          <w:rFonts w:ascii="Times New Roman" w:hAnsi="Times New Roman" w:cs="Times New Roman"/>
          <w:b/>
          <w:szCs w:val="24"/>
        </w:rPr>
        <w:t>Metin kutusunda verilen açıklama siyaset felsefesinin hangi problemine ait olduğunu yazınız. (10puan</w:t>
      </w:r>
      <w:r w:rsidRPr="001B22A8">
        <w:rPr>
          <w:rFonts w:ascii="Times New Roman" w:hAnsi="Times New Roman" w:cs="Times New Roman"/>
          <w:b/>
          <w:sz w:val="24"/>
          <w:szCs w:val="24"/>
        </w:rPr>
        <w:t>)</w:t>
      </w:r>
    </w:p>
    <w:p w:rsidR="00ED63DC" w:rsidRPr="00D76E08" w:rsidRDefault="00ED63DC" w:rsidP="00ED63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ED63DC" w:rsidRDefault="00ED63DC" w:rsidP="00ED63DC">
      <w:pPr>
        <w:ind w:left="708"/>
      </w:pPr>
    </w:p>
    <w:p w:rsidR="00ED63DC" w:rsidRPr="0091647F" w:rsidRDefault="00ED63DC" w:rsidP="00ED63DC">
      <w:pPr>
        <w:rPr>
          <w:b/>
        </w:rPr>
      </w:pPr>
    </w:p>
    <w:p w:rsidR="00ED63DC" w:rsidRPr="00A251E6" w:rsidRDefault="00ED63DC" w:rsidP="00ED63DC">
      <w:pPr>
        <w:pStyle w:val="ListeParagraf"/>
        <w:numPr>
          <w:ilvl w:val="0"/>
          <w:numId w:val="3"/>
        </w:numPr>
        <w:rPr>
          <w:b/>
        </w:rPr>
      </w:pPr>
      <w:r w:rsidRPr="00A251E6">
        <w:rPr>
          <w:b/>
        </w:rPr>
        <w:t>Aşağıdaki cümleleri özgürlükle ilgili verilen kavramlar ile eşleştiriniz.(15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636"/>
        <w:gridCol w:w="5351"/>
        <w:gridCol w:w="491"/>
        <w:gridCol w:w="2276"/>
      </w:tblGrid>
      <w:tr w:rsidR="00ED63DC" w:rsidTr="00A21CC3">
        <w:tc>
          <w:tcPr>
            <w:tcW w:w="708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21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t>Bireyin değil, toplumun çıkarları ön planda olmalıdır.</w:t>
            </w:r>
          </w:p>
        </w:tc>
        <w:tc>
          <w:tcPr>
            <w:tcW w:w="545" w:type="dxa"/>
          </w:tcPr>
          <w:p w:rsidR="00ED63DC" w:rsidRPr="00437D6D" w:rsidRDefault="00ED63DC" w:rsidP="00A21CC3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ED63DC" w:rsidRDefault="00ED63DC" w:rsidP="00A21CC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DEĞER YARGILARI</w:t>
            </w:r>
          </w:p>
        </w:tc>
      </w:tr>
      <w:tr w:rsidR="00ED63DC" w:rsidTr="00A21CC3">
        <w:tc>
          <w:tcPr>
            <w:tcW w:w="708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21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t>“Akıl keşfettiği yasalara özgürce itaat eder. “</w:t>
            </w:r>
          </w:p>
        </w:tc>
        <w:tc>
          <w:tcPr>
            <w:tcW w:w="545" w:type="dxa"/>
          </w:tcPr>
          <w:p w:rsidR="00ED63DC" w:rsidRPr="00437D6D" w:rsidRDefault="00ED63DC" w:rsidP="00A21CC3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ED63DC" w:rsidRDefault="00ED63DC" w:rsidP="00A21CC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SOSYAL DEVLET</w:t>
            </w:r>
          </w:p>
        </w:tc>
      </w:tr>
      <w:tr w:rsidR="00ED63DC" w:rsidTr="00A21CC3">
        <w:tc>
          <w:tcPr>
            <w:tcW w:w="708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21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:rsidR="00ED63DC" w:rsidRPr="00437D6D" w:rsidRDefault="00ED63DC" w:rsidP="00A21CC3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ED63DC" w:rsidRDefault="00ED63DC" w:rsidP="00A21CC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ED63DC" w:rsidTr="00A21CC3">
        <w:tc>
          <w:tcPr>
            <w:tcW w:w="708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lastRenderedPageBreak/>
              <w:t>IV</w:t>
            </w:r>
          </w:p>
        </w:tc>
        <w:tc>
          <w:tcPr>
            <w:tcW w:w="6521" w:type="dxa"/>
          </w:tcPr>
          <w:p w:rsidR="00ED63DC" w:rsidRDefault="00ED63DC" w:rsidP="00A21CC3">
            <w:pPr>
              <w:pStyle w:val="ListeParagraf"/>
              <w:ind w:left="0"/>
            </w:pPr>
            <w:r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:rsidR="00ED63DC" w:rsidRPr="00437D6D" w:rsidRDefault="00ED63DC" w:rsidP="00A21CC3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ED63DC" w:rsidRDefault="00ED63DC" w:rsidP="00A21CC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ED63DC" w:rsidTr="00A21CC3">
        <w:tc>
          <w:tcPr>
            <w:tcW w:w="708" w:type="dxa"/>
          </w:tcPr>
          <w:p w:rsidR="00ED63DC" w:rsidRDefault="00ED63DC" w:rsidP="00A21CC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521" w:type="dxa"/>
          </w:tcPr>
          <w:p w:rsidR="00ED63DC" w:rsidRDefault="00ED63DC" w:rsidP="00A21CC3">
            <w:pPr>
              <w:pStyle w:val="ListeParagraf"/>
              <w:ind w:left="0"/>
            </w:pPr>
            <w:r>
              <w:t>Olaylar ve seçimler karşısında verilen iyi ve kötüyü ifade eden yargılardır.</w:t>
            </w:r>
          </w:p>
        </w:tc>
        <w:tc>
          <w:tcPr>
            <w:tcW w:w="545" w:type="dxa"/>
          </w:tcPr>
          <w:p w:rsidR="00ED63DC" w:rsidRPr="00437D6D" w:rsidRDefault="00ED63DC" w:rsidP="00A21CC3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ED63DC" w:rsidRDefault="00ED63DC" w:rsidP="00A21CC3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ED63DC" w:rsidRDefault="00ED63DC" w:rsidP="00ED63DC"/>
    <w:p w:rsidR="00ED63DC" w:rsidRDefault="00ED63DC" w:rsidP="00ED63DC">
      <w:pPr>
        <w:pStyle w:val="ListeParagraf"/>
        <w:ind w:left="5316" w:firstLine="348"/>
      </w:pPr>
      <w:r>
        <w:t>HAK ETTİĞİNİZİ ALMANIZ DİLEĞİYLE! BAŞARILAR!</w:t>
      </w:r>
    </w:p>
    <w:p w:rsidR="00ED63DC" w:rsidRDefault="00ED63DC" w:rsidP="00ED63DC">
      <w:pPr>
        <w:pStyle w:val="ListeParagraf"/>
        <w:ind w:left="5316" w:firstLine="348"/>
        <w:jc w:val="center"/>
      </w:pPr>
    </w:p>
    <w:p w:rsidR="00FD4420" w:rsidRDefault="00ED63DC" w:rsidP="00ED63DC">
      <w:r>
        <w:t>NOT: KLASİK SORULARIN YANITLARINI KÂĞIDIN ARKASINA YAZINIZ.</w:t>
      </w:r>
    </w:p>
    <w:p w:rsidR="00ED63DC" w:rsidRDefault="00ED63DC" w:rsidP="00ED63DC">
      <w:hyperlink r:id="rId6" w:history="1">
        <w:r w:rsidRPr="003052B6">
          <w:rPr>
            <w:rStyle w:val="Kpr"/>
          </w:rPr>
          <w:t>www.sorubak.com</w:t>
        </w:r>
      </w:hyperlink>
      <w:r>
        <w:t xml:space="preserve"> </w:t>
      </w:r>
    </w:p>
    <w:sectPr w:rsidR="00ED63DC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D63DC"/>
    <w:rsid w:val="00081F4F"/>
    <w:rsid w:val="00816F2E"/>
    <w:rsid w:val="00B90466"/>
    <w:rsid w:val="00ED63D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63D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ED63DC"/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63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3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63D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ED63D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6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2016-03-26T11:14:00Z</dcterms:created>
  <dcterms:modified xsi:type="dcterms:W3CDTF">2016-03-26T11:15:00Z</dcterms:modified>
  <cp:category>www.sorubak.com</cp:category>
</cp:coreProperties>
</file>