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34" w:rsidRPr="005B0734" w:rsidRDefault="009E1042" w:rsidP="005B0734">
      <w:pPr>
        <w:shd w:val="clear" w:color="auto" w:fill="FFFFFF"/>
        <w:spacing w:after="0" w:line="26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  <w:r w:rsidRPr="00E67AB8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YASEMİN ERMAN BALSU ANADOLU </w:t>
      </w:r>
      <w:r w:rsidR="00E111EC" w:rsidRPr="00E67AB8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LİSESİ 2015</w:t>
      </w:r>
      <w:r w:rsidRPr="00E67AB8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-2016 ÖĞRETİM YILI 11-D PSİKOLOJİ DERSİ I. DÖNEM II. </w:t>
      </w:r>
      <w:r w:rsidR="005B0734" w:rsidRPr="005B073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YAZILI SINAVI</w:t>
      </w:r>
    </w:p>
    <w:p w:rsidR="00C263EB" w:rsidRPr="00E67AB8" w:rsidRDefault="00C263EB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</w:p>
    <w:p w:rsidR="00C263EB" w:rsidRPr="00E67AB8" w:rsidRDefault="00C263EB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Ad-</w:t>
      </w:r>
      <w:proofErr w:type="spellStart"/>
      <w:r w:rsidRPr="00E67AB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soyad</w:t>
      </w:r>
      <w:proofErr w:type="spellEnd"/>
      <w:r w:rsidRPr="00E67AB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:</w:t>
      </w:r>
      <w:r w:rsidR="00E67AB8" w:rsidRPr="00E67AB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                                                   </w:t>
      </w:r>
      <w:r w:rsidRPr="00E67AB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No:</w:t>
      </w:r>
      <w:r w:rsidR="00254AA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  </w:t>
      </w:r>
      <w:hyperlink r:id="rId6" w:history="1">
        <w:r w:rsidR="00254AAE" w:rsidRPr="0019476E">
          <w:rPr>
            <w:rStyle w:val="Kpr"/>
            <w:rFonts w:cs="Helvetica Neue"/>
            <w:sz w:val="20"/>
            <w:szCs w:val="20"/>
          </w:rPr>
          <w:t>www.sorubak.com</w:t>
        </w:r>
      </w:hyperlink>
      <w:r w:rsidR="00254AAE">
        <w:rPr>
          <w:rStyle w:val="A1"/>
          <w:rFonts w:asciiTheme="minorHAnsi" w:hAnsiTheme="minorHAnsi"/>
          <w:sz w:val="20"/>
          <w:szCs w:val="20"/>
        </w:rPr>
        <w:t xml:space="preserve"> </w:t>
      </w:r>
    </w:p>
    <w:p w:rsidR="009E1042" w:rsidRPr="00E67AB8" w:rsidRDefault="009E1042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1. “Gelişim yaşam boyu devam eden bir süreçtir.” sözüne dayanarak a</w:t>
      </w:r>
      <w:hyperlink r:id="rId7" w:tooltip="Yazılı Sınav Soruları" w:history="1">
        <w:r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yargılardan hangisine varılabilir?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A) Bir alandaki gelişim tamamlanmadan diğer alanlardaki başlamaz.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B) İleri yaşlarda da gelişimsel değişiklikler ortaya çıkar.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C) Yaşlanma ve gelişim birbiriyle ilişkisiz süreçlerdir.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       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D) Biyolojik gelişim sona erdiğinde bilişsel gelişim de sona erer.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Gelişim belirli bir yaşta tamamlansa da etkileri yaşlılığa kadar sürer</w:t>
      </w:r>
    </w:p>
    <w:p w:rsidR="009E1042" w:rsidRPr="00E67AB8" w:rsidRDefault="009E1042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2.  İki yaşındaki bir çocuğun a</w:t>
      </w:r>
      <w:hyperlink r:id="rId8" w:tooltip="Yazılı Sınav Soruları" w:history="1">
        <w:r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lerden hangisini yapması, nesne devamlılığı ilkesini kazanmış olduğunun bir göstergesi </w:t>
      </w: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u w:val="single"/>
          <w:lang w:eastAsia="tr-TR"/>
        </w:rPr>
        <w:t>olamaz</w:t>
      </w: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?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A) Yuvarlanan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topu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almak için kanepenin arkasına girmeye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çalışması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Örtünün altına saklanan şekeri örtüyü kaldırarak alması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C) Mama iskemlesinden düşen kaşığı, yere bakarak araması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D) Elma sözcüğünü duyunca mutfağa gidip sepetten bir elma alması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Elindeki biberonu ağzına götürerek emmesi</w:t>
      </w:r>
    </w:p>
    <w:p w:rsidR="009E1042" w:rsidRPr="00E67AB8" w:rsidRDefault="009E1042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9E1042" w:rsidRPr="005B0734" w:rsidRDefault="009E1042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3</w:t>
      </w:r>
      <w:r w:rsidR="005B0734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. </w:t>
      </w: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A</w:t>
      </w:r>
      <w:hyperlink r:id="rId9" w:tooltip="Yazılı Sınav Soruları" w:history="1">
        <w:r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algı yanılmalarından hangisi bir yönüyle diğerlerinden farklıdır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?</w:t>
      </w:r>
    </w:p>
    <w:p w:rsidR="009E1042" w:rsidRPr="005B0734" w:rsidRDefault="009E1042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A) Suya batırılan çubuğu kırık görme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</w:t>
      </w:r>
      <w:r w:rsidR="000759AC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B) Tren raylarını uzakta birleşiyor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görme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Gece çöp tenekesini köpek sanma</w:t>
      </w:r>
    </w:p>
    <w:p w:rsidR="009E1042" w:rsidRPr="005B0734" w:rsidRDefault="009E1042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D) Telefon direklerini uzaklaştıkça küçülüyor sanma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         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        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="000759AC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Uzaktaki nesneleri yakındakilere göre daha küçük görme</w:t>
      </w:r>
    </w:p>
    <w:p w:rsidR="009E1042" w:rsidRPr="00E67AB8" w:rsidRDefault="009E1042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9E1042" w:rsidRPr="005B0734" w:rsidRDefault="009E1042" w:rsidP="009E104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4. ” Farklı bireyler aynı A</w:t>
      </w:r>
      <w:hyperlink r:id="rId10" w:tooltip="Yazılı Sınav Soruları" w:history="1">
        <w:r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lerden hangisi duyum ve algının ortak özelliklerinden biridir?</w:t>
      </w:r>
    </w:p>
    <w:p w:rsidR="009E1042" w:rsidRPr="005B0734" w:rsidRDefault="009E1042" w:rsidP="009E104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A) Uyarıcının tam bir kopyası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olma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) Bilgi </w:t>
      </w:r>
      <w:proofErr w:type="spell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işlemleme</w:t>
      </w:r>
      <w:proofErr w:type="spell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aşamalarında gerçekleşmesi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C) Bellekten kısa sürede silinme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D) Uyarıcıyı anlamlandırma</w:t>
      </w:r>
    </w:p>
    <w:p w:rsidR="009E1042" w:rsidRPr="005B0734" w:rsidRDefault="009E1042" w:rsidP="009E104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Beklentilere göre değişme</w:t>
      </w:r>
    </w:p>
    <w:p w:rsidR="005B0734" w:rsidRPr="005B0734" w:rsidRDefault="005B0734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:rsidR="009E1042" w:rsidRPr="005B0734" w:rsidRDefault="005B0734" w:rsidP="009E104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5. </w:t>
      </w:r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Bir bireyin a</w:t>
      </w:r>
      <w:hyperlink r:id="rId11" w:tooltip="Yazılı Sınav Soruları" w:history="1">
        <w:r w:rsidR="009E1042"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gereksinimlerinden hangisini diğerlerine göre en önce gidermeye çalışması beklenir?</w:t>
      </w:r>
    </w:p>
    <w:p w:rsidR="009E1042" w:rsidRPr="005B0734" w:rsidRDefault="009E1042" w:rsidP="009E104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A) Fizyolojik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gereksinimler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Güvende olma gereksinimi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C) Bilişsel gereksinimler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D) Kendini gerçekleştirme gereksinimi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Birlikte olma gereksinimi</w:t>
      </w:r>
    </w:p>
    <w:p w:rsidR="009E1042" w:rsidRPr="00E67AB8" w:rsidRDefault="009E1042" w:rsidP="005B0734">
      <w:pPr>
        <w:widowControl w:val="0"/>
        <w:shd w:val="clear" w:color="auto" w:fill="FFFFFF"/>
        <w:adjustRightInd w:val="0"/>
        <w:spacing w:after="0"/>
        <w:ind w:left="412" w:right="120" w:hanging="38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9E1042" w:rsidRPr="005B0734" w:rsidRDefault="005B0734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6. </w:t>
      </w:r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A</w:t>
      </w:r>
      <w:hyperlink r:id="rId12" w:tooltip="Yazılı Sınav Soruları" w:history="1">
        <w:r w:rsidR="009E1042"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lerden hangisi “</w:t>
      </w:r>
      <w:proofErr w:type="spellStart"/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duyarsızlaşma”ya</w:t>
      </w:r>
      <w:proofErr w:type="spellEnd"/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örnek verilebilir?</w:t>
      </w:r>
    </w:p>
    <w:p w:rsidR="009E1042" w:rsidRPr="005B0734" w:rsidRDefault="009E1042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A) Teneffüs zili çaldığında öğrencilerin dışarı çıkması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                  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B) Bireyin, karşıdan karşıya geçmek için yeşil ışığın yanmasını beklemesi</w:t>
      </w:r>
    </w:p>
    <w:p w:rsidR="009E1042" w:rsidRPr="005B0734" w:rsidRDefault="009E1042" w:rsidP="00E67AB8">
      <w:pPr>
        <w:shd w:val="clear" w:color="auto" w:fill="FFFFFF"/>
        <w:tabs>
          <w:tab w:val="left" w:pos="5448"/>
        </w:tabs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C) Önceleri uçağa binmekten korkan bi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rinin zamanla korkusunun </w:t>
      </w:r>
      <w:proofErr w:type="spellStart"/>
      <w:proofErr w:type="gramStart"/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geçmes</w:t>
      </w:r>
      <w:proofErr w:type="spellEnd"/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Sıcak ütüye elleyen bir çocuğun, bir daha ütüye sıcakken dokunmaması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                                                                                   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                                         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Sınıfını geçince ailesinden hediye alacağını bilen çocuğun derslerine iyi çalışması</w:t>
      </w:r>
    </w:p>
    <w:p w:rsidR="005B0734" w:rsidRPr="005B0734" w:rsidRDefault="005B0734" w:rsidP="009E1042">
      <w:pPr>
        <w:widowControl w:val="0"/>
        <w:shd w:val="clear" w:color="auto" w:fill="FFFFFF"/>
        <w:adjustRightInd w:val="0"/>
        <w:spacing w:after="0"/>
        <w:ind w:left="412" w:right="120" w:hanging="38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:rsidR="009E1042" w:rsidRPr="005B0734" w:rsidRDefault="005B0734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7. </w:t>
      </w:r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Boynuna uzun süre kolye takan bir kişi, bir süre sonra boynunda kolye olup olmadığını fark </w:t>
      </w:r>
      <w:proofErr w:type="gramStart"/>
      <w:r w:rsidR="009E1042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etmez.</w:t>
      </w:r>
      <w:r w:rsidR="00603ED3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Bu</w:t>
      </w:r>
      <w:proofErr w:type="gramEnd"/>
      <w:r w:rsidR="00603ED3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</w:t>
      </w:r>
      <w:r w:rsidR="009E1042"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durum, a</w:t>
      </w:r>
      <w:hyperlink r:id="rId13" w:tooltip="Yazılı Sınav Soruları" w:history="1">
        <w:r w:rsidR="009E1042" w:rsidRPr="005B073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tr-TR"/>
          </w:rPr>
          <w:t>şağıdaki</w:t>
        </w:r>
      </w:hyperlink>
      <w:r w:rsidR="009E1042"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lerden hangisine örnek olur?</w:t>
      </w:r>
    </w:p>
    <w:p w:rsidR="009E1042" w:rsidRPr="005B0734" w:rsidRDefault="009E1042" w:rsidP="009E10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A) Aşırı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uyarılma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) Unutma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C) Duyarsızlaşma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D) Alışma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Yetersiz uyarılma</w:t>
      </w:r>
    </w:p>
    <w:p w:rsidR="009E1042" w:rsidRPr="00E67AB8" w:rsidRDefault="009E1042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217B9F" w:rsidRPr="005B0734" w:rsidRDefault="005B0734" w:rsidP="00217B9F">
      <w:pPr>
        <w:widowControl w:val="0"/>
        <w:shd w:val="clear" w:color="auto" w:fill="FFFFFF"/>
        <w:adjustRightInd w:val="0"/>
        <w:spacing w:after="0"/>
        <w:ind w:left="412" w:right="120" w:hanging="38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8.</w:t>
      </w:r>
      <w:r w:rsidR="00217B9F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A</w:t>
      </w:r>
      <w:hyperlink r:id="rId14" w:tooltip="Yazılı Sınav Soruları" w:history="1">
        <w:r w:rsidR="00217B9F" w:rsidRPr="00E67AB8">
          <w:rPr>
            <w:rFonts w:ascii="Times New Roman" w:eastAsia="Times New Roman" w:hAnsi="Times New Roman" w:cs="Times New Roman"/>
            <w:b/>
            <w:bCs/>
            <w:color w:val="000000"/>
            <w:sz w:val="16"/>
            <w:szCs w:val="16"/>
            <w:lang w:eastAsia="tr-TR"/>
          </w:rPr>
          <w:t>şağıdaki</w:t>
        </w:r>
      </w:hyperlink>
      <w:r w:rsidR="00217B9F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duyu organlarından hangisinin aldığı “duyum” yanlış verilmiştir?</w:t>
      </w:r>
    </w:p>
    <w:p w:rsidR="00217B9F" w:rsidRPr="005B0734" w:rsidRDefault="00217B9F" w:rsidP="00217B9F">
      <w:pPr>
        <w:widowControl w:val="0"/>
        <w:shd w:val="clear" w:color="auto" w:fill="FFFFFF"/>
        <w:adjustRightInd w:val="0"/>
        <w:spacing w:after="0"/>
        <w:ind w:left="412" w:right="120" w:hanging="38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A) Göz -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Görme </w:t>
      </w:r>
      <w:r w:rsidR="00C263EB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) Burun–Tatma </w:t>
      </w:r>
      <w:r w:rsidR="00C263EB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C) Kulak – </w:t>
      </w:r>
      <w:proofErr w:type="spellStart"/>
      <w:r w:rsidR="00C263EB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İşitm</w:t>
      </w:r>
      <w:proofErr w:type="spellEnd"/>
      <w:r w:rsidR="00C263EB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D) Deri – Dokunma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İç kulak-Denge</w:t>
      </w:r>
    </w:p>
    <w:p w:rsidR="009E1042" w:rsidRPr="00E67AB8" w:rsidRDefault="009E1042" w:rsidP="005B0734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217B9F" w:rsidRPr="005B0734" w:rsidRDefault="005B0734" w:rsidP="00217B9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9. </w:t>
      </w:r>
      <w:r w:rsidR="00217B9F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“Televizyonda gördüğümüz bir kişiyi kaş, göz ve kulak şeklinde parçalar halinde algılamayız, bir bütün olarak </w:t>
      </w:r>
      <w:proofErr w:type="gramStart"/>
      <w:r w:rsidR="00217B9F" w:rsidRPr="00E67AB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algılarız.</w:t>
      </w:r>
      <w:r w:rsidR="00603ED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>Bu</w:t>
      </w:r>
      <w:proofErr w:type="gramEnd"/>
      <w:r w:rsidR="00603ED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  <w:t xml:space="preserve"> </w:t>
      </w:r>
      <w:r w:rsidR="00217B9F"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durum, a</w:t>
      </w:r>
      <w:hyperlink r:id="rId15" w:tooltip="Yazılı Sınav Soruları" w:history="1">
        <w:r w:rsidR="00217B9F" w:rsidRPr="005B0734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tr-TR"/>
          </w:rPr>
          <w:t>şağıdaki</w:t>
        </w:r>
      </w:hyperlink>
      <w:r w:rsidR="00217B9F"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lerden hangisidir?</w:t>
      </w:r>
    </w:p>
    <w:p w:rsidR="00217B9F" w:rsidRPr="005B0734" w:rsidRDefault="00217B9F" w:rsidP="00217B9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A) Algıda </w:t>
      </w:r>
      <w:proofErr w:type="gramStart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değişmezlik </w:t>
      </w:r>
      <w:r w:rsidR="00C263EB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B</w:t>
      </w:r>
      <w:proofErr w:type="gramEnd"/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Algı yanılması</w:t>
      </w:r>
      <w:r w:rsid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C) Algıda bütünlük 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D) Algıda seçicilik</w:t>
      </w:r>
      <w:r w:rsidR="00E67AB8" w:rsidRPr="00E67AB8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</w:t>
      </w:r>
      <w:r w:rsidRPr="005B073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E) Algı</w:t>
      </w:r>
    </w:p>
    <w:p w:rsidR="009E1042" w:rsidRPr="00E67AB8" w:rsidRDefault="009E1042" w:rsidP="009E104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tr-TR"/>
        </w:rPr>
      </w:pPr>
    </w:p>
    <w:p w:rsidR="00E67AB8" w:rsidRPr="00E67AB8" w:rsidRDefault="005B0734" w:rsidP="00E67AB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  <w:r w:rsidRPr="00E67AB8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10. </w:t>
      </w:r>
      <w:r w:rsidR="00217B9F" w:rsidRPr="00E67AB8">
        <w:rPr>
          <w:rFonts w:ascii="Times New Roman" w:hAnsi="Times New Roman" w:cs="Times New Roman"/>
          <w:b/>
          <w:sz w:val="16"/>
          <w:szCs w:val="16"/>
        </w:rPr>
        <w:t>A</w:t>
      </w:r>
      <w:hyperlink r:id="rId16" w:tooltip="Yazılı Sınav Soruları" w:history="1">
        <w:r w:rsidR="00217B9F" w:rsidRPr="00E67AB8">
          <w:rPr>
            <w:rFonts w:ascii="Times New Roman" w:hAnsi="Times New Roman" w:cs="Times New Roman"/>
            <w:b/>
            <w:sz w:val="16"/>
            <w:szCs w:val="16"/>
          </w:rPr>
          <w:t>şağıdaki</w:t>
        </w:r>
      </w:hyperlink>
      <w:r w:rsidR="00217B9F" w:rsidRPr="00E67AB8">
        <w:rPr>
          <w:rFonts w:ascii="Times New Roman" w:hAnsi="Times New Roman" w:cs="Times New Roman"/>
          <w:b/>
          <w:sz w:val="16"/>
          <w:szCs w:val="16"/>
        </w:rPr>
        <w:t>lerden hangisi derideki alıcıların sağladığı duyumlardan </w:t>
      </w:r>
      <w:hyperlink r:id="rId17" w:history="1">
        <w:r w:rsidR="00217B9F" w:rsidRPr="00E111EC">
          <w:rPr>
            <w:rStyle w:val="Kpr"/>
            <w:rFonts w:ascii="Times New Roman" w:hAnsi="Times New Roman" w:cs="Times New Roman"/>
            <w:b/>
            <w:color w:val="000000" w:themeColor="text1"/>
            <w:sz w:val="16"/>
            <w:szCs w:val="16"/>
          </w:rPr>
          <w:t>değildir?</w:t>
        </w:r>
      </w:hyperlink>
      <w:r w:rsidR="00E67AB8" w:rsidRPr="00E67AB8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</w:t>
      </w:r>
    </w:p>
    <w:p w:rsidR="00217B9F" w:rsidRPr="00E67AB8" w:rsidRDefault="00217B9F" w:rsidP="00E67AB8">
      <w:pPr>
        <w:pStyle w:val="AralkYok"/>
        <w:rPr>
          <w:rFonts w:ascii="Times New Roman" w:hAnsi="Times New Roman" w:cs="Times New Roman"/>
          <w:sz w:val="16"/>
          <w:szCs w:val="16"/>
          <w:bdr w:val="none" w:sz="0" w:space="0" w:color="auto" w:frame="1"/>
        </w:rPr>
      </w:pPr>
      <w:r w:rsidRPr="00E67AB8">
        <w:rPr>
          <w:rFonts w:ascii="Times New Roman" w:hAnsi="Times New Roman" w:cs="Times New Roman"/>
          <w:sz w:val="16"/>
          <w:szCs w:val="16"/>
          <w:bdr w:val="none" w:sz="0" w:space="0" w:color="auto" w:frame="1"/>
        </w:rPr>
        <w:t>A) Denge</w:t>
      </w:r>
      <w:r w:rsidRPr="00E67AB8">
        <w:rPr>
          <w:rFonts w:ascii="Times New Roman" w:hAnsi="Times New Roman" w:cs="Times New Roman"/>
          <w:sz w:val="16"/>
          <w:szCs w:val="16"/>
        </w:rPr>
        <w:t> </w:t>
      </w:r>
      <w:r w:rsidRPr="00E67AB8">
        <w:rPr>
          <w:rFonts w:ascii="Times New Roman" w:hAnsi="Times New Roman" w:cs="Times New Roman"/>
          <w:sz w:val="16"/>
          <w:szCs w:val="16"/>
          <w:bdr w:val="none" w:sz="0" w:space="0" w:color="auto" w:frame="1"/>
        </w:rPr>
        <w:t>B) Basınç</w:t>
      </w:r>
      <w:r w:rsidRPr="00E67AB8">
        <w:rPr>
          <w:rFonts w:ascii="Times New Roman" w:hAnsi="Times New Roman" w:cs="Times New Roman"/>
          <w:sz w:val="16"/>
          <w:szCs w:val="16"/>
        </w:rPr>
        <w:t> </w:t>
      </w:r>
      <w:r w:rsidRPr="00E67AB8">
        <w:rPr>
          <w:rFonts w:ascii="Times New Roman" w:hAnsi="Times New Roman" w:cs="Times New Roman"/>
          <w:sz w:val="16"/>
          <w:szCs w:val="16"/>
          <w:bdr w:val="none" w:sz="0" w:space="0" w:color="auto" w:frame="1"/>
        </w:rPr>
        <w:t>C) Acı</w:t>
      </w:r>
      <w:r w:rsidRPr="00E67AB8">
        <w:rPr>
          <w:rFonts w:ascii="Times New Roman" w:hAnsi="Times New Roman" w:cs="Times New Roman"/>
          <w:sz w:val="16"/>
          <w:szCs w:val="16"/>
        </w:rPr>
        <w:t> </w:t>
      </w:r>
      <w:r w:rsidRPr="00E67AB8">
        <w:rPr>
          <w:rFonts w:ascii="Times New Roman" w:hAnsi="Times New Roman" w:cs="Times New Roman"/>
          <w:sz w:val="16"/>
          <w:szCs w:val="16"/>
          <w:bdr w:val="none" w:sz="0" w:space="0" w:color="auto" w:frame="1"/>
        </w:rPr>
        <w:t>D) Ağrı</w:t>
      </w:r>
      <w:r w:rsidRPr="00E67AB8">
        <w:rPr>
          <w:rFonts w:ascii="Times New Roman" w:hAnsi="Times New Roman" w:cs="Times New Roman"/>
          <w:sz w:val="16"/>
          <w:szCs w:val="16"/>
        </w:rPr>
        <w:t> </w:t>
      </w:r>
      <w:r w:rsidRPr="00E67AB8">
        <w:rPr>
          <w:rFonts w:ascii="Times New Roman" w:hAnsi="Times New Roman" w:cs="Times New Roman"/>
          <w:sz w:val="16"/>
          <w:szCs w:val="16"/>
          <w:bdr w:val="none" w:sz="0" w:space="0" w:color="auto" w:frame="1"/>
        </w:rPr>
        <w:t>E) Sıcaklık</w:t>
      </w:r>
    </w:p>
    <w:p w:rsidR="00DD4463" w:rsidRDefault="00DD4463" w:rsidP="00603ED3">
      <w:pPr>
        <w:tabs>
          <w:tab w:val="right" w:pos="10490"/>
        </w:tabs>
        <w:rPr>
          <w:rFonts w:ascii="Times New Roman" w:hAnsi="Times New Roman" w:cs="Times New Roman"/>
          <w:b/>
          <w:sz w:val="16"/>
          <w:szCs w:val="16"/>
        </w:rPr>
      </w:pPr>
    </w:p>
    <w:p w:rsidR="00DD4463" w:rsidRDefault="00603ED3" w:rsidP="00603ED3">
      <w:pPr>
        <w:tabs>
          <w:tab w:val="right" w:pos="10490"/>
        </w:tabs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AŞAĞIDAKİ İFADELER DOĞRU İSE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D ,YANLIŞ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İSE Y HARFİ  YAZINIZ(5X5=25 PUAN)</w:t>
      </w:r>
      <w:r>
        <w:rPr>
          <w:rFonts w:ascii="Times New Roman" w:hAnsi="Times New Roman" w:cs="Times New Roman"/>
          <w:b/>
          <w:sz w:val="16"/>
          <w:szCs w:val="16"/>
        </w:rPr>
        <w:tab/>
      </w:r>
      <w:r w:rsidR="005B0734" w:rsidRPr="00E67AB8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>Uyarıcıların duyu organları tarafından alınıp beyne iletilmesi</w:t>
      </w:r>
      <w:r w:rsidR="00217B9F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>ne duyum denir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>.</w:t>
      </w:r>
      <w:r w:rsidR="00217B9F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(   </w:t>
      </w:r>
      <w:r w:rsid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 w:rsidR="00217B9F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)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br/>
      </w:r>
      <w:r w:rsidR="00DD4463">
        <w:rPr>
          <w:rFonts w:ascii="Times New Roman" w:eastAsia="Times New Roman" w:hAnsi="Times New Roman" w:cs="Times New Roman"/>
          <w:sz w:val="16"/>
          <w:szCs w:val="16"/>
          <w:lang w:eastAsia="tr-TR"/>
        </w:rPr>
        <w:t>1.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İçten ve dıştan gelen uyarıcıların duyumlar aracılığıyla </w:t>
      </w:r>
      <w:r w:rsidR="00217B9F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anlamlı hale getirilmesine  algı 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>denir.</w:t>
      </w:r>
      <w:r w:rsidR="00217B9F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>(    )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br/>
      </w:r>
      <w:r w:rsidR="00DD4463">
        <w:rPr>
          <w:rFonts w:ascii="Times New Roman" w:eastAsia="Times New Roman" w:hAnsi="Times New Roman" w:cs="Times New Roman"/>
          <w:sz w:val="16"/>
          <w:szCs w:val="16"/>
          <w:lang w:eastAsia="tr-TR"/>
        </w:rPr>
        <w:t>2.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>Nesne ya da olayların farklı ortamlarda hep aynıymış gibi a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>lgılanmasına algıda  değişmezlik  denir. (</w:t>
      </w:r>
      <w:r w:rsid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)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br/>
      </w:r>
      <w:r w:rsidR="00DD4463">
        <w:rPr>
          <w:rFonts w:ascii="Times New Roman" w:eastAsia="Times New Roman" w:hAnsi="Times New Roman" w:cs="Times New Roman"/>
          <w:sz w:val="16"/>
          <w:szCs w:val="16"/>
          <w:lang w:eastAsia="tr-TR"/>
        </w:rPr>
        <w:t>3.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Ortamda var olan uyarıcı kaynağın (nesne ya da olayların) 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olduğundan farklı algılanmasına </w:t>
      </w:r>
      <w:proofErr w:type="gramStart"/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>halüsinasyon  denir</w:t>
      </w:r>
      <w:proofErr w:type="gramEnd"/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. 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( </w:t>
      </w:r>
      <w:r w:rsid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)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br/>
      </w:r>
      <w:r w:rsidR="00DD4463">
        <w:rPr>
          <w:rFonts w:ascii="Times New Roman" w:eastAsia="Times New Roman" w:hAnsi="Times New Roman" w:cs="Times New Roman"/>
          <w:sz w:val="16"/>
          <w:szCs w:val="16"/>
          <w:lang w:eastAsia="tr-TR"/>
        </w:rPr>
        <w:t>4.</w:t>
      </w:r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Ortamda olmayan uyarıcıların varmış gibi </w:t>
      </w:r>
      <w:proofErr w:type="gramStart"/>
      <w:r w:rsidR="005B0734" w:rsidRPr="005B0734">
        <w:rPr>
          <w:rFonts w:ascii="Times New Roman" w:eastAsia="Times New Roman" w:hAnsi="Times New Roman" w:cs="Times New Roman"/>
          <w:sz w:val="16"/>
          <w:szCs w:val="16"/>
          <w:lang w:eastAsia="tr-TR"/>
        </w:rPr>
        <w:t>algılanması</w:t>
      </w:r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>na   illüzyon</w:t>
      </w:r>
      <w:proofErr w:type="gramEnd"/>
      <w:r w:rsidR="00C263EB" w:rsidRPr="00E67AB8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den</w:t>
      </w:r>
      <w:r w:rsidR="00FD2439">
        <w:rPr>
          <w:rFonts w:ascii="Times New Roman" w:eastAsia="Times New Roman" w:hAnsi="Times New Roman" w:cs="Times New Roman"/>
          <w:sz w:val="16"/>
          <w:szCs w:val="16"/>
          <w:lang w:eastAsia="tr-TR"/>
        </w:rPr>
        <w:t>ir.(    )</w:t>
      </w:r>
      <w:r w:rsidR="00DD4463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5.İç kulaktaki </w:t>
      </w:r>
      <w:r w:rsidR="00E111EC">
        <w:rPr>
          <w:rFonts w:ascii="Times New Roman" w:eastAsia="Times New Roman" w:hAnsi="Times New Roman" w:cs="Times New Roman"/>
          <w:sz w:val="16"/>
          <w:szCs w:val="16"/>
          <w:lang w:eastAsia="tr-TR"/>
        </w:rPr>
        <w:t>yapı, vücudumuzun</w:t>
      </w:r>
      <w:r w:rsidR="00DD4463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dengesini sağlar.(</w:t>
      </w:r>
    </w:p>
    <w:p w:rsidR="00DD4463" w:rsidRDefault="00DD4463" w:rsidP="00603ED3">
      <w:pPr>
        <w:tabs>
          <w:tab w:val="right" w:pos="10490"/>
        </w:tabs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DD4463" w:rsidRPr="00DD4463" w:rsidRDefault="00DD4463" w:rsidP="00603ED3">
      <w:pPr>
        <w:tabs>
          <w:tab w:val="right" w:pos="10490"/>
        </w:tabs>
        <w:rPr>
          <w:rFonts w:ascii="Times New Roman" w:eastAsia="Times New Roman" w:hAnsi="Times New Roman" w:cs="Times New Roman"/>
          <w:sz w:val="16"/>
          <w:szCs w:val="16"/>
          <w:lang w:eastAsia="tr-TR"/>
        </w:rPr>
        <w:sectPr w:rsidR="00DD4463" w:rsidRPr="00DD4463" w:rsidSect="00E67AB8">
          <w:pgSz w:w="11906" w:h="16838"/>
          <w:pgMar w:top="426" w:right="707" w:bottom="709" w:left="709" w:header="708" w:footer="708" w:gutter="0"/>
          <w:cols w:space="284"/>
          <w:docGrid w:linePitch="360"/>
        </w:sectPr>
      </w:pPr>
    </w:p>
    <w:p w:rsidR="00603ED3" w:rsidRPr="00DD4463" w:rsidRDefault="00FD2439" w:rsidP="00603ED3">
      <w:pP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DD4463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lastRenderedPageBreak/>
        <w:t xml:space="preserve">MASLOW’UN İHTIYACLAR HİYERARŞİNE </w:t>
      </w:r>
      <w:r w:rsidR="00E111EC" w:rsidRPr="00DD4463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AİT BOŞLUKLARI</w:t>
      </w:r>
      <w:r w:rsidRPr="00DD4463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TAMAMLAYINIZ.(5X5=25 PUAN)</w:t>
      </w:r>
    </w:p>
    <w:p w:rsidR="00603ED3" w:rsidRDefault="00603ED3" w:rsidP="00603ED3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DD4463" w:rsidRPr="00603ED3" w:rsidRDefault="00DD4463" w:rsidP="00603ED3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603ED3" w:rsidRPr="00603ED3" w:rsidRDefault="00335C61" w:rsidP="00FD2439">
      <w:pPr>
        <w:tabs>
          <w:tab w:val="left" w:pos="7770"/>
        </w:tabs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65.15pt;margin-top:16.65pt;width:106.5pt;height:0;z-index:25166336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rect id="_x0000_s1048" style="position:absolute;margin-left:139.15pt;margin-top:6.65pt;width:115pt;height:28pt;z-index:251662336">
            <v:textbox>
              <w:txbxContent>
                <w:p w:rsidR="00FD2439" w:rsidRDefault="00FD2439">
                  <w:r>
                    <w:t xml:space="preserve">Kişisel </w:t>
                  </w:r>
                  <w:r w:rsidR="00E111EC">
                    <w:t>tatmin, ifade</w:t>
                  </w:r>
                </w:p>
              </w:txbxContent>
            </v:textbox>
          </v:rect>
        </w:pict>
      </w:r>
      <w:r w:rsidR="00FD2439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</w:p>
    <w:p w:rsidR="00603ED3" w:rsidRPr="00603ED3" w:rsidRDefault="00335C61" w:rsidP="00603ED3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rect id="_x0000_s1047" style="position:absolute;margin-left:120.15pt;margin-top:12.75pt;width:155.5pt;height:28pt;z-index:251661312"/>
        </w:pict>
      </w:r>
    </w:p>
    <w:p w:rsidR="00603ED3" w:rsidRDefault="00335C61" w:rsidP="00FD2439">
      <w:pPr>
        <w:tabs>
          <w:tab w:val="left" w:pos="7960"/>
        </w:tabs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shape id="_x0000_s1050" type="#_x0000_t32" style="position:absolute;margin-left:287.15pt;margin-top:3.85pt;width:85pt;height:.05pt;z-index:25166438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rect id="_x0000_s1046" style="position:absolute;margin-left:94.65pt;margin-top:18.85pt;width:202.5pt;height:28pt;z-index:251660288"/>
        </w:pict>
      </w:r>
      <w:r w:rsidR="00FD2439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  <w:r w:rsidR="00E111EC">
        <w:rPr>
          <w:rFonts w:ascii="Times New Roman" w:eastAsia="Times New Roman" w:hAnsi="Times New Roman" w:cs="Times New Roman"/>
          <w:sz w:val="18"/>
          <w:szCs w:val="18"/>
          <w:lang w:eastAsia="tr-TR"/>
        </w:rPr>
        <w:t>Değer</w:t>
      </w:r>
      <w:r w:rsidR="00FD2439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ihtiyacı</w:t>
      </w:r>
    </w:p>
    <w:p w:rsidR="00603ED3" w:rsidRDefault="00335C61" w:rsidP="00FD2439">
      <w:pPr>
        <w:tabs>
          <w:tab w:val="left" w:pos="7960"/>
        </w:tabs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shape id="_x0000_s1051" type="#_x0000_t32" style="position:absolute;margin-left:316.15pt;margin-top:7.45pt;width:56pt;height:.05pt;z-index:251665408" o:connectortype="straight">
            <v:stroke endarrow="block"/>
          </v:shape>
        </w:pict>
      </w:r>
      <w:r w:rsidR="00FD2439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  <w:t>Ait olma ihtiyacı</w:t>
      </w:r>
    </w:p>
    <w:p w:rsidR="007C240D" w:rsidRPr="00603ED3" w:rsidRDefault="00335C61" w:rsidP="00FD2439">
      <w:pPr>
        <w:tabs>
          <w:tab w:val="left" w:pos="3800"/>
          <w:tab w:val="left" w:pos="7960"/>
        </w:tabs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shape id="_x0000_s1052" type="#_x0000_t32" style="position:absolute;margin-left:316.15pt;margin-top:12.05pt;width:56pt;height:.5pt;z-index:25166643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shape id="_x0000_s1053" type="#_x0000_t32" style="position:absolute;margin-left:340.15pt;margin-top:41.55pt;width:32pt;height:.5pt;z-index:25166745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rect id="_x0000_s1044" style="position:absolute;margin-left:57.15pt;margin-top:31.05pt;width:271pt;height:28pt;z-index:251658240">
            <v:textbox>
              <w:txbxContent>
                <w:p w:rsidR="00FD2439" w:rsidRDefault="00FD2439">
                  <w:r>
                    <w:t>Nefes alma.</w:t>
                  </w:r>
                  <w:r w:rsidR="00E111EC">
                    <w:t xml:space="preserve"> </w:t>
                  </w:r>
                  <w:r>
                    <w:t>uyku,</w:t>
                  </w:r>
                  <w:r w:rsidR="00E111EC">
                    <w:t xml:space="preserve"> </w:t>
                  </w:r>
                  <w:r>
                    <w:t>yemek,</w:t>
                  </w:r>
                  <w:r w:rsidR="00E111EC">
                    <w:t xml:space="preserve"> </w:t>
                  </w:r>
                  <w:r>
                    <w:t>su,</w:t>
                  </w:r>
                  <w:r w:rsidR="00E111EC">
                    <w:t xml:space="preserve"> </w:t>
                  </w:r>
                  <w:r>
                    <w:t>cinsellik</w:t>
                  </w:r>
                  <w:proofErr w:type="gramStart"/>
                  <w:r>
                    <w:t>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pict>
          <v:rect id="_x0000_s1045" style="position:absolute;margin-left:80.15pt;margin-top:3.05pt;width:228pt;height:28pt;z-index:251659264"/>
        </w:pict>
      </w:r>
      <w:r w:rsidR="00603ED3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</w:p>
    <w:sectPr w:rsidR="007C240D" w:rsidRPr="00603ED3" w:rsidSect="00E67AB8">
      <w:type w:val="continuous"/>
      <w:pgSz w:w="11906" w:h="16838"/>
      <w:pgMar w:top="426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A578C"/>
    <w:multiLevelType w:val="hybridMultilevel"/>
    <w:tmpl w:val="7AC8AC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174AF7"/>
    <w:multiLevelType w:val="hybridMultilevel"/>
    <w:tmpl w:val="614C3E5E"/>
    <w:lvl w:ilvl="0" w:tplc="3154F1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0734"/>
    <w:rsid w:val="000759AC"/>
    <w:rsid w:val="002049A6"/>
    <w:rsid w:val="00217B9F"/>
    <w:rsid w:val="00254AAE"/>
    <w:rsid w:val="00335C61"/>
    <w:rsid w:val="005B0734"/>
    <w:rsid w:val="00603ED3"/>
    <w:rsid w:val="007C240D"/>
    <w:rsid w:val="007C5D9A"/>
    <w:rsid w:val="009E1042"/>
    <w:rsid w:val="00C263EB"/>
    <w:rsid w:val="00D5425E"/>
    <w:rsid w:val="00D60844"/>
    <w:rsid w:val="00DD4463"/>
    <w:rsid w:val="00E111EC"/>
    <w:rsid w:val="00E67AB8"/>
    <w:rsid w:val="00FD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49"/>
        <o:r id="V:Rule7" type="connector" idref="#_x0000_s1053"/>
        <o:r id="V:Rule8" type="connector" idref="#_x0000_s1051"/>
        <o:r id="V:Rule9" type="connector" idref="#_x0000_s1050"/>
        <o:r id="V:Rule1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0D"/>
  </w:style>
  <w:style w:type="paragraph" w:styleId="Balk4">
    <w:name w:val="heading 4"/>
    <w:basedOn w:val="Normal"/>
    <w:link w:val="Balk4Char"/>
    <w:uiPriority w:val="9"/>
    <w:qFormat/>
    <w:rsid w:val="005B07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426A10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5B0734"/>
    <w:rPr>
      <w:rFonts w:ascii="Times New Roman" w:eastAsia="Times New Roman" w:hAnsi="Times New Roman" w:cs="Times New Roman"/>
      <w:b/>
      <w:bCs/>
      <w:color w:val="426A10"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5B0734"/>
    <w:rPr>
      <w:b/>
      <w:bCs/>
    </w:rPr>
  </w:style>
  <w:style w:type="character" w:styleId="Kpr">
    <w:name w:val="Hyperlink"/>
    <w:basedOn w:val="VarsaylanParagrafYazTipi"/>
    <w:uiPriority w:val="99"/>
    <w:unhideWhenUsed/>
    <w:rsid w:val="005B0734"/>
    <w:rPr>
      <w:color w:val="0000FF"/>
      <w:u w:val="single"/>
    </w:rPr>
  </w:style>
  <w:style w:type="paragraph" w:styleId="AralkYok">
    <w:name w:val="No Spacing"/>
    <w:uiPriority w:val="1"/>
    <w:qFormat/>
    <w:rsid w:val="00E67AB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A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4463"/>
    <w:pPr>
      <w:ind w:left="720"/>
      <w:contextualSpacing/>
    </w:pPr>
  </w:style>
  <w:style w:type="character" w:customStyle="1" w:styleId="A1">
    <w:name w:val="A1"/>
    <w:uiPriority w:val="99"/>
    <w:rsid w:val="00254AAE"/>
    <w:rPr>
      <w:rFonts w:ascii="Helvetica Neue" w:hAnsi="Helvetica Neue" w:cs="Helvetica Neue" w:hint="default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2554">
          <w:marLeft w:val="23"/>
          <w:marRight w:val="23"/>
          <w:marTop w:val="46"/>
          <w:marBottom w:val="46"/>
          <w:divBdr>
            <w:top w:val="single" w:sz="4" w:space="2" w:color="92B726"/>
            <w:left w:val="single" w:sz="4" w:space="2" w:color="92B726"/>
            <w:bottom w:val="single" w:sz="4" w:space="2" w:color="92B726"/>
            <w:right w:val="single" w:sz="4" w:space="2" w:color="92B72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rsimiz.com/yazili_sinav_sorulari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A92F1-B926-4EE2-A07D-0E73C6D7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2016-01-10T08:28:00Z</dcterms:created>
  <dcterms:modified xsi:type="dcterms:W3CDTF">2016-01-10T08:28:00Z</dcterms:modified>
  <cp:category>www.sorubak.com</cp:category>
</cp:coreProperties>
</file>