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982840383"/>
        <w:docPartObj>
          <w:docPartGallery w:val="Cover Pages"/>
          <w:docPartUnique/>
        </w:docPartObj>
      </w:sdtPr>
      <w:sdtContent>
        <w:p w:rsidR="002F5F07" w:rsidRDefault="002F5F07"/>
        <w:p w:rsidR="002F5F07" w:rsidRDefault="00A46B74">
          <w:r>
            <w:rPr>
              <w:noProof/>
            </w:rPr>
            <w:pict>
              <v:group id="Grup 2" o:spid="_x0000_s1026" style="position:absolute;margin-left:0;margin-top:0;width:580.4pt;height:751.4pt;z-index:251659264;mso-width-percent:950;mso-height-percent:950;mso-position-horizontal:center;mso-position-horizontal-relative:page;mso-position-vertical:center;mso-position-vertical-relative:page;mso-width-percent:950;mso-height-percent:950" coordorigin="316,406" coordsize="11608,15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" o:allowincell="f">
                <v:group id="Group 3" o:spid="_x0000_s1027" style="position:absolute;left:316;top:406;width:11608;height:15028" coordorigin="321,406" coordsize="11600,15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4" o:spid="_x0000_s1028" alt="Zig zag" style="position:absolute;left:339;top:406;width:11582;height:150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0kIMMA&#10;AADbAAAADwAAAGRycy9kb3ducmV2LnhtbESPT2vCQBTE7wW/w/KE3urGHIKkriKiosdoe8jtkX35&#10;o9m3MbvG9Nt3C0KPw8z8hlmuR9OKgXrXWFYwn0UgiAurG64UfF32HwsQziNrbC2Tgh9ysF5N3paY&#10;avvkjIazr0SAsEtRQe19l0rpipoMupntiINX2t6gD7KvpO7xGeCmlXEUJdJgw2Ghxo62NRW388Mo&#10;2B3u5ZCZfFHm+f17OO1Mdk1ipd6n4+YThKfR/4df7aNWECfw9y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0kIMMAAADbAAAADwAAAAAAAAAAAAAAAACYAgAAZHJzL2Rv&#10;d25yZXYueG1sUEsFBgAAAAAEAAQA9QAAAIgDAAAAAA==&#10;" fillcolor="#f1efe6 [2579]" strokecolor="white" strokeweight="1pt">
                    <v:fill color2="#575131 [963]" rotate="t" focusposition=".5,.5" focussize="" focus="100%" type="gradientRadial"/>
                  </v:rect>
                  <v:rect id="Rectangle 5" o:spid="_x0000_s1029" style="position:absolute;left:3446;top:406;width:8475;height:150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EmKcQA&#10;AADbAAAADwAAAGRycy9kb3ducmV2LnhtbESPUWvCMBSF3wf+h3AHe5tphbmtGkWFDfFBWesPuDbX&#10;tqy5CUnU7t8vwmCPh3POdzjz5WB6cSUfOssK8nEGgri2uuNGwbH6eH4DESKyxt4yKfihAMvF6GGO&#10;hbY3/qJrGRuRIBwKVNDG6AopQ92SwTC2jjh5Z+sNxiR9I7XHW4KbXk6ybCoNdpwWWnS0aan+Li9G&#10;wbtfb/Pq8HJwny4/bZzeVfv9VKmnx2E1AxFpiP/hv/ZWK5i8wv1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BJinEAAAA2wAAAA8AAAAAAAAAAAAAAAAAmAIAAGRycy9k&#10;b3ducmV2LnhtbFBLBQYAAAAABAAEAPUAAACJAwAAAAA=&#10;" fillcolor="gray [1629]" strokecolor="white [3212]" strokeweight="1pt">
                    <v:shadow color="#d8d8d8" offset="3pt,3pt"/>
                    <v:textbox inset="18pt,108pt,36pt">
                      <w:txbxContent>
                        <w:sdt>
                          <w:sdtPr>
                            <w:rPr>
                              <w:color w:val="FFFFFF" w:themeColor="background1"/>
                              <w:sz w:val="80"/>
                              <w:szCs w:val="80"/>
                            </w:rPr>
                            <w:alias w:val="Başlık"/>
                            <w:id w:val="-211500909"/>
                            <w:dataBinding w:prefixMappings="xmlns:ns0='http://schemas.openxmlformats.org/package/2006/metadata/core-properties' xmlns:ns1='http://purl.org/dc/elements/1.1/'" w:xpath="/ns0:coreProperties[1]/ns1:title[1]" w:storeItemID="{6C3C8BC8-F283-45AE-878A-BAB7291924A1}"/>
                            <w:text/>
                          </w:sdtPr>
                          <w:sdtContent>
                            <w:p w:rsidR="002F5F07" w:rsidRDefault="00E7141E">
                              <w:pPr>
                                <w:pStyle w:val="AralkYok"/>
                                <w:rPr>
                                  <w:color w:val="FFFFFF" w:themeColor="background1"/>
                                  <w:sz w:val="80"/>
                                  <w:szCs w:val="80"/>
                                </w:rPr>
                              </w:pPr>
                              <w:r>
                                <w:rPr>
                                  <w:color w:val="FFFFFF" w:themeColor="background1"/>
                                  <w:sz w:val="80"/>
                                  <w:szCs w:val="80"/>
                                </w:rPr>
                                <w:t>1.SINIFLAR SENE BAŞI ZÜMRE ÖĞRETMENLER KURULU TOPLANTISI</w:t>
                              </w:r>
                            </w:p>
                          </w:sdtContent>
                        </w:sdt>
                        <w:sdt>
                          <w:sdtPr>
                            <w:rPr>
                              <w:color w:val="FFFFFF" w:themeColor="background1"/>
                              <w:sz w:val="40"/>
                              <w:szCs w:val="40"/>
                            </w:rPr>
                            <w:alias w:val="Altyazı"/>
                            <w:id w:val="757097852"/>
                            <w:showingPlcHdr/>
                            <w:dataBinding w:prefixMappings="xmlns:ns0='http://schemas.openxmlformats.org/package/2006/metadata/core-properties' xmlns:ns1='http://purl.org/dc/elements/1.1/'" w:xpath="/ns0:coreProperties[1]/ns1:subject[1]" w:storeItemID="{6C3C8BC8-F283-45AE-878A-BAB7291924A1}"/>
                            <w:text/>
                          </w:sdtPr>
                          <w:sdtContent>
                            <w:p w:rsidR="002F5F07" w:rsidRDefault="002F5F07">
                              <w:pPr>
                                <w:pStyle w:val="AralkYok"/>
                                <w:rPr>
                                  <w:color w:val="FFFFFF" w:themeColor="background1"/>
                                  <w:sz w:val="40"/>
                                  <w:szCs w:val="40"/>
                                </w:rPr>
                              </w:pPr>
                              <w:r>
                                <w:rPr>
                                  <w:color w:val="FFFFFF" w:themeColor="background1"/>
                                  <w:sz w:val="40"/>
                                  <w:szCs w:val="40"/>
                                </w:rPr>
                                <w:t xml:space="preserve">     </w:t>
                              </w:r>
                            </w:p>
                          </w:sdtContent>
                        </w:sdt>
                        <w:p w:rsidR="002F5F07" w:rsidRDefault="002F5F07">
                          <w:pPr>
                            <w:pStyle w:val="AralkYok"/>
                            <w:rPr>
                              <w:color w:val="FFFFFF" w:themeColor="background1"/>
                            </w:rPr>
                          </w:pPr>
                        </w:p>
                        <w:sdt>
                          <w:sdtPr>
                            <w:rPr>
                              <w:color w:val="FFFFFF" w:themeColor="background1"/>
                            </w:rPr>
                            <w:alias w:val="Özet"/>
                            <w:id w:val="16962290"/>
                            <w:dataBinding w:prefixMappings="xmlns:ns0='http://schemas.microsoft.com/office/2006/coverPageProps'" w:xpath="/ns0:CoverPageProperties[1]/ns0:Abstract[1]" w:storeItemID="{55AF091B-3C7A-41E3-B477-F2FDAA23CFDA}"/>
                            <w:text/>
                          </w:sdtPr>
                          <w:sdtContent>
                            <w:p w:rsidR="002F5F07" w:rsidRDefault="002F5F07">
                              <w:pPr>
                                <w:pStyle w:val="AralkYok"/>
                                <w:rPr>
                                  <w:color w:val="FFFFFF" w:themeColor="background1"/>
                                </w:rPr>
                              </w:pPr>
                              <w:r>
                                <w:rPr>
                                  <w:color w:val="FFFFFF" w:themeColor="background1"/>
                                </w:rPr>
                                <w:t xml:space="preserve">............................................İ LKOKULU </w:t>
                              </w:r>
                            </w:p>
                          </w:sdtContent>
                        </w:sdt>
                        <w:p w:rsidR="002F5F07" w:rsidRDefault="002F5F07">
                          <w:pPr>
                            <w:pStyle w:val="AralkYok"/>
                            <w:rPr>
                              <w:color w:val="FFFFFF" w:themeColor="background1"/>
                            </w:rPr>
                          </w:pPr>
                        </w:p>
                        <w:p w:rsidR="002F5F07" w:rsidRDefault="002F5F07"/>
                      </w:txbxContent>
                    </v:textbox>
                  </v:rect>
                  <v:group id="Group 6" o:spid="_x0000_s1030" style="position:absolute;left:321;top:3423;width:3126;height:6068" coordorigin="654,3599" coordsize="2880,5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7" o:spid="_x0000_s1031" style="position:absolute;left:2094;top:647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cyFcUA&#10;AADbAAAADwAAAGRycy9kb3ducmV2LnhtbESP0WrCQBRE3wv9h+UW+iJ1UyMlRlcprUIRX5L6AbfZ&#10;a5KavRuyaxL/visIfRxm5gyz2oymET11rras4HUagSAurK65VHD83r0kIJxH1thYJgVXcrBZPz6s&#10;MNV24Iz63JciQNilqKDyvk2ldEVFBt3UtsTBO9nOoA+yK6XucAhw08hZFL1JgzWHhQpb+qioOOcX&#10;oyDmzyFb/Cb5Ia6PP/vzdjIvzUSp56fxfQnC0+j/w/f2l1YwW8DtS/gB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zIVxQAAANsAAAAPAAAAAAAAAAAAAAAAAJgCAABkcnMv&#10;ZG93bnJldi54bWxQSwUGAAAAAAQABAD1AAAAigMAAAAA&#10;" fillcolor="#95b3d7 [1940]" strokecolor="white [3212]" strokeweight="1pt">
                      <v:fill opacity="52428f"/>
                      <v:shadow color="#d8d8d8" offset="3pt,3pt"/>
                    </v:rect>
                    <v:rect id="Rectangle 8" o:spid="_x0000_s1032" style="position:absolute;left:2094;top:503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2IsAA&#10;AADbAAAADwAAAGRycy9kb3ducmV2LnhtbERPz2vCMBS+C/sfwht403QWRDqjDJkgTA/q6vmteWvK&#10;mpeaZFr/e3MQPH58v+fL3rbiQj40jhW8jTMQxJXTDdcKvo/r0QxEiMgaW8ek4EYBlouXwRwL7a68&#10;p8sh1iKFcChQgYmxK6QMlSGLYew64sT9Om8xJuhrqT1eU7ht5STLptJiw6nBYEcrQ9Xf4d8qcDEv&#10;2/Kcmy8fVub0s92dPm87pYav/cc7iEh9fIof7o1WkKf16Uv6AXJ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2IsAAAADbAAAADwAAAAAAAAAAAAAAAACYAgAAZHJzL2Rvd25y&#10;ZXYueG1sUEsFBgAAAAAEAAQA9QAAAIUDAAAAAA==&#10;" fillcolor="#b8cce4 [1300]" strokecolor="white [3212]" strokeweight="1pt">
                      <v:fill opacity="32896f"/>
                      <v:shadow color="#d8d8d8" offset="3pt,3pt"/>
                    </v:rect>
                    <v:rect id="Rectangle 9" o:spid="_x0000_s1033" style="position:absolute;left:654;top:503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ozsUA&#10;AADbAAAADwAAAGRycy9kb3ducmV2LnhtbESP0WrCQBRE3wv+w3KFvgSzsSnFpq4ibQWRvhjzAbfZ&#10;2ySavRuyWxP/3hUKfRxmzgyzXI+mFRfqXWNZwTxOQBCXVjdcKSiO29kChPPIGlvLpOBKDtarycMS&#10;M20HPtAl95UIJewyVFB732VSurImgy62HXHwfmxv0AfZV1L3OIRy08qnJHmRBhsOCzV29F5Tec5/&#10;jYKUP4bD62mRf6VN8b0/f0bPlYmUepyOmzcQnkb/H/6jdzpwc7h/C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KjOxQAAANsAAAAPAAAAAAAAAAAAAAAAAJgCAABkcnMv&#10;ZG93bnJldi54bWxQSwUGAAAAAAQABAD1AAAAigMAAAAA&#10;" fillcolor="#95b3d7 [1940]" strokecolor="white [3212]" strokeweight="1pt">
                      <v:fill opacity="52428f"/>
                      <v:shadow color="#d8d8d8" offset="3pt,3pt"/>
                    </v:rect>
                    <v:rect id="Rectangle 10" o:spid="_x0000_s1034" style="position:absolute;left:654;top:359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my5sUA&#10;AADcAAAADwAAAGRycy9kb3ducmV2LnhtbESPQWsCMRSE70L/Q3gFb5qtS0vZGqVICwX1oHY9v26e&#10;m8XNyzaJuv77Rih4HGbmG2Y6720rzuRD41jB0zgDQVw53XCt4Hv3OXoFESKyxtYxKbhSgPnsYTDF&#10;QrsLb+i8jbVIEA4FKjAxdoWUoTJkMYxdR5y8g/MWY5K+ltrjJcFtKydZ9iItNpwWDHa0MFQdtyer&#10;wMW8bMvf3Cx9WJj9z2q9/7iulRo+9u9vICL18R7+b39pBfnzBG5n0h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bLmxQAAANwAAAAPAAAAAAAAAAAAAAAAAJgCAABkcnMv&#10;ZG93bnJldi54bWxQSwUGAAAAAAQABAD1AAAAigMAAAAA&#10;" fillcolor="#b8cce4 [1300]" strokecolor="white [3212]" strokeweight="1pt">
                      <v:fill opacity="32896f"/>
                      <v:shadow color="#d8d8d8" offset="3pt,3pt"/>
                    </v:rect>
                    <v:rect id="Rectangle 11" o:spid="_x0000_s1035" style="position:absolute;left:654;top:647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UXfcQA&#10;AADcAAAADwAAAGRycy9kb3ducmV2LnhtbESPQWsCMRSE74X+h/CE3mpWF0tZjSLSQkE91Krn5+a5&#10;Wdy8rEmq6783hYLHYWa+YSazzjbiQj7UjhUM+hkI4tLpmisF25/P13cQISJrbByTghsFmE2fnyZY&#10;aHflb7psYiUShEOBCkyMbSFlKA1ZDH3XEifv6LzFmKSvpPZ4TXDbyGGWvUmLNacFgy0tDJWnza9V&#10;4GK+a3bn3Cx9WJj9YbXef9zWSr30uvkYRKQuPsL/7S+tIB/l8HcmHQ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FF33EAAAA3AAAAA8AAAAAAAAAAAAAAAAAmAIAAGRycy9k&#10;b3ducmV2LnhtbFBLBQYAAAAABAAEAPUAAACJAwAAAAA=&#10;" fillcolor="#b8cce4 [1300]" strokecolor="white [3212]" strokeweight="1pt">
                      <v:fill opacity="32896f"/>
                      <v:shadow color="#d8d8d8" offset="3pt,3pt"/>
                    </v:rect>
                    <v:rect id="Rectangle 12" o:spid="_x0000_s1036" style="position:absolute;left:2094;top:791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yPCcUA&#10;AADcAAAADwAAAGRycy9kb3ducmV2LnhtbESPQWsCMRSE74L/IbyCN822a0tZjSLSgqAetNXzc/O6&#10;Wbp52SZR13/fFAoeh5n5hpnOO9uIC/lQO1bwOMpAEJdO11wp+Px4H76CCBFZY+OYFNwowHzW702x&#10;0O7KO7rsYyUShEOBCkyMbSFlKA1ZDCPXEifvy3mLMUlfSe3xmuC2kU9Z9iIt1pwWDLa0NFR+789W&#10;gYv5oTn85Gbtw9IcT5vt8e22VWrw0C0mICJ18R7+b6+0gvx5DH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7I8JxQAAANwAAAAPAAAAAAAAAAAAAAAAAJgCAABkcnMv&#10;ZG93bnJldi54bWxQSwUGAAAAAAQABAD1AAAAigMAAAAA&#10;" fillcolor="#b8cce4 [1300]" strokecolor="white [3212]" strokeweight="1pt">
                      <v:fill opacity="32896f"/>
                      <v:shadow color="#d8d8d8" offset="3pt,3pt"/>
                    </v:rect>
                  </v:group>
                  <v:rect id="Rectangle 13" o:spid="_x0000_s1037" style="position:absolute;left:2690;top:406;width:1563;height:1518;flip:x;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otcUA&#10;AADcAAAADwAAAGRycy9kb3ducmV2LnhtbESPW2sCMRSE3wv+h3AKvtVsFS+sRikVsS+teH0+bE53&#10;tyYna5Lq9t83QqGPw8x8w8wWrTXiSj7UjhU89zIQxIXTNZcKDvvV0wREiMgajWNS8EMBFvPOwwxz&#10;7W68pesuliJBOOSooIqxyaUMRUUWQ881xMn7dN5iTNKXUnu8Jbg1sp9lI2mx5rRQYUOvFRXn3bdV&#10;8LFZvh83ZmQGcZnx12XtqX8aK9V9bF+mICK18T/8137TCgbDIdzP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jOi1xQAAANwAAAAPAAAAAAAAAAAAAAAAAJgCAABkcnMv&#10;ZG93bnJldi54bWxQSwUGAAAAAAQABAD1AAAAigMAAAAA&#10;" fillcolor="#c0504d [3205]" strokecolor="white [3212]" strokeweight="1pt">
                    <v:shadow color="#d8d8d8" offset="3pt,3pt"/>
                    <v:textbox>
                      <w:txbxContent>
                        <w:sdt>
                          <w:sdtPr>
                            <w:rPr>
                              <w:color w:val="FFFFFF" w:themeColor="background1"/>
                              <w:sz w:val="52"/>
                              <w:szCs w:val="52"/>
                            </w:rPr>
                            <w:alias w:val="Yıl"/>
                            <w:id w:val="-1921713241"/>
                            <w:dataBinding w:prefixMappings="xmlns:ns0='http://schemas.microsoft.com/office/2006/coverPageProps'" w:xpath="/ns0:CoverPageProperties[1]/ns0:PublishDate[1]" w:storeItemID="{55AF091B-3C7A-41E3-B477-F2FDAA23CFDA}"/>
                            <w:date>
                              <w:dateFormat w:val="yyyy"/>
                              <w:lid w:val="tr-TR"/>
                              <w:storeMappedDataAs w:val="dateTime"/>
                              <w:calendar w:val="gregorian"/>
                            </w:date>
                          </w:sdtPr>
                          <w:sdtContent>
                            <w:p w:rsidR="002F5F07" w:rsidRDefault="002F5F07">
                              <w:pPr>
                                <w:jc w:val="center"/>
                                <w:rPr>
                                  <w:color w:val="FFFFFF" w:themeColor="background1"/>
                                  <w:sz w:val="48"/>
                                  <w:szCs w:val="48"/>
                                </w:rPr>
                              </w:pPr>
                              <w:r>
                                <w:rPr>
                                  <w:color w:val="FFFFFF" w:themeColor="background1"/>
                                  <w:sz w:val="52"/>
                                  <w:szCs w:val="52"/>
                                </w:rPr>
                                <w:t>2016-2017</w:t>
                              </w:r>
                            </w:p>
                          </w:sdtContent>
                        </w:sdt>
                      </w:txbxContent>
                    </v:textbox>
                  </v:rect>
                </v:group>
                <v:group id="Group 14" o:spid="_x0000_s1038" style="position:absolute;left:3446;top:13758;width:8169;height:1382" coordorigin="3446,13758" coordsize="8169,1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group id="Group 15" o:spid="_x0000_s1039" style="position:absolute;left:10833;top:14380;width:782;height:760;flip:x y" coordorigin="8754,11945" coordsize="2880,2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XdRHxgAAANwA&#10;AAAPAAAAAAAAAAAAAAAAAKoCAABkcnMvZG93bnJldi54bWxQSwUGAAAAAAQABAD6AAAAnQMAAAAA&#10;">
                    <v:rect id="Rectangle 16" o:spid="_x0000_s1040" style="position:absolute;left:10194;top:11945;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TCl8MA&#10;AADcAAAADwAAAGRycy9kb3ducmV2LnhtbERPz2vCMBS+C/4P4Qm7aeo2N62mIoPB5km7Xbw9mmdT&#10;2ryUJrPt/vrlMPD48f3e7QfbiBt1vnKsYLlIQBAXTldcKvj+ep+vQfiArLFxTApG8rDPppMdptr1&#10;fKZbHkoRQ9inqMCE0KZS+sKQRb9wLXHkrq6zGCLsSqk77GO4beRjkrxIixXHBoMtvRkq6vzHKjiO&#10;Gz2+fo6H59XJ6PB7Kesi75V6mA2HLYhAQ7iL/90fWsHTKq6NZ+IR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TCl8MAAADcAAAADwAAAAAAAAAAAAAAAACYAgAAZHJzL2Rv&#10;d25yZXYueG1sUEsFBgAAAAAEAAQA9QAAAIgDAAAAAA==&#10;" fillcolor="#bfbfbf [2412]" strokecolor="white [3212]" strokeweight="1pt">
                      <v:fill opacity="32896f"/>
                      <v:shadow color="#d8d8d8" offset="3pt,3pt"/>
                    </v:rect>
                    <v:rect id="Rectangle 17" o:spid="_x0000_s1041" style="position:absolute;left:10194;top:13364;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fMQA&#10;AADcAAAADwAAAGRycy9kb3ducmV2LnhtbESPT2vCQBTE74LfYXlCb2ajpWKjq0ihIHrxX2mPj+wz&#10;CWbfht01xn56t1DwOMzMb5j5sjO1aMn5yrKCUZKCIM6trrhQcDp+DqcgfEDWWFsmBXfysFz0e3PM&#10;tL3xntpDKESEsM9QQRlCk0np85IM+sQ2xNE7W2cwROkKqR3eItzUcpymE2mw4rhQYkMfJeWXw9Uo&#10;qDfO76htf7a/X+b7Ptnj+KJRqZdBt5qBCNSFZ/i/vdYKXt/e4e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5HzEAAAA3AAAAA8AAAAAAAAAAAAAAAAAmAIAAGRycy9k&#10;b3ducmV2LnhtbFBLBQYAAAAABAAEAPUAAACJAwAAAAA=&#10;" fillcolor="#c0504d [3205]" strokecolor="white [3212]" strokeweight="1pt">
                      <v:shadow color="#d8d8d8" offset="3pt,3pt"/>
                    </v:rect>
                    <v:rect id="Rectangle 18" o:spid="_x0000_s1042" style="position:absolute;left:8754;top:13364;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ELMMA&#10;AADcAAAADwAAAGRycy9kb3ducmV2LnhtbERPu2rDMBTdC/0HcQvZGrlNmodrJYRCIOnUOlmyXaxb&#10;y9i6MpYa2/n6aCh0PJx3th1sI67U+cqxgpdpAoK4cLriUsH5tH9egfABWWPjmBSM5GG7eXzIMNWu&#10;52+65qEUMYR9igpMCG0qpS8MWfRT1xJH7sd1FkOEXSl1h30Mt418TZKFtFhxbDDY0oehos5/rYLP&#10;ca3H5XHczd++jA63S1kXea/U5GnYvYMINIR/8Z/7oBXMFnF+PBOP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ELMMAAADcAAAADwAAAAAAAAAAAAAAAACYAgAAZHJzL2Rv&#10;d25yZXYueG1sUEsFBgAAAAAEAAQA9QAAAIgDAAAAAA==&#10;" fillcolor="#bfbfbf [2412]" strokecolor="white [3212]" strokeweight="1pt">
                      <v:fill opacity="32896f"/>
                      <v:shadow color="#d8d8d8" offset="3pt,3pt"/>
                    </v:rect>
                  </v:group>
                  <v:rect id="Rectangle 19" o:spid="_x0000_s1043" style="position:absolute;left:3446;top:13758;width:7105;height:1382;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bM1MUA&#10;AADcAAAADwAAAGRycy9kb3ducmV2LnhtbESPQWsCMRSE7wX/Q3gFL6Vmt4JbtkZRUfDgRdtDj6+b&#10;183S5GXZpJr++0YQPA4z8w0zXyZnxZmG0HlWUE4KEMSN1x23Cj7ed8+vIEJE1mg9k4I/CrBcjB7m&#10;WGt/4SOdT7EVGcKhRgUmxr6WMjSGHIaJ74mz9+0HhzHLoZV6wEuGOytfimImHXacFwz2tDHU/Jx+&#10;nYJDZddua8smPumUtv3xy1SflVLjx7R6AxEpxXv41t5rBdNZCdcz+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BszUxQAAANwAAAAPAAAAAAAAAAAAAAAAAJgCAABkcnMv&#10;ZG93bnJldi54bWxQSwUGAAAAAAQABAD1AAAAigMAAAAA&#10;" filled="f" stroked="f" strokecolor="white" strokeweight="1pt">
                    <v:fill opacity="52428f"/>
                    <v:shadow color="#d8d8d8" offset="3pt,3pt"/>
                    <v:textbox inset=",0,,0">
                      <w:txbxContent>
                        <w:sdt>
                          <w:sdtPr>
                            <w:rPr>
                              <w:color w:val="FFFFFF" w:themeColor="background1"/>
                            </w:rPr>
                            <w:alias w:val="Yazar"/>
                            <w:id w:val="1553193927"/>
                            <w:dataBinding w:prefixMappings="xmlns:ns0='http://schemas.openxmlformats.org/package/2006/metadata/core-properties' xmlns:ns1='http://purl.org/dc/elements/1.1/'" w:xpath="/ns0:coreProperties[1]/ns1:creator[1]" w:storeItemID="{6C3C8BC8-F283-45AE-878A-BAB7291924A1}"/>
                            <w:text/>
                          </w:sdtPr>
                          <w:sdtContent>
                            <w:p w:rsidR="002F5F07" w:rsidRDefault="002F5F07">
                              <w:pPr>
                                <w:pStyle w:val="AralkYok"/>
                                <w:jc w:val="right"/>
                                <w:rPr>
                                  <w:color w:val="FFFFFF" w:themeColor="background1"/>
                                </w:rPr>
                              </w:pPr>
                              <w:r>
                                <w:rPr>
                                  <w:color w:val="FFFFFF" w:themeColor="background1"/>
                                </w:rPr>
                                <w:t>Acer</w:t>
                              </w:r>
                            </w:p>
                          </w:sdtContent>
                        </w:sdt>
                        <w:sdt>
                          <w:sdtPr>
                            <w:rPr>
                              <w:color w:val="FFFFFF" w:themeColor="background1"/>
                            </w:rPr>
                            <w:alias w:val="Şirket"/>
                            <w:id w:val="-929420865"/>
                            <w:dataBinding w:prefixMappings="xmlns:ns0='http://schemas.openxmlformats.org/officeDocument/2006/extended-properties'" w:xpath="/ns0:Properties[1]/ns0:Company[1]" w:storeItemID="{6668398D-A668-4E3E-A5EB-62B293D839F1}"/>
                            <w:text/>
                          </w:sdtPr>
                          <w:sdtContent>
                            <w:p w:rsidR="002F5F07" w:rsidRDefault="002F5F07">
                              <w:pPr>
                                <w:pStyle w:val="AralkYok"/>
                                <w:jc w:val="right"/>
                                <w:rPr>
                                  <w:color w:val="FFFFFF" w:themeColor="background1"/>
                                </w:rPr>
                              </w:pPr>
                              <w:r>
                                <w:rPr>
                                  <w:color w:val="FFFFFF" w:themeColor="background1"/>
                                </w:rPr>
                                <w:t>-=[By NeC]=-</w:t>
                              </w:r>
                            </w:p>
                          </w:sdtContent>
                        </w:sdt>
                        <w:sdt>
                          <w:sdtPr>
                            <w:rPr>
                              <w:color w:val="FFFFFF" w:themeColor="background1"/>
                            </w:rPr>
                            <w:alias w:val="Tarih"/>
                            <w:id w:val="-775016364"/>
                            <w:dataBinding w:prefixMappings="xmlns:ns0='http://schemas.microsoft.com/office/2006/coverPageProps'" w:xpath="/ns0:CoverPageProperties[1]/ns0:PublishDate[1]" w:storeItemID="{55AF091B-3C7A-41E3-B477-F2FDAA23CFDA}"/>
                            <w:date>
                              <w:dateFormat w:val="dd.MM.yyyy"/>
                              <w:lid w:val="tr-TR"/>
                              <w:storeMappedDataAs w:val="dateTime"/>
                              <w:calendar w:val="gregorian"/>
                            </w:date>
                          </w:sdtPr>
                          <w:sdtContent>
                            <w:p w:rsidR="002F5F07" w:rsidRDefault="002F5F07">
                              <w:pPr>
                                <w:pStyle w:val="AralkYok"/>
                                <w:jc w:val="right"/>
                                <w:rPr>
                                  <w:color w:val="FFFFFF" w:themeColor="background1"/>
                                </w:rPr>
                              </w:pPr>
                              <w:r>
                                <w:rPr>
                                  <w:color w:val="FFFFFF" w:themeColor="background1"/>
                                </w:rPr>
                                <w:t>2016-2017</w:t>
                              </w:r>
                            </w:p>
                          </w:sdtContent>
                        </w:sdt>
                      </w:txbxContent>
                    </v:textbox>
                  </v:rect>
                </v:group>
                <w10:wrap anchorx="page" anchory="page"/>
              </v:group>
            </w:pict>
          </w:r>
        </w:p>
        <w:p w:rsidR="002F5F07" w:rsidRDefault="002F5F07">
          <w:pPr>
            <w:spacing w:after="200" w:line="276" w:lineRule="auto"/>
          </w:pPr>
          <w:r>
            <w:br w:type="page"/>
          </w:r>
        </w:p>
      </w:sdtContent>
    </w:sdt>
    <w:p w:rsidR="00702187" w:rsidRPr="00F2150E" w:rsidRDefault="00702187" w:rsidP="00702187">
      <w:pPr>
        <w:spacing w:line="360" w:lineRule="auto"/>
        <w:rPr>
          <w:rFonts w:asciiTheme="majorHAnsi" w:hAnsiTheme="majorHAnsi"/>
          <w:b/>
          <w:i/>
          <w:sz w:val="22"/>
          <w:szCs w:val="22"/>
        </w:rPr>
      </w:pPr>
    </w:p>
    <w:p w:rsidR="00702187" w:rsidRPr="00F2150E" w:rsidRDefault="00702187" w:rsidP="00702187">
      <w:pPr>
        <w:spacing w:line="360" w:lineRule="auto"/>
        <w:jc w:val="center"/>
        <w:rPr>
          <w:rFonts w:asciiTheme="majorHAnsi" w:hAnsiTheme="majorHAnsi"/>
          <w:b/>
          <w:i/>
          <w:sz w:val="22"/>
          <w:szCs w:val="22"/>
        </w:rPr>
      </w:pPr>
    </w:p>
    <w:p w:rsidR="00702187" w:rsidRPr="00F2150E" w:rsidRDefault="00702187" w:rsidP="00702187">
      <w:pPr>
        <w:spacing w:line="360" w:lineRule="auto"/>
        <w:jc w:val="center"/>
        <w:rPr>
          <w:rFonts w:asciiTheme="majorHAnsi" w:hAnsiTheme="majorHAnsi"/>
          <w:b/>
          <w:i/>
          <w:sz w:val="22"/>
          <w:szCs w:val="22"/>
        </w:rPr>
      </w:pPr>
    </w:p>
    <w:p w:rsidR="00702187" w:rsidRPr="00F2150E" w:rsidRDefault="00702187" w:rsidP="00702187">
      <w:pPr>
        <w:spacing w:line="360" w:lineRule="auto"/>
        <w:jc w:val="center"/>
        <w:rPr>
          <w:rFonts w:asciiTheme="majorHAnsi" w:hAnsiTheme="majorHAnsi"/>
          <w:b/>
          <w:i/>
          <w:sz w:val="22"/>
          <w:szCs w:val="22"/>
        </w:rPr>
      </w:pPr>
      <w:r w:rsidRPr="00F2150E">
        <w:rPr>
          <w:rFonts w:asciiTheme="majorHAnsi" w:hAnsiTheme="majorHAnsi"/>
          <w:b/>
          <w:i/>
          <w:sz w:val="22"/>
          <w:szCs w:val="22"/>
        </w:rPr>
        <w:t>2016-2017 EĞİTİM ÖĞRETİM YILI</w:t>
      </w:r>
    </w:p>
    <w:p w:rsidR="00702187" w:rsidRPr="00F2150E" w:rsidRDefault="00702187" w:rsidP="00702187">
      <w:pPr>
        <w:spacing w:line="360" w:lineRule="auto"/>
        <w:jc w:val="center"/>
        <w:rPr>
          <w:rFonts w:asciiTheme="majorHAnsi" w:hAnsiTheme="majorHAnsi"/>
          <w:b/>
          <w:i/>
          <w:sz w:val="22"/>
          <w:szCs w:val="22"/>
        </w:rPr>
      </w:pPr>
      <w:r>
        <w:rPr>
          <w:rFonts w:asciiTheme="majorHAnsi" w:hAnsiTheme="majorHAnsi"/>
          <w:b/>
          <w:i/>
          <w:sz w:val="22"/>
          <w:szCs w:val="22"/>
        </w:rPr>
        <w:t>.............................................</w:t>
      </w:r>
      <w:r w:rsidRPr="00F2150E">
        <w:rPr>
          <w:rFonts w:asciiTheme="majorHAnsi" w:hAnsiTheme="majorHAnsi"/>
          <w:b/>
          <w:i/>
          <w:sz w:val="22"/>
          <w:szCs w:val="22"/>
        </w:rPr>
        <w:t xml:space="preserve"> İLKOKULU</w:t>
      </w:r>
    </w:p>
    <w:p w:rsidR="00702187" w:rsidRPr="00F2150E" w:rsidRDefault="00702187" w:rsidP="00702187">
      <w:pPr>
        <w:pStyle w:val="ListeParagraf"/>
        <w:spacing w:line="360" w:lineRule="auto"/>
        <w:ind w:left="780"/>
        <w:rPr>
          <w:rFonts w:asciiTheme="majorHAnsi" w:hAnsiTheme="majorHAnsi"/>
          <w:b/>
          <w:i/>
          <w:sz w:val="22"/>
          <w:szCs w:val="22"/>
        </w:rPr>
      </w:pPr>
      <w:r w:rsidRPr="00F2150E">
        <w:rPr>
          <w:rFonts w:asciiTheme="majorHAnsi" w:hAnsiTheme="majorHAnsi"/>
          <w:b/>
          <w:i/>
          <w:sz w:val="22"/>
          <w:szCs w:val="22"/>
        </w:rPr>
        <w:t>1.SINIFLAR SENE BAŞI ZÜMRE ÖĞRETMENLERİ KURULU TOPLANTI TUTANAĞI</w:t>
      </w:r>
    </w:p>
    <w:p w:rsidR="00702187" w:rsidRPr="00F2150E" w:rsidRDefault="00702187" w:rsidP="00702187">
      <w:pPr>
        <w:pStyle w:val="AralkYok"/>
        <w:rPr>
          <w:rFonts w:asciiTheme="majorHAnsi" w:hAnsiTheme="majorHAnsi"/>
          <w:i/>
          <w:sz w:val="22"/>
          <w:szCs w:val="22"/>
        </w:rPr>
      </w:pPr>
      <w:r w:rsidRPr="00F2150E">
        <w:rPr>
          <w:rFonts w:asciiTheme="majorHAnsi" w:hAnsiTheme="majorHAnsi"/>
          <w:b/>
          <w:i/>
          <w:sz w:val="22"/>
          <w:szCs w:val="22"/>
        </w:rPr>
        <w:t>Toplantı Yeri</w:t>
      </w:r>
      <w:r w:rsidRPr="00F2150E">
        <w:rPr>
          <w:rFonts w:asciiTheme="majorHAnsi" w:hAnsiTheme="majorHAnsi"/>
          <w:i/>
          <w:sz w:val="22"/>
          <w:szCs w:val="22"/>
        </w:rPr>
        <w:t xml:space="preserve">            </w:t>
      </w:r>
      <w:r w:rsidRPr="00F2150E">
        <w:rPr>
          <w:rFonts w:asciiTheme="majorHAnsi" w:hAnsiTheme="majorHAnsi"/>
          <w:i/>
          <w:sz w:val="22"/>
          <w:szCs w:val="22"/>
        </w:rPr>
        <w:tab/>
        <w:t xml:space="preserve">   </w:t>
      </w:r>
      <w:r w:rsidRPr="00F2150E">
        <w:rPr>
          <w:rFonts w:asciiTheme="majorHAnsi" w:hAnsiTheme="majorHAnsi"/>
          <w:b/>
          <w:i/>
          <w:sz w:val="22"/>
          <w:szCs w:val="22"/>
        </w:rPr>
        <w:t>:</w:t>
      </w:r>
      <w:r w:rsidRPr="00F2150E">
        <w:rPr>
          <w:rFonts w:asciiTheme="majorHAnsi" w:hAnsiTheme="majorHAnsi"/>
          <w:i/>
          <w:sz w:val="22"/>
          <w:szCs w:val="22"/>
        </w:rPr>
        <w:t xml:space="preserve">  1-A Sınıfı             </w:t>
      </w:r>
    </w:p>
    <w:p w:rsidR="00702187" w:rsidRPr="00F2150E" w:rsidRDefault="00702187" w:rsidP="00702187">
      <w:pPr>
        <w:pStyle w:val="AralkYok"/>
        <w:rPr>
          <w:rFonts w:asciiTheme="majorHAnsi" w:hAnsiTheme="majorHAnsi"/>
          <w:i/>
          <w:sz w:val="22"/>
          <w:szCs w:val="22"/>
        </w:rPr>
      </w:pPr>
      <w:r w:rsidRPr="00F2150E">
        <w:rPr>
          <w:rFonts w:asciiTheme="majorHAnsi" w:hAnsiTheme="majorHAnsi"/>
          <w:b/>
          <w:i/>
          <w:sz w:val="22"/>
          <w:szCs w:val="22"/>
        </w:rPr>
        <w:t>Toplantı Tarihi</w:t>
      </w:r>
      <w:r w:rsidRPr="00F2150E">
        <w:rPr>
          <w:rFonts w:asciiTheme="majorHAnsi" w:hAnsiTheme="majorHAnsi"/>
          <w:i/>
          <w:sz w:val="22"/>
          <w:szCs w:val="22"/>
        </w:rPr>
        <w:t xml:space="preserve">        </w:t>
      </w:r>
      <w:r w:rsidRPr="00F2150E">
        <w:rPr>
          <w:rFonts w:asciiTheme="majorHAnsi" w:hAnsiTheme="majorHAnsi"/>
          <w:i/>
          <w:sz w:val="22"/>
          <w:szCs w:val="22"/>
        </w:rPr>
        <w:tab/>
        <w:t xml:space="preserve">   </w:t>
      </w:r>
      <w:r w:rsidRPr="00F2150E">
        <w:rPr>
          <w:rFonts w:asciiTheme="majorHAnsi" w:hAnsiTheme="majorHAnsi"/>
          <w:b/>
          <w:i/>
          <w:sz w:val="22"/>
          <w:szCs w:val="22"/>
        </w:rPr>
        <w:t xml:space="preserve">: </w:t>
      </w:r>
      <w:r w:rsidRPr="00F2150E">
        <w:rPr>
          <w:rFonts w:asciiTheme="majorHAnsi" w:hAnsiTheme="majorHAnsi"/>
          <w:i/>
          <w:sz w:val="22"/>
          <w:szCs w:val="22"/>
        </w:rPr>
        <w:t>05/09/2016</w:t>
      </w:r>
    </w:p>
    <w:p w:rsidR="00702187" w:rsidRPr="00F2150E" w:rsidRDefault="00702187" w:rsidP="00702187">
      <w:pPr>
        <w:pStyle w:val="AralkYok"/>
        <w:rPr>
          <w:rFonts w:asciiTheme="majorHAnsi" w:hAnsiTheme="majorHAnsi"/>
          <w:i/>
          <w:sz w:val="22"/>
          <w:szCs w:val="22"/>
        </w:rPr>
      </w:pPr>
      <w:r w:rsidRPr="00F2150E">
        <w:rPr>
          <w:rFonts w:asciiTheme="majorHAnsi" w:hAnsiTheme="majorHAnsi"/>
          <w:b/>
          <w:i/>
          <w:sz w:val="22"/>
          <w:szCs w:val="22"/>
        </w:rPr>
        <w:t>Toplantı Saati</w:t>
      </w:r>
      <w:r w:rsidRPr="00F2150E">
        <w:rPr>
          <w:rFonts w:asciiTheme="majorHAnsi" w:hAnsiTheme="majorHAnsi"/>
          <w:i/>
          <w:sz w:val="22"/>
          <w:szCs w:val="22"/>
        </w:rPr>
        <w:t xml:space="preserve">           </w:t>
      </w:r>
      <w:r w:rsidRPr="00F2150E">
        <w:rPr>
          <w:rFonts w:asciiTheme="majorHAnsi" w:hAnsiTheme="majorHAnsi"/>
          <w:i/>
          <w:sz w:val="22"/>
          <w:szCs w:val="22"/>
        </w:rPr>
        <w:tab/>
        <w:t xml:space="preserve">   </w:t>
      </w:r>
      <w:r w:rsidRPr="00F2150E">
        <w:rPr>
          <w:rFonts w:asciiTheme="majorHAnsi" w:hAnsiTheme="majorHAnsi"/>
          <w:b/>
          <w:i/>
          <w:sz w:val="22"/>
          <w:szCs w:val="22"/>
        </w:rPr>
        <w:t>:</w:t>
      </w:r>
      <w:r w:rsidRPr="00F2150E">
        <w:rPr>
          <w:rFonts w:asciiTheme="majorHAnsi" w:hAnsiTheme="majorHAnsi"/>
          <w:i/>
          <w:sz w:val="22"/>
          <w:szCs w:val="22"/>
        </w:rPr>
        <w:t xml:space="preserve">  10 : 00</w:t>
      </w:r>
    </w:p>
    <w:p w:rsidR="00702187" w:rsidRPr="00F2150E" w:rsidRDefault="00702187" w:rsidP="00702187">
      <w:pPr>
        <w:pStyle w:val="AralkYok"/>
        <w:rPr>
          <w:rFonts w:asciiTheme="majorHAnsi" w:hAnsiTheme="majorHAnsi"/>
          <w:i/>
          <w:sz w:val="22"/>
          <w:szCs w:val="22"/>
        </w:rPr>
      </w:pPr>
      <w:r w:rsidRPr="00F2150E">
        <w:rPr>
          <w:rFonts w:asciiTheme="majorHAnsi" w:hAnsiTheme="majorHAnsi"/>
          <w:b/>
          <w:i/>
          <w:sz w:val="22"/>
          <w:szCs w:val="22"/>
        </w:rPr>
        <w:t>Toplantı No</w:t>
      </w:r>
      <w:r w:rsidRPr="00F2150E">
        <w:rPr>
          <w:rFonts w:asciiTheme="majorHAnsi" w:hAnsiTheme="majorHAnsi"/>
          <w:i/>
          <w:sz w:val="22"/>
          <w:szCs w:val="22"/>
        </w:rPr>
        <w:t xml:space="preserve">              </w:t>
      </w:r>
      <w:r w:rsidRPr="00F2150E">
        <w:rPr>
          <w:rFonts w:asciiTheme="majorHAnsi" w:hAnsiTheme="majorHAnsi"/>
          <w:i/>
          <w:sz w:val="22"/>
          <w:szCs w:val="22"/>
        </w:rPr>
        <w:tab/>
        <w:t xml:space="preserve">   </w:t>
      </w:r>
      <w:r w:rsidRPr="00F2150E">
        <w:rPr>
          <w:rFonts w:asciiTheme="majorHAnsi" w:hAnsiTheme="majorHAnsi"/>
          <w:b/>
          <w:i/>
          <w:sz w:val="22"/>
          <w:szCs w:val="22"/>
        </w:rPr>
        <w:t xml:space="preserve">: </w:t>
      </w:r>
      <w:r w:rsidRPr="00F2150E">
        <w:rPr>
          <w:rFonts w:asciiTheme="majorHAnsi" w:hAnsiTheme="majorHAnsi"/>
          <w:i/>
          <w:sz w:val="22"/>
          <w:szCs w:val="22"/>
        </w:rPr>
        <w:t xml:space="preserve"> 1</w:t>
      </w:r>
    </w:p>
    <w:p w:rsidR="00702187" w:rsidRPr="00F2150E" w:rsidRDefault="00702187" w:rsidP="00702187">
      <w:pPr>
        <w:pStyle w:val="AralkYok"/>
        <w:rPr>
          <w:rFonts w:asciiTheme="majorHAnsi" w:hAnsiTheme="majorHAnsi"/>
          <w:i/>
          <w:sz w:val="22"/>
          <w:szCs w:val="22"/>
        </w:rPr>
      </w:pPr>
      <w:r w:rsidRPr="00F2150E">
        <w:rPr>
          <w:rFonts w:asciiTheme="majorHAnsi" w:hAnsiTheme="majorHAnsi"/>
          <w:b/>
          <w:i/>
          <w:sz w:val="22"/>
          <w:szCs w:val="22"/>
        </w:rPr>
        <w:t xml:space="preserve">Toplantıya Katılanlar </w:t>
      </w:r>
      <w:r w:rsidRPr="00F2150E">
        <w:rPr>
          <w:rFonts w:asciiTheme="majorHAnsi" w:hAnsiTheme="majorHAnsi"/>
          <w:i/>
          <w:sz w:val="22"/>
          <w:szCs w:val="22"/>
        </w:rPr>
        <w:t xml:space="preserve">   </w:t>
      </w:r>
      <w:r w:rsidRPr="00F2150E">
        <w:rPr>
          <w:rFonts w:asciiTheme="majorHAnsi" w:hAnsiTheme="majorHAnsi"/>
          <w:b/>
          <w:i/>
          <w:sz w:val="22"/>
          <w:szCs w:val="22"/>
        </w:rPr>
        <w:t>:</w:t>
      </w:r>
      <w:r w:rsidRPr="00F2150E">
        <w:rPr>
          <w:rFonts w:asciiTheme="majorHAnsi" w:hAnsiTheme="majorHAnsi"/>
          <w:i/>
          <w:sz w:val="22"/>
          <w:szCs w:val="22"/>
        </w:rPr>
        <w:t xml:space="preserve">  </w:t>
      </w:r>
      <w:r>
        <w:rPr>
          <w:rFonts w:asciiTheme="majorHAnsi" w:hAnsiTheme="majorHAnsi"/>
          <w:i/>
          <w:sz w:val="22"/>
          <w:szCs w:val="22"/>
        </w:rPr>
        <w:t>................................................................................</w:t>
      </w: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pStyle w:val="AralkYok"/>
        <w:rPr>
          <w:rFonts w:asciiTheme="majorHAnsi" w:hAnsiTheme="majorHAnsi"/>
          <w:b/>
          <w:i/>
          <w:sz w:val="22"/>
          <w:szCs w:val="22"/>
        </w:rPr>
      </w:pPr>
      <w:r w:rsidRPr="00F2150E">
        <w:rPr>
          <w:rFonts w:asciiTheme="majorHAnsi" w:hAnsiTheme="majorHAnsi"/>
          <w:b/>
          <w:i/>
          <w:sz w:val="22"/>
          <w:szCs w:val="22"/>
        </w:rPr>
        <w:t>GÜNDEM MADDELERİ</w:t>
      </w:r>
    </w:p>
    <w:p w:rsidR="00702187" w:rsidRPr="00F2150E" w:rsidRDefault="00702187" w:rsidP="00702187">
      <w:pPr>
        <w:pStyle w:val="AralkYok"/>
        <w:rPr>
          <w:rFonts w:asciiTheme="majorHAnsi" w:hAnsiTheme="majorHAnsi"/>
          <w:i/>
          <w:sz w:val="22"/>
          <w:szCs w:val="22"/>
        </w:rPr>
      </w:pP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Açılış ve yoklama</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İlköğretim Kurumlar Yönetmeliğinin 35. Maddesinde  “Zümre Öğretmenler Kurulu”nda görüşülecek maddelerin incelenmesi.</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Yeni eğitim sisteminin getirdiği değişiklikler.</w:t>
      </w:r>
      <w:r w:rsidRPr="00F2150E">
        <w:rPr>
          <w:rFonts w:asciiTheme="majorHAnsi" w:hAnsiTheme="majorHAnsi"/>
          <w:i/>
          <w:color w:val="000000"/>
          <w:sz w:val="22"/>
          <w:szCs w:val="22"/>
        </w:rPr>
        <w:t xml:space="preserve"> Değişen maddeler doğrultusunda ilköğretim kurumlar yönetmeliğinin incelenmesi:</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2016 -2017 Eğitim yılında okutulacak derslerin öğretim programları</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2016 -2017 Eğitim yılında ilkokul 1.sınıflarında uygulanacak haftalık ders programının incelenmesi.</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Haftalık ders çizelgesinin oluşturulması.</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Hazırlık dönemi çalışmaları ve planlaması</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Beslenme listesinin tespiti.</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2016- 2017 Eğitim ve Öğretim yılı iş takviminin incelenmesi.</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Okul-Aile  iş birliği ve veli toplantıları.</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Belirli Gün ve Haftalar.</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Ölçme ve Değerlendirme.</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Derslerin işlenişinde takip edilecek metot ve tekniklerin tespiti.</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Öğrencilerin eğitim ve davranış durumlarında olumlu gelişmelerin oluşması için alınacak önlemler.</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E-Okul Yönetim ve Veli işlemleri.</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Ünitelendirilmiş yıllık planlar ve günlük planların düzenlenmesi ve Atatürkçülük konularının derslere aktarılması, temalara ayrılacak sürelerinin belirlenmesi.</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Serbest Etkinlik Dersinde yapılacak çalışmanın planlanması.</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Yıl içinde yapacağımız gezi, gözlem ve İnceleme ile ilgili konular:</w:t>
      </w:r>
    </w:p>
    <w:p w:rsidR="00702187" w:rsidRPr="00F2150E" w:rsidRDefault="00702187" w:rsidP="00702187">
      <w:pPr>
        <w:pStyle w:val="AralkYok"/>
        <w:numPr>
          <w:ilvl w:val="0"/>
          <w:numId w:val="3"/>
        </w:numPr>
        <w:rPr>
          <w:rFonts w:asciiTheme="majorHAnsi" w:hAnsiTheme="majorHAnsi"/>
          <w:i/>
          <w:sz w:val="22"/>
          <w:szCs w:val="22"/>
        </w:rPr>
      </w:pPr>
      <w:r w:rsidRPr="00F2150E">
        <w:rPr>
          <w:rFonts w:asciiTheme="majorHAnsi" w:hAnsiTheme="majorHAnsi"/>
          <w:i/>
          <w:sz w:val="22"/>
          <w:szCs w:val="22"/>
        </w:rPr>
        <w:t>Dilek ve Temenniler.</w:t>
      </w: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i/>
          <w:sz w:val="22"/>
          <w:szCs w:val="22"/>
        </w:rPr>
      </w:pPr>
    </w:p>
    <w:p w:rsidR="00702187" w:rsidRPr="00F2150E" w:rsidRDefault="00702187" w:rsidP="00702187">
      <w:pPr>
        <w:rPr>
          <w:rFonts w:asciiTheme="majorHAnsi" w:hAnsiTheme="majorHAnsi"/>
          <w:b/>
          <w:i/>
          <w:sz w:val="22"/>
          <w:szCs w:val="22"/>
        </w:rPr>
      </w:pPr>
    </w:p>
    <w:p w:rsidR="00702187" w:rsidRPr="00F2150E" w:rsidRDefault="00702187" w:rsidP="00702187">
      <w:pPr>
        <w:ind w:firstLine="708"/>
        <w:rPr>
          <w:rFonts w:asciiTheme="majorHAnsi" w:hAnsiTheme="majorHAnsi"/>
          <w:b/>
          <w:i/>
          <w:sz w:val="22"/>
          <w:szCs w:val="22"/>
        </w:rPr>
      </w:pPr>
    </w:p>
    <w:p w:rsidR="00702187" w:rsidRPr="00F2150E" w:rsidRDefault="00702187" w:rsidP="00702187">
      <w:pPr>
        <w:ind w:firstLine="708"/>
        <w:rPr>
          <w:rFonts w:asciiTheme="majorHAnsi" w:hAnsiTheme="majorHAnsi"/>
          <w:b/>
          <w:i/>
          <w:sz w:val="22"/>
          <w:szCs w:val="22"/>
        </w:rPr>
      </w:pPr>
    </w:p>
    <w:p w:rsidR="00702187" w:rsidRPr="00F2150E" w:rsidRDefault="00702187" w:rsidP="00702187">
      <w:pPr>
        <w:ind w:firstLine="708"/>
        <w:rPr>
          <w:rFonts w:asciiTheme="majorHAnsi" w:hAnsiTheme="majorHAnsi"/>
          <w:b/>
          <w:i/>
          <w:sz w:val="22"/>
          <w:szCs w:val="22"/>
        </w:rPr>
      </w:pPr>
    </w:p>
    <w:p w:rsidR="00702187" w:rsidRPr="00F2150E" w:rsidRDefault="00702187" w:rsidP="00702187">
      <w:pPr>
        <w:ind w:firstLine="708"/>
        <w:rPr>
          <w:rFonts w:asciiTheme="majorHAnsi" w:hAnsiTheme="majorHAnsi"/>
          <w:b/>
          <w:i/>
          <w:sz w:val="22"/>
          <w:szCs w:val="22"/>
        </w:rPr>
      </w:pPr>
    </w:p>
    <w:p w:rsidR="00702187" w:rsidRPr="00F2150E" w:rsidRDefault="00702187" w:rsidP="00702187">
      <w:pPr>
        <w:ind w:firstLine="708"/>
        <w:rPr>
          <w:rFonts w:asciiTheme="majorHAnsi" w:hAnsiTheme="majorHAnsi"/>
          <w:b/>
          <w:i/>
          <w:sz w:val="22"/>
          <w:szCs w:val="22"/>
        </w:rPr>
      </w:pPr>
    </w:p>
    <w:p w:rsidR="00702187" w:rsidRDefault="00702187" w:rsidP="00702187">
      <w:pPr>
        <w:ind w:firstLine="708"/>
        <w:rPr>
          <w:rFonts w:asciiTheme="majorHAnsi" w:hAnsiTheme="majorHAnsi"/>
          <w:b/>
          <w:i/>
          <w:sz w:val="22"/>
          <w:szCs w:val="22"/>
        </w:rPr>
      </w:pPr>
    </w:p>
    <w:p w:rsidR="00702187" w:rsidRDefault="00702187" w:rsidP="00702187">
      <w:pPr>
        <w:ind w:firstLine="708"/>
        <w:rPr>
          <w:rFonts w:asciiTheme="majorHAnsi" w:hAnsiTheme="majorHAnsi"/>
          <w:b/>
          <w:i/>
          <w:sz w:val="22"/>
          <w:szCs w:val="22"/>
        </w:rPr>
      </w:pPr>
    </w:p>
    <w:p w:rsidR="00702187" w:rsidRDefault="00702187" w:rsidP="00702187">
      <w:pPr>
        <w:ind w:firstLine="708"/>
        <w:rPr>
          <w:rFonts w:asciiTheme="majorHAnsi" w:hAnsiTheme="majorHAnsi"/>
          <w:b/>
          <w:i/>
          <w:sz w:val="22"/>
          <w:szCs w:val="22"/>
        </w:rPr>
      </w:pPr>
    </w:p>
    <w:p w:rsidR="00702187" w:rsidRPr="00F2150E" w:rsidRDefault="00702187" w:rsidP="00702187">
      <w:pPr>
        <w:ind w:firstLine="708"/>
        <w:rPr>
          <w:rFonts w:asciiTheme="majorHAnsi" w:hAnsiTheme="majorHAnsi"/>
          <w:b/>
          <w:i/>
          <w:sz w:val="22"/>
          <w:szCs w:val="22"/>
        </w:rPr>
      </w:pPr>
      <w:r w:rsidRPr="00F2150E">
        <w:rPr>
          <w:rFonts w:asciiTheme="majorHAnsi" w:hAnsiTheme="majorHAnsi"/>
          <w:b/>
          <w:i/>
          <w:sz w:val="22"/>
          <w:szCs w:val="22"/>
        </w:rPr>
        <w:t>Gündem maddelerinin görüşülmesine geçildi.</w:t>
      </w:r>
    </w:p>
    <w:p w:rsidR="00702187" w:rsidRPr="00F2150E" w:rsidRDefault="00702187" w:rsidP="00702187">
      <w:pPr>
        <w:rPr>
          <w:rFonts w:asciiTheme="majorHAnsi" w:hAnsiTheme="majorHAnsi"/>
          <w:b/>
          <w:i/>
          <w:sz w:val="22"/>
          <w:szCs w:val="22"/>
        </w:rPr>
      </w:pPr>
      <w:r w:rsidRPr="00F2150E">
        <w:rPr>
          <w:rFonts w:asciiTheme="majorHAnsi" w:hAnsiTheme="majorHAnsi"/>
          <w:i/>
          <w:sz w:val="22"/>
          <w:szCs w:val="22"/>
        </w:rPr>
        <w:t xml:space="preserve"> </w:t>
      </w:r>
      <w:r w:rsidRPr="00F2150E">
        <w:rPr>
          <w:rFonts w:asciiTheme="majorHAnsi" w:hAnsiTheme="majorHAnsi"/>
          <w:b/>
          <w:i/>
          <w:sz w:val="22"/>
          <w:szCs w:val="22"/>
        </w:rPr>
        <w:t>1-</w:t>
      </w:r>
      <w:r w:rsidRPr="00F2150E">
        <w:rPr>
          <w:rFonts w:asciiTheme="majorHAnsi" w:hAnsiTheme="majorHAnsi"/>
          <w:i/>
          <w:sz w:val="22"/>
          <w:szCs w:val="22"/>
        </w:rPr>
        <w:t xml:space="preserve"> Okul müdür yardımcısı </w:t>
      </w:r>
      <w:r>
        <w:rPr>
          <w:rFonts w:asciiTheme="majorHAnsi" w:hAnsiTheme="majorHAnsi"/>
          <w:i/>
          <w:sz w:val="22"/>
          <w:szCs w:val="22"/>
        </w:rPr>
        <w:t>.....................................</w:t>
      </w:r>
      <w:r w:rsidRPr="00F2150E">
        <w:rPr>
          <w:rFonts w:asciiTheme="majorHAnsi" w:hAnsiTheme="majorHAnsi"/>
          <w:i/>
          <w:sz w:val="22"/>
          <w:szCs w:val="22"/>
        </w:rPr>
        <w:t xml:space="preserve"> 2016-2017 eğitim öğretim yılının herkese hayırlı olmasını diledi. </w:t>
      </w:r>
    </w:p>
    <w:p w:rsidR="00702187" w:rsidRPr="00F2150E" w:rsidRDefault="00702187" w:rsidP="00702187">
      <w:pPr>
        <w:ind w:right="-288" w:firstLine="708"/>
        <w:rPr>
          <w:rFonts w:asciiTheme="majorHAnsi" w:hAnsiTheme="majorHAnsi"/>
          <w:i/>
          <w:sz w:val="22"/>
          <w:szCs w:val="22"/>
        </w:rPr>
      </w:pPr>
      <w:r w:rsidRPr="00F2150E">
        <w:rPr>
          <w:rFonts w:asciiTheme="majorHAnsi" w:hAnsiTheme="majorHAnsi"/>
          <w:i/>
          <w:sz w:val="22"/>
          <w:szCs w:val="22"/>
        </w:rPr>
        <w:t xml:space="preserve"> Zümre başkanı </w:t>
      </w:r>
      <w:r>
        <w:rPr>
          <w:rFonts w:asciiTheme="majorHAnsi" w:hAnsiTheme="majorHAnsi"/>
          <w:i/>
          <w:sz w:val="22"/>
          <w:szCs w:val="22"/>
        </w:rPr>
        <w:t>.........................................</w:t>
      </w:r>
      <w:r w:rsidRPr="00F2150E">
        <w:rPr>
          <w:rFonts w:asciiTheme="majorHAnsi" w:hAnsiTheme="majorHAnsi"/>
          <w:i/>
          <w:sz w:val="22"/>
          <w:szCs w:val="22"/>
        </w:rPr>
        <w:t>,  İlköğretim Kurumları Yönetmeliği’nin “Zümre öğretmenler kurulu, okul müdürlüğünce yapılacak plânlamaya uygun olarak öğretim yılı başında, ortasında, sonunda ve ihtiyaç duyuldukça toplanır.” ifadesinden hareketle toplantıların sadece dönem başlarında değil ihtiyaç oldukça yapılması gerektiğini belirtti.</w:t>
      </w:r>
    </w:p>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 xml:space="preserve"> </w:t>
      </w:r>
    </w:p>
    <w:p w:rsidR="00702187" w:rsidRPr="00F2150E" w:rsidRDefault="00702187" w:rsidP="00702187">
      <w:pPr>
        <w:rPr>
          <w:rFonts w:asciiTheme="majorHAnsi" w:hAnsiTheme="majorHAnsi"/>
          <w:i/>
          <w:sz w:val="22"/>
          <w:szCs w:val="22"/>
        </w:rPr>
      </w:pPr>
      <w:r w:rsidRPr="00F2150E">
        <w:rPr>
          <w:rFonts w:asciiTheme="majorHAnsi" w:hAnsiTheme="majorHAnsi"/>
          <w:b/>
          <w:i/>
          <w:sz w:val="22"/>
          <w:szCs w:val="22"/>
        </w:rPr>
        <w:t xml:space="preserve">2- </w:t>
      </w:r>
      <w:r w:rsidRPr="00F2150E">
        <w:rPr>
          <w:rFonts w:asciiTheme="majorHAnsi" w:hAnsiTheme="majorHAnsi"/>
          <w:i/>
          <w:sz w:val="22"/>
          <w:szCs w:val="22"/>
        </w:rPr>
        <w:t>İLKÖĞRETİM KURUMLAR YÖNETMELİĞİNİN 35. MADDESİNDE  “ZÜMRE ÖĞRETMENLER KURULU”NDA GÖRÜŞÜLECEK MADDELERİN İNCELENMESİ:</w:t>
      </w:r>
    </w:p>
    <w:p w:rsidR="00702187" w:rsidRPr="00F2150E" w:rsidRDefault="00702187" w:rsidP="00702187">
      <w:pPr>
        <w:ind w:firstLine="708"/>
        <w:rPr>
          <w:rFonts w:asciiTheme="majorHAnsi" w:hAnsiTheme="majorHAnsi"/>
          <w:i/>
          <w:sz w:val="22"/>
          <w:szCs w:val="22"/>
        </w:rPr>
      </w:pPr>
      <w:r w:rsidRPr="00F2150E">
        <w:rPr>
          <w:rFonts w:asciiTheme="majorHAnsi" w:hAnsiTheme="majorHAnsi"/>
          <w:bCs/>
          <w:i/>
          <w:sz w:val="22"/>
          <w:szCs w:val="22"/>
        </w:rPr>
        <w:t>Zümre Öğretmenler Kurulu</w:t>
      </w:r>
      <w:r w:rsidRPr="00F2150E">
        <w:rPr>
          <w:rFonts w:asciiTheme="majorHAnsi" w:hAnsiTheme="majorHAnsi"/>
          <w:i/>
          <w:sz w:val="22"/>
          <w:szCs w:val="22"/>
        </w:rPr>
        <w:t xml:space="preserve">; </w:t>
      </w:r>
      <w:r w:rsidRPr="00F2150E">
        <w:rPr>
          <w:rFonts w:asciiTheme="majorHAnsi" w:hAnsiTheme="majorHAnsi"/>
          <w:bCs/>
          <w:i/>
          <w:sz w:val="22"/>
          <w:szCs w:val="22"/>
        </w:rPr>
        <w:t>Madde 35 –</w:t>
      </w:r>
    </w:p>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(5) Ders yılı sonunda yapılan zümre öğretmenler kurulunda; daha önce yapılan zümre öğretmenler kurulu kararlarının izleme-değerlendirme raporu hazırlanır ve okul müdürlüğüne sunulur.</w:t>
      </w:r>
    </w:p>
    <w:p w:rsidR="00702187" w:rsidRPr="00F2150E" w:rsidRDefault="00702187" w:rsidP="00702187">
      <w:pPr>
        <w:rPr>
          <w:rFonts w:asciiTheme="majorHAnsi" w:hAnsiTheme="majorHAnsi"/>
          <w:b/>
          <w:i/>
          <w:sz w:val="22"/>
          <w:szCs w:val="22"/>
        </w:rPr>
      </w:pPr>
    </w:p>
    <w:p w:rsidR="00702187" w:rsidRPr="00F2150E" w:rsidRDefault="00702187" w:rsidP="00702187">
      <w:pPr>
        <w:rPr>
          <w:rFonts w:asciiTheme="majorHAnsi" w:hAnsiTheme="majorHAnsi"/>
          <w:i/>
          <w:color w:val="000000"/>
          <w:sz w:val="22"/>
          <w:szCs w:val="22"/>
        </w:rPr>
      </w:pPr>
      <w:r w:rsidRPr="00F2150E">
        <w:rPr>
          <w:rFonts w:asciiTheme="majorHAnsi" w:hAnsiTheme="majorHAnsi"/>
          <w:b/>
          <w:i/>
          <w:sz w:val="22"/>
          <w:szCs w:val="22"/>
        </w:rPr>
        <w:t xml:space="preserve">3- </w:t>
      </w:r>
      <w:r w:rsidRPr="00F2150E">
        <w:rPr>
          <w:rFonts w:asciiTheme="majorHAnsi" w:hAnsiTheme="majorHAnsi"/>
          <w:i/>
          <w:color w:val="000000"/>
          <w:sz w:val="22"/>
          <w:szCs w:val="22"/>
        </w:rPr>
        <w:t>DEĞİŞEN MADDELER DOĞRULTUSUNDA İLKÖĞRETİM KURUMLAR YÖNETMELİĞİNİN İNCELENMESİ:</w:t>
      </w:r>
      <w:r w:rsidRPr="00F2150E">
        <w:rPr>
          <w:rFonts w:asciiTheme="majorHAnsi" w:hAnsiTheme="majorHAnsi"/>
          <w:i/>
          <w:color w:val="000000"/>
          <w:sz w:val="22"/>
          <w:szCs w:val="22"/>
        </w:rPr>
        <w:tab/>
      </w:r>
    </w:p>
    <w:p w:rsidR="00702187" w:rsidRPr="00F2150E" w:rsidRDefault="00702187" w:rsidP="00702187">
      <w:pPr>
        <w:rPr>
          <w:rFonts w:asciiTheme="majorHAnsi" w:hAnsiTheme="majorHAnsi"/>
          <w:i/>
          <w:color w:val="000000"/>
          <w:sz w:val="22"/>
          <w:szCs w:val="22"/>
        </w:rPr>
      </w:pPr>
      <w:r w:rsidRPr="00F2150E">
        <w:rPr>
          <w:rFonts w:asciiTheme="majorHAnsi" w:hAnsiTheme="majorHAnsi"/>
          <w:i/>
          <w:color w:val="000000"/>
          <w:sz w:val="22"/>
          <w:szCs w:val="22"/>
        </w:rPr>
        <w:t>-İlkokulda performans görevi ve proje ödevi kaldırılmıştır..</w:t>
      </w:r>
      <w:r w:rsidRPr="00F2150E">
        <w:rPr>
          <w:rFonts w:asciiTheme="majorHAnsi" w:hAnsiTheme="majorHAnsi"/>
          <w:i/>
          <w:color w:val="000000"/>
          <w:sz w:val="22"/>
          <w:szCs w:val="22"/>
        </w:rPr>
        <w:br/>
        <w:t>-Haftalık Ders Programı eski yönetmelikte yer almıyordu.</w:t>
      </w:r>
      <w:r w:rsidRPr="00F2150E">
        <w:rPr>
          <w:rFonts w:asciiTheme="majorHAnsi" w:hAnsiTheme="majorHAnsi"/>
          <w:i/>
          <w:color w:val="000000"/>
          <w:sz w:val="22"/>
          <w:szCs w:val="22"/>
        </w:rPr>
        <w:br/>
        <w:t>-20 dakikalık beslenme saati kaldırılmıştır.</w:t>
      </w:r>
      <w:r w:rsidRPr="00F2150E">
        <w:rPr>
          <w:rFonts w:asciiTheme="majorHAnsi" w:hAnsiTheme="majorHAnsi"/>
          <w:i/>
          <w:color w:val="000000"/>
          <w:sz w:val="22"/>
          <w:szCs w:val="22"/>
        </w:rPr>
        <w:br/>
        <w:t>-Okul çalışanları isterse kendi çocuklarının naklini kayıtlı adrese bakılmaksızın görev yaptıkları okula alabilecektir.</w:t>
      </w:r>
      <w:r w:rsidRPr="00F2150E">
        <w:rPr>
          <w:rFonts w:asciiTheme="majorHAnsi" w:hAnsiTheme="majorHAnsi"/>
          <w:i/>
          <w:color w:val="000000"/>
          <w:sz w:val="22"/>
          <w:szCs w:val="22"/>
        </w:rPr>
        <w:br/>
        <w:t xml:space="preserve">-Sınıf mevcutları otuzun altında kalan okullar eylül ayının ilk iş gününde e-okulda ilan edilecek. Kayıt alanı dışından bu okullara başvurular 15 Eylüle kadar yapılabilecek. Başvuru kontenjandan çok olursa kura çekilecek.. </w:t>
      </w:r>
      <w:r w:rsidRPr="00F2150E">
        <w:rPr>
          <w:rFonts w:asciiTheme="majorHAnsi" w:hAnsiTheme="majorHAnsi"/>
          <w:i/>
          <w:color w:val="000000"/>
          <w:sz w:val="22"/>
          <w:szCs w:val="22"/>
        </w:rPr>
        <w:br/>
        <w:t>-İlkokulda kasım ve nisan aylarının ikinci haftasının son iş gününde verilen Öğrenci Gelişim Raporu kaldırılmıştır.</w:t>
      </w:r>
      <w:r w:rsidRPr="00F2150E">
        <w:rPr>
          <w:rFonts w:asciiTheme="majorHAnsi" w:hAnsiTheme="majorHAnsi"/>
          <w:i/>
          <w:color w:val="000000"/>
          <w:sz w:val="22"/>
          <w:szCs w:val="22"/>
        </w:rPr>
        <w:br/>
        <w:t>-Okulda tek sınıf öğretmeni ya da alan öğretmeninin zümre öğretmenler kurulu yapmaması yeni yönetmelikte yer almıştır.</w:t>
      </w:r>
      <w:r w:rsidRPr="00F2150E">
        <w:rPr>
          <w:rFonts w:asciiTheme="majorHAnsi" w:hAnsiTheme="majorHAnsi"/>
          <w:i/>
          <w:color w:val="000000"/>
          <w:sz w:val="22"/>
          <w:szCs w:val="22"/>
        </w:rPr>
        <w:br/>
        <w:t>-Okul Öğrenci Kurulu kaldırılmıştır.</w:t>
      </w:r>
      <w:r w:rsidRPr="00F2150E">
        <w:rPr>
          <w:rFonts w:asciiTheme="majorHAnsi" w:hAnsiTheme="majorHAnsi"/>
          <w:i/>
          <w:color w:val="000000"/>
          <w:sz w:val="22"/>
          <w:szCs w:val="22"/>
        </w:rPr>
        <w:br/>
        <w:t>-Öğretmenlerin nöbet görevi dersten 20 dakika önce başlar 20 dakika sonra biter, bu süre öğretmenler kurulu kararıyla kısaltılabilir</w:t>
      </w:r>
    </w:p>
    <w:p w:rsidR="00702187" w:rsidRPr="00F2150E" w:rsidRDefault="00702187" w:rsidP="00702187">
      <w:pPr>
        <w:rPr>
          <w:rFonts w:asciiTheme="majorHAnsi" w:hAnsiTheme="majorHAnsi"/>
          <w:bCs/>
          <w:i/>
          <w:color w:val="000000"/>
          <w:sz w:val="22"/>
          <w:szCs w:val="22"/>
          <w:u w:val="single"/>
        </w:rPr>
      </w:pPr>
      <w:r w:rsidRPr="00F2150E">
        <w:rPr>
          <w:rFonts w:asciiTheme="majorHAnsi" w:hAnsiTheme="majorHAnsi"/>
          <w:i/>
          <w:color w:val="000000"/>
          <w:sz w:val="22"/>
          <w:szCs w:val="22"/>
        </w:rPr>
        <w:t xml:space="preserve">             -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702187" w:rsidRPr="00A70EAA" w:rsidRDefault="00702187" w:rsidP="00702187">
      <w:pPr>
        <w:rPr>
          <w:rFonts w:asciiTheme="majorHAnsi" w:hAnsiTheme="majorHAnsi"/>
          <w:i/>
          <w:sz w:val="22"/>
          <w:szCs w:val="22"/>
        </w:rPr>
      </w:pPr>
      <w:r>
        <w:rPr>
          <w:rFonts w:asciiTheme="majorHAnsi" w:hAnsiTheme="majorHAnsi"/>
          <w:i/>
          <w:sz w:val="22"/>
          <w:szCs w:val="22"/>
        </w:rPr>
        <w:t>...............................</w:t>
      </w:r>
      <w:r w:rsidRPr="00F2150E">
        <w:rPr>
          <w:rFonts w:asciiTheme="majorHAnsi" w:hAnsiTheme="majorHAnsi"/>
          <w:i/>
          <w:sz w:val="22"/>
          <w:szCs w:val="22"/>
        </w:rPr>
        <w:t xml:space="preserve"> İlköğretim Kurumlar Yönetmeliği’nin yeni halinin öğretmen dosyasında bulunmasının gerektiğini söyledi.</w:t>
      </w:r>
    </w:p>
    <w:p w:rsidR="00702187" w:rsidRPr="00F2150E" w:rsidRDefault="00702187" w:rsidP="00702187">
      <w:pPr>
        <w:jc w:val="both"/>
        <w:rPr>
          <w:rFonts w:asciiTheme="majorHAnsi" w:hAnsiTheme="majorHAnsi"/>
          <w:b/>
          <w:i/>
          <w:sz w:val="22"/>
          <w:szCs w:val="22"/>
        </w:rPr>
      </w:pPr>
    </w:p>
    <w:p w:rsidR="00702187" w:rsidRPr="00F2150E" w:rsidRDefault="00702187" w:rsidP="00702187">
      <w:pPr>
        <w:jc w:val="both"/>
        <w:rPr>
          <w:rFonts w:asciiTheme="majorHAnsi" w:hAnsiTheme="majorHAnsi"/>
          <w:b/>
          <w:i/>
          <w:sz w:val="22"/>
          <w:szCs w:val="22"/>
        </w:rPr>
      </w:pPr>
    </w:p>
    <w:p w:rsidR="00702187" w:rsidRPr="00F2150E" w:rsidRDefault="00702187" w:rsidP="00702187">
      <w:pPr>
        <w:jc w:val="both"/>
        <w:rPr>
          <w:rFonts w:asciiTheme="majorHAnsi" w:hAnsiTheme="majorHAnsi"/>
          <w:i/>
          <w:color w:val="000000"/>
          <w:sz w:val="22"/>
          <w:szCs w:val="22"/>
          <w:u w:val="single"/>
        </w:rPr>
      </w:pPr>
      <w:r w:rsidRPr="00F2150E">
        <w:rPr>
          <w:rFonts w:asciiTheme="majorHAnsi" w:hAnsiTheme="majorHAnsi"/>
          <w:b/>
          <w:i/>
          <w:sz w:val="22"/>
          <w:szCs w:val="22"/>
        </w:rPr>
        <w:t xml:space="preserve">4- </w:t>
      </w:r>
      <w:r w:rsidRPr="00F2150E">
        <w:rPr>
          <w:rFonts w:asciiTheme="majorHAnsi" w:hAnsiTheme="majorHAnsi"/>
          <w:i/>
          <w:color w:val="000000"/>
          <w:sz w:val="22"/>
          <w:szCs w:val="22"/>
        </w:rPr>
        <w:t>2015 -2016 EĞİTİM ÖĞRETİM YILINDA OKUTULACAK DERSLERİN ÖĞRETİM PROGRAMLARI:</w:t>
      </w: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2015-2016 Eğitim yılında okutulacak derslerin öğretim programları incelendi.</w:t>
      </w:r>
    </w:p>
    <w:p w:rsidR="00702187" w:rsidRPr="00F2150E" w:rsidRDefault="00702187" w:rsidP="00702187">
      <w:pPr>
        <w:rPr>
          <w:rFonts w:asciiTheme="majorHAnsi" w:hAnsiTheme="majorHAnsi"/>
          <w:i/>
          <w:sz w:val="22"/>
          <w:szCs w:val="22"/>
        </w:rPr>
      </w:pPr>
    </w:p>
    <w:p w:rsidR="00702187" w:rsidRPr="00F2150E" w:rsidRDefault="00702187" w:rsidP="00702187">
      <w:pPr>
        <w:pStyle w:val="AralkYok"/>
        <w:rPr>
          <w:rFonts w:asciiTheme="majorHAnsi" w:hAnsiTheme="majorHAnsi"/>
          <w:i/>
          <w:sz w:val="22"/>
          <w:szCs w:val="22"/>
        </w:rPr>
      </w:pPr>
      <w:r w:rsidRPr="00F2150E">
        <w:rPr>
          <w:rFonts w:asciiTheme="majorHAnsi" w:hAnsiTheme="majorHAnsi"/>
          <w:b/>
          <w:i/>
          <w:sz w:val="22"/>
          <w:szCs w:val="22"/>
        </w:rPr>
        <w:t xml:space="preserve">5- </w:t>
      </w:r>
      <w:r w:rsidRPr="00F2150E">
        <w:rPr>
          <w:rFonts w:asciiTheme="majorHAnsi" w:hAnsiTheme="majorHAnsi"/>
          <w:i/>
          <w:sz w:val="22"/>
          <w:szCs w:val="22"/>
        </w:rPr>
        <w:t>2015 -2016 EĞİTİM YILINDA İLKOKUL 1.SINIFLARINDA UYGULANACAK HAFTALIK DERS PROGRAMININ İNCELENMESİ:</w:t>
      </w:r>
    </w:p>
    <w:p w:rsidR="00702187" w:rsidRPr="00F2150E" w:rsidRDefault="00702187" w:rsidP="00702187">
      <w:pPr>
        <w:pStyle w:val="AralkYok"/>
        <w:ind w:firstLine="708"/>
        <w:rPr>
          <w:rFonts w:asciiTheme="majorHAnsi" w:hAnsiTheme="majorHAnsi"/>
          <w:i/>
          <w:sz w:val="22"/>
          <w:szCs w:val="22"/>
        </w:rPr>
      </w:pPr>
      <w:r w:rsidRPr="00F2150E">
        <w:rPr>
          <w:rFonts w:asciiTheme="majorHAnsi" w:hAnsiTheme="majorHAnsi"/>
          <w:i/>
          <w:sz w:val="22"/>
          <w:szCs w:val="22"/>
        </w:rPr>
        <w:t xml:space="preserve"> </w:t>
      </w:r>
    </w:p>
    <w:p w:rsidR="00702187" w:rsidRPr="00F2150E" w:rsidRDefault="00702187" w:rsidP="00702187">
      <w:pPr>
        <w:pStyle w:val="AralkYok"/>
        <w:ind w:firstLine="708"/>
        <w:rPr>
          <w:rFonts w:asciiTheme="majorHAnsi" w:hAnsiTheme="majorHAnsi"/>
          <w:i/>
          <w:sz w:val="22"/>
          <w:szCs w:val="22"/>
          <w:u w:val="single"/>
        </w:rPr>
      </w:pPr>
      <w:r w:rsidRPr="00F2150E">
        <w:rPr>
          <w:rFonts w:asciiTheme="majorHAnsi" w:hAnsiTheme="majorHAnsi"/>
          <w:i/>
          <w:sz w:val="22"/>
          <w:szCs w:val="22"/>
        </w:rPr>
        <w:t xml:space="preserve">2016/2017 Eğitim ve Öğretim yılı okutulacak olan haftalık ders saati ve derslerde yapılan değişiklikler incelendi. </w:t>
      </w:r>
      <w:r w:rsidRPr="00F2150E">
        <w:rPr>
          <w:rFonts w:asciiTheme="majorHAnsi" w:hAnsiTheme="majorHAnsi"/>
          <w:bCs/>
          <w:i/>
          <w:sz w:val="22"/>
          <w:szCs w:val="22"/>
        </w:rPr>
        <w:t xml:space="preserve"> İlkokul için Talim Terbiye Kurulu’nun 25.06.2012 tarihli ve 69 sayılı kararı ile kabul edilen </w:t>
      </w:r>
      <w:r w:rsidRPr="00F2150E">
        <w:rPr>
          <w:rFonts w:asciiTheme="majorHAnsi" w:hAnsiTheme="majorHAnsi"/>
          <w:i/>
          <w:sz w:val="22"/>
          <w:szCs w:val="22"/>
        </w:rPr>
        <w:t xml:space="preserve">İlköğretim Kurumları Haftalık Ders Çizelgeleri uygulanacaktır. Buna göre işlenecek olan dersler ve haftalık ders saatleri </w:t>
      </w:r>
      <w:r w:rsidRPr="00F2150E">
        <w:rPr>
          <w:rFonts w:asciiTheme="majorHAnsi" w:hAnsiTheme="majorHAnsi"/>
          <w:i/>
          <w:color w:val="000000"/>
          <w:sz w:val="22"/>
          <w:szCs w:val="22"/>
        </w:rPr>
        <w:t>aşağıdaki gibidir.</w:t>
      </w:r>
      <w:r w:rsidRPr="00F2150E">
        <w:rPr>
          <w:rFonts w:asciiTheme="majorHAnsi" w:hAnsiTheme="majorHAnsi"/>
          <w:b/>
          <w:bCs/>
          <w:i/>
          <w:color w:val="000000"/>
          <w:sz w:val="22"/>
          <w:szCs w:val="22"/>
        </w:rPr>
        <w:t xml:space="preserve">       </w:t>
      </w:r>
    </w:p>
    <w:p w:rsidR="00702187" w:rsidRPr="00F2150E" w:rsidRDefault="00702187" w:rsidP="00702187">
      <w:pPr>
        <w:contextualSpacing/>
        <w:jc w:val="both"/>
        <w:rPr>
          <w:rFonts w:asciiTheme="majorHAnsi" w:hAnsiTheme="majorHAnsi"/>
          <w:i/>
          <w:color w:val="000000"/>
          <w:sz w:val="22"/>
          <w:szCs w:val="22"/>
        </w:rPr>
      </w:pPr>
    </w:p>
    <w:tbl>
      <w:tblPr>
        <w:tblpPr w:leftFromText="141" w:rightFromText="141" w:vertAnchor="text" w:horzAnchor="margin" w:tblpXSpec="right" w:tblpY="62"/>
        <w:tblW w:w="9586" w:type="dxa"/>
        <w:tblCellMar>
          <w:left w:w="10" w:type="dxa"/>
          <w:right w:w="10" w:type="dxa"/>
        </w:tblCellMar>
        <w:tblLook w:val="0000"/>
      </w:tblPr>
      <w:tblGrid>
        <w:gridCol w:w="2249"/>
        <w:gridCol w:w="1800"/>
        <w:gridCol w:w="3516"/>
        <w:gridCol w:w="2021"/>
      </w:tblGrid>
      <w:tr w:rsidR="00702187" w:rsidRPr="00F2150E" w:rsidTr="00702187">
        <w:trPr>
          <w:trHeight w:val="1"/>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bCs/>
                <w:i/>
                <w:color w:val="000000"/>
                <w:sz w:val="22"/>
                <w:szCs w:val="22"/>
              </w:rPr>
              <w:t>DERSLER</w:t>
            </w:r>
          </w:p>
        </w:tc>
        <w:tc>
          <w:tcPr>
            <w:tcW w:w="1800"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702187" w:rsidRPr="00F2150E" w:rsidRDefault="00702187" w:rsidP="00702187">
            <w:pPr>
              <w:jc w:val="center"/>
              <w:rPr>
                <w:rFonts w:asciiTheme="majorHAnsi" w:hAnsiTheme="majorHAnsi"/>
                <w:b/>
                <w:bCs/>
                <w:i/>
                <w:color w:val="000000"/>
                <w:sz w:val="22"/>
                <w:szCs w:val="22"/>
              </w:rPr>
            </w:pPr>
            <w:r w:rsidRPr="00F2150E">
              <w:rPr>
                <w:rFonts w:asciiTheme="majorHAnsi" w:hAnsiTheme="majorHAnsi"/>
                <w:b/>
                <w:bCs/>
                <w:i/>
                <w:color w:val="000000"/>
                <w:sz w:val="22"/>
                <w:szCs w:val="22"/>
              </w:rPr>
              <w:t xml:space="preserve">HAFTALIK </w:t>
            </w:r>
          </w:p>
          <w:p w:rsidR="00702187" w:rsidRPr="00F2150E" w:rsidRDefault="00702187" w:rsidP="00702187">
            <w:pPr>
              <w:jc w:val="center"/>
              <w:rPr>
                <w:rFonts w:asciiTheme="majorHAnsi" w:hAnsiTheme="majorHAnsi"/>
                <w:b/>
                <w:i/>
                <w:sz w:val="22"/>
                <w:szCs w:val="22"/>
              </w:rPr>
            </w:pPr>
            <w:r w:rsidRPr="00F2150E">
              <w:rPr>
                <w:rFonts w:asciiTheme="majorHAnsi" w:hAnsiTheme="majorHAnsi"/>
                <w:b/>
                <w:bCs/>
                <w:i/>
                <w:color w:val="000000"/>
                <w:sz w:val="22"/>
                <w:szCs w:val="22"/>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bCs/>
                <w:i/>
                <w:color w:val="000000"/>
                <w:sz w:val="22"/>
                <w:szCs w:val="22"/>
              </w:rPr>
              <w:t>DERSLER</w:t>
            </w:r>
          </w:p>
        </w:tc>
        <w:tc>
          <w:tcPr>
            <w:tcW w:w="2021"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bCs/>
                <w:i/>
                <w:color w:val="000000"/>
                <w:sz w:val="22"/>
                <w:szCs w:val="22"/>
              </w:rPr>
              <w:t>HAFTALIK DERS SAATİ</w:t>
            </w:r>
          </w:p>
        </w:tc>
      </w:tr>
      <w:tr w:rsidR="00702187" w:rsidRPr="00F2150E" w:rsidTr="00702187">
        <w:trPr>
          <w:trHeight w:val="1"/>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02187" w:rsidRPr="00F2150E" w:rsidRDefault="00702187" w:rsidP="00702187">
            <w:pPr>
              <w:rPr>
                <w:rFonts w:asciiTheme="majorHAnsi" w:hAnsiTheme="majorHAnsi"/>
                <w:i/>
                <w:sz w:val="22"/>
                <w:szCs w:val="22"/>
              </w:rPr>
            </w:pPr>
            <w:r w:rsidRPr="00F2150E">
              <w:rPr>
                <w:rFonts w:asciiTheme="majorHAnsi" w:hAnsiTheme="majorHAnsi"/>
                <w:i/>
                <w:color w:val="000000"/>
                <w:sz w:val="22"/>
                <w:szCs w:val="22"/>
              </w:rPr>
              <w:t>TÜRKÇE</w:t>
            </w:r>
          </w:p>
        </w:tc>
        <w:tc>
          <w:tcPr>
            <w:tcW w:w="180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02187" w:rsidRPr="00F2150E" w:rsidRDefault="00702187" w:rsidP="00702187">
            <w:pPr>
              <w:autoSpaceDE w:val="0"/>
              <w:autoSpaceDN w:val="0"/>
              <w:adjustRightInd w:val="0"/>
              <w:rPr>
                <w:rFonts w:asciiTheme="majorHAnsi" w:hAnsiTheme="majorHAnsi"/>
                <w:i/>
                <w:sz w:val="22"/>
                <w:szCs w:val="22"/>
              </w:rPr>
            </w:pPr>
            <w:r w:rsidRPr="00F2150E">
              <w:rPr>
                <w:rFonts w:asciiTheme="majorHAnsi" w:hAnsiTheme="majorHAnsi"/>
                <w:i/>
                <w:sz w:val="22"/>
                <w:szCs w:val="22"/>
              </w:rPr>
              <w:t>MÜZİK</w:t>
            </w:r>
          </w:p>
        </w:tc>
        <w:tc>
          <w:tcPr>
            <w:tcW w:w="2021" w:type="dxa"/>
            <w:tcBorders>
              <w:top w:val="single" w:sz="4" w:space="0" w:color="000000"/>
              <w:left w:val="single" w:sz="4" w:space="0" w:color="auto"/>
              <w:bottom w:val="single" w:sz="4" w:space="0" w:color="000000"/>
              <w:right w:val="single" w:sz="4" w:space="0" w:color="000000"/>
            </w:tcBorders>
            <w:shd w:val="clear" w:color="000000" w:fill="FFFFFF"/>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r>
      <w:tr w:rsidR="00702187" w:rsidRPr="00F2150E" w:rsidTr="00702187">
        <w:trPr>
          <w:trHeight w:val="1"/>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02187" w:rsidRPr="00F2150E" w:rsidRDefault="00702187" w:rsidP="00702187">
            <w:pPr>
              <w:rPr>
                <w:rFonts w:asciiTheme="majorHAnsi" w:hAnsiTheme="majorHAnsi"/>
                <w:i/>
                <w:sz w:val="22"/>
                <w:szCs w:val="22"/>
              </w:rPr>
            </w:pPr>
            <w:r w:rsidRPr="00F2150E">
              <w:rPr>
                <w:rFonts w:asciiTheme="majorHAnsi" w:hAnsiTheme="majorHAnsi"/>
                <w:i/>
                <w:color w:val="000000"/>
                <w:sz w:val="22"/>
                <w:szCs w:val="22"/>
              </w:rPr>
              <w:t>MATEMATİK</w:t>
            </w:r>
          </w:p>
        </w:tc>
        <w:tc>
          <w:tcPr>
            <w:tcW w:w="180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02187" w:rsidRPr="00F2150E" w:rsidRDefault="00702187" w:rsidP="00702187">
            <w:pPr>
              <w:autoSpaceDE w:val="0"/>
              <w:autoSpaceDN w:val="0"/>
              <w:adjustRightInd w:val="0"/>
              <w:rPr>
                <w:rFonts w:asciiTheme="majorHAnsi" w:hAnsiTheme="majorHAnsi"/>
                <w:i/>
                <w:sz w:val="22"/>
                <w:szCs w:val="22"/>
              </w:rPr>
            </w:pPr>
            <w:r w:rsidRPr="00F2150E">
              <w:rPr>
                <w:rFonts w:asciiTheme="majorHAnsi" w:hAnsiTheme="majorHAnsi"/>
                <w:i/>
                <w:sz w:val="22"/>
                <w:szCs w:val="22"/>
              </w:rPr>
              <w:t>OYUN VE FİZİKÎ ETKİNLİKLER</w:t>
            </w:r>
          </w:p>
        </w:tc>
        <w:tc>
          <w:tcPr>
            <w:tcW w:w="2021"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702187" w:rsidRPr="00F2150E" w:rsidRDefault="00702187" w:rsidP="00702187">
            <w:pPr>
              <w:jc w:val="center"/>
              <w:rPr>
                <w:rFonts w:asciiTheme="majorHAnsi" w:hAnsiTheme="majorHAnsi"/>
                <w:i/>
                <w:color w:val="000000"/>
                <w:sz w:val="22"/>
                <w:szCs w:val="22"/>
              </w:rPr>
            </w:pPr>
            <w:r w:rsidRPr="00F2150E">
              <w:rPr>
                <w:rFonts w:asciiTheme="majorHAnsi" w:hAnsiTheme="majorHAnsi"/>
                <w:i/>
                <w:color w:val="000000"/>
                <w:sz w:val="22"/>
                <w:szCs w:val="22"/>
              </w:rPr>
              <w:t>5</w:t>
            </w:r>
          </w:p>
        </w:tc>
      </w:tr>
      <w:tr w:rsidR="00702187" w:rsidRPr="00F2150E" w:rsidTr="00702187">
        <w:trPr>
          <w:trHeight w:val="1"/>
        </w:trPr>
        <w:tc>
          <w:tcPr>
            <w:tcW w:w="224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02187" w:rsidRPr="00F2150E" w:rsidRDefault="00702187" w:rsidP="00702187">
            <w:pPr>
              <w:rPr>
                <w:rFonts w:asciiTheme="majorHAnsi" w:hAnsiTheme="majorHAnsi"/>
                <w:i/>
                <w:sz w:val="22"/>
                <w:szCs w:val="22"/>
              </w:rPr>
            </w:pPr>
            <w:r w:rsidRPr="00F2150E">
              <w:rPr>
                <w:rFonts w:asciiTheme="majorHAnsi" w:hAnsiTheme="majorHAnsi"/>
                <w:i/>
                <w:color w:val="000000"/>
                <w:sz w:val="22"/>
                <w:szCs w:val="22"/>
              </w:rPr>
              <w:t>HAYAT BİLGİSİ</w:t>
            </w:r>
          </w:p>
        </w:tc>
        <w:tc>
          <w:tcPr>
            <w:tcW w:w="180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02187" w:rsidRPr="00F2150E" w:rsidRDefault="00702187" w:rsidP="00702187">
            <w:pPr>
              <w:rPr>
                <w:rFonts w:asciiTheme="majorHAnsi" w:hAnsiTheme="majorHAnsi"/>
                <w:i/>
                <w:sz w:val="22"/>
                <w:szCs w:val="22"/>
              </w:rPr>
            </w:pPr>
            <w:r w:rsidRPr="00F2150E">
              <w:rPr>
                <w:rFonts w:asciiTheme="majorHAnsi" w:hAnsiTheme="majorHAnsi"/>
                <w:i/>
                <w:color w:val="000000"/>
                <w:sz w:val="22"/>
                <w:szCs w:val="22"/>
              </w:rPr>
              <w:t>SERBEST ETKİNLİKLER</w:t>
            </w:r>
          </w:p>
        </w:tc>
        <w:tc>
          <w:tcPr>
            <w:tcW w:w="2021"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color w:val="000000"/>
                <w:sz w:val="22"/>
                <w:szCs w:val="22"/>
              </w:rPr>
              <w:t>4</w:t>
            </w:r>
          </w:p>
        </w:tc>
      </w:tr>
      <w:tr w:rsidR="00702187" w:rsidRPr="00F2150E" w:rsidTr="00702187">
        <w:trPr>
          <w:trHeight w:val="316"/>
        </w:trPr>
        <w:tc>
          <w:tcPr>
            <w:tcW w:w="2249"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702187" w:rsidRPr="00F2150E" w:rsidRDefault="00702187" w:rsidP="00702187">
            <w:pPr>
              <w:autoSpaceDE w:val="0"/>
              <w:autoSpaceDN w:val="0"/>
              <w:adjustRightInd w:val="0"/>
              <w:rPr>
                <w:rFonts w:asciiTheme="majorHAnsi" w:hAnsiTheme="majorHAnsi"/>
                <w:i/>
                <w:sz w:val="22"/>
                <w:szCs w:val="22"/>
              </w:rPr>
            </w:pPr>
            <w:r w:rsidRPr="00F2150E">
              <w:rPr>
                <w:rFonts w:asciiTheme="majorHAnsi" w:hAnsiTheme="majorHAnsi"/>
                <w:i/>
                <w:sz w:val="22"/>
                <w:szCs w:val="22"/>
              </w:rPr>
              <w:t>GÖRSEL SANATLAR</w:t>
            </w:r>
          </w:p>
        </w:tc>
        <w:tc>
          <w:tcPr>
            <w:tcW w:w="1800" w:type="dxa"/>
            <w:tcBorders>
              <w:top w:val="single" w:sz="4" w:space="0" w:color="000000"/>
              <w:left w:val="single" w:sz="4" w:space="0" w:color="auto"/>
              <w:bottom w:val="single" w:sz="4" w:space="0" w:color="auto"/>
              <w:right w:val="single" w:sz="4" w:space="0" w:color="000000"/>
            </w:tcBorders>
            <w:shd w:val="clear" w:color="000000" w:fill="FFFFFF"/>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TOPLAM</w:t>
            </w:r>
          </w:p>
        </w:tc>
        <w:tc>
          <w:tcPr>
            <w:tcW w:w="2021" w:type="dxa"/>
            <w:tcBorders>
              <w:top w:val="single" w:sz="4" w:space="0" w:color="000000"/>
              <w:left w:val="single" w:sz="4" w:space="0" w:color="auto"/>
              <w:bottom w:val="single" w:sz="4" w:space="0" w:color="auto"/>
              <w:right w:val="single" w:sz="4" w:space="0" w:color="000000"/>
            </w:tcBorders>
            <w:shd w:val="clear" w:color="000000" w:fill="FFFFFF"/>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30</w:t>
            </w:r>
          </w:p>
        </w:tc>
      </w:tr>
    </w:tbl>
    <w:p w:rsidR="00702187" w:rsidRPr="00F2150E" w:rsidRDefault="00702187" w:rsidP="00702187">
      <w:pPr>
        <w:contextualSpacing/>
        <w:jc w:val="both"/>
        <w:rPr>
          <w:rFonts w:asciiTheme="majorHAnsi" w:hAnsiTheme="majorHAnsi"/>
          <w:i/>
          <w:color w:val="000000"/>
          <w:sz w:val="22"/>
          <w:szCs w:val="22"/>
        </w:rPr>
      </w:pPr>
    </w:p>
    <w:p w:rsidR="00702187" w:rsidRPr="00F2150E" w:rsidRDefault="00702187" w:rsidP="00702187">
      <w:pPr>
        <w:contextualSpacing/>
        <w:jc w:val="both"/>
        <w:rPr>
          <w:rFonts w:asciiTheme="majorHAnsi" w:hAnsiTheme="majorHAnsi"/>
          <w:i/>
          <w:color w:val="000000"/>
          <w:sz w:val="22"/>
          <w:szCs w:val="22"/>
        </w:rPr>
      </w:pPr>
      <w:r w:rsidRPr="00F2150E">
        <w:rPr>
          <w:rFonts w:asciiTheme="majorHAnsi" w:hAnsiTheme="majorHAnsi"/>
          <w:i/>
          <w:color w:val="000000"/>
          <w:sz w:val="22"/>
          <w:szCs w:val="22"/>
        </w:rPr>
        <w:t xml:space="preserve">   </w:t>
      </w:r>
    </w:p>
    <w:p w:rsidR="00702187" w:rsidRPr="00F2150E" w:rsidRDefault="00702187" w:rsidP="00702187">
      <w:pPr>
        <w:contextualSpacing/>
        <w:jc w:val="both"/>
        <w:rPr>
          <w:rFonts w:asciiTheme="majorHAnsi" w:hAnsiTheme="majorHAnsi"/>
          <w:i/>
          <w:color w:val="000000"/>
          <w:sz w:val="22"/>
          <w:szCs w:val="22"/>
        </w:rPr>
      </w:pPr>
    </w:p>
    <w:p w:rsidR="00702187" w:rsidRPr="00F2150E" w:rsidRDefault="00702187" w:rsidP="00702187">
      <w:pPr>
        <w:contextualSpacing/>
        <w:jc w:val="both"/>
        <w:rPr>
          <w:rFonts w:asciiTheme="majorHAnsi" w:hAnsiTheme="majorHAnsi"/>
          <w:i/>
          <w:color w:val="000000"/>
          <w:sz w:val="22"/>
          <w:szCs w:val="22"/>
        </w:rPr>
      </w:pPr>
    </w:p>
    <w:p w:rsidR="00702187" w:rsidRPr="00F2150E" w:rsidRDefault="00702187" w:rsidP="00702187">
      <w:pPr>
        <w:contextualSpacing/>
        <w:jc w:val="both"/>
        <w:rPr>
          <w:rFonts w:asciiTheme="majorHAnsi" w:hAnsiTheme="majorHAnsi"/>
          <w:i/>
          <w:color w:val="000000"/>
          <w:sz w:val="22"/>
          <w:szCs w:val="22"/>
        </w:rPr>
      </w:pPr>
    </w:p>
    <w:p w:rsidR="00702187" w:rsidRPr="00F2150E" w:rsidRDefault="00702187" w:rsidP="00702187">
      <w:pPr>
        <w:contextualSpacing/>
        <w:jc w:val="both"/>
        <w:rPr>
          <w:rFonts w:asciiTheme="majorHAnsi" w:hAnsiTheme="majorHAnsi"/>
          <w:i/>
          <w:color w:val="000000"/>
          <w:sz w:val="22"/>
          <w:szCs w:val="22"/>
        </w:rPr>
      </w:pPr>
    </w:p>
    <w:p w:rsidR="00702187" w:rsidRPr="00F2150E" w:rsidRDefault="00702187" w:rsidP="00702187">
      <w:pPr>
        <w:contextualSpacing/>
        <w:jc w:val="both"/>
        <w:rPr>
          <w:rFonts w:asciiTheme="majorHAnsi" w:hAnsiTheme="majorHAnsi"/>
          <w:i/>
          <w:color w:val="000000"/>
          <w:sz w:val="22"/>
          <w:szCs w:val="22"/>
        </w:rPr>
      </w:pPr>
    </w:p>
    <w:p w:rsidR="00702187" w:rsidRPr="00F2150E" w:rsidRDefault="00702187" w:rsidP="00702187">
      <w:pPr>
        <w:contextualSpacing/>
        <w:jc w:val="both"/>
        <w:rPr>
          <w:rFonts w:asciiTheme="majorHAnsi" w:hAnsiTheme="majorHAnsi"/>
          <w:i/>
          <w:color w:val="000000"/>
          <w:sz w:val="22"/>
          <w:szCs w:val="22"/>
        </w:rPr>
      </w:pPr>
    </w:p>
    <w:p w:rsidR="00702187" w:rsidRPr="00F2150E" w:rsidRDefault="00702187" w:rsidP="00702187">
      <w:pPr>
        <w:contextualSpacing/>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b/>
          <w:i/>
          <w:sz w:val="22"/>
          <w:szCs w:val="22"/>
        </w:rPr>
        <w:t xml:space="preserve">6- </w:t>
      </w:r>
      <w:r w:rsidRPr="00F2150E">
        <w:rPr>
          <w:rFonts w:asciiTheme="majorHAnsi" w:hAnsiTheme="majorHAnsi"/>
          <w:i/>
          <w:color w:val="000000"/>
          <w:sz w:val="22"/>
          <w:szCs w:val="22"/>
        </w:rPr>
        <w:t>HAZIRLIK DÖNEMİ ÇALIŞMALARI VE PLANLAMASI:</w:t>
      </w: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pStyle w:val="ListeParagraf"/>
        <w:ind w:left="0"/>
        <w:jc w:val="both"/>
        <w:rPr>
          <w:rFonts w:asciiTheme="majorHAnsi" w:hAnsiTheme="majorHAnsi"/>
          <w:i/>
          <w:color w:val="000000"/>
          <w:sz w:val="22"/>
          <w:szCs w:val="22"/>
        </w:rPr>
      </w:pPr>
      <w:r>
        <w:rPr>
          <w:rFonts w:asciiTheme="majorHAnsi" w:hAnsiTheme="majorHAnsi"/>
          <w:i/>
          <w:color w:val="000000"/>
          <w:sz w:val="22"/>
          <w:szCs w:val="22"/>
        </w:rPr>
        <w:t>....................................</w:t>
      </w:r>
      <w:r w:rsidRPr="00F2150E">
        <w:rPr>
          <w:rFonts w:asciiTheme="majorHAnsi" w:hAnsiTheme="majorHAnsi"/>
          <w:i/>
          <w:color w:val="000000"/>
          <w:sz w:val="22"/>
          <w:szCs w:val="22"/>
        </w:rPr>
        <w:t>;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w:t>
      </w:r>
    </w:p>
    <w:p w:rsidR="00702187" w:rsidRPr="00F2150E" w:rsidRDefault="00702187" w:rsidP="00702187">
      <w:pPr>
        <w:pStyle w:val="ListeParagraf"/>
        <w:ind w:left="0"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Hazırlık döneminde dikkat edilmesi gereken en önemli konu yaşı küçük öğrencilerin gelişim seviyelerine göre çalışmalarında daha fazla rehberlik yapılmasıdır. Öğrencilerimizin derslerin renkli ve hareketli etkinliklerle dikkat toplanarak sıkılmalarının önüne geçilebilinir.</w:t>
      </w:r>
    </w:p>
    <w:p w:rsidR="00702187" w:rsidRPr="00F2150E" w:rsidRDefault="00702187" w:rsidP="00702187">
      <w:pPr>
        <w:rPr>
          <w:rFonts w:asciiTheme="majorHAnsi" w:hAnsiTheme="majorHAnsi"/>
          <w:b/>
          <w:i/>
          <w:sz w:val="22"/>
          <w:szCs w:val="22"/>
        </w:rPr>
      </w:pP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b/>
          <w:i/>
          <w:sz w:val="22"/>
          <w:szCs w:val="22"/>
        </w:rPr>
        <w:t xml:space="preserve">7- </w:t>
      </w:r>
      <w:r w:rsidRPr="00F2150E">
        <w:rPr>
          <w:rFonts w:asciiTheme="majorHAnsi" w:hAnsiTheme="majorHAnsi"/>
          <w:i/>
          <w:color w:val="000000"/>
          <w:sz w:val="22"/>
          <w:szCs w:val="22"/>
        </w:rPr>
        <w:t>BESLENME LİSTESİNİN TESPİTİ</w:t>
      </w:r>
    </w:p>
    <w:p w:rsidR="00702187" w:rsidRPr="00A70EAA" w:rsidRDefault="00702187" w:rsidP="00702187">
      <w:pPr>
        <w:ind w:firstLine="708"/>
        <w:rPr>
          <w:rFonts w:asciiTheme="majorHAnsi" w:hAnsiTheme="majorHAnsi"/>
          <w:i/>
          <w:sz w:val="22"/>
          <w:szCs w:val="22"/>
        </w:rPr>
      </w:pPr>
      <w:r>
        <w:rPr>
          <w:rFonts w:asciiTheme="majorHAnsi" w:hAnsiTheme="majorHAnsi"/>
          <w:i/>
          <w:sz w:val="22"/>
          <w:szCs w:val="22"/>
        </w:rPr>
        <w:t>.......................................</w:t>
      </w:r>
      <w:r w:rsidRPr="00F2150E">
        <w:rPr>
          <w:rFonts w:asciiTheme="majorHAnsi" w:hAnsiTheme="majorHAnsi"/>
          <w:i/>
          <w:sz w:val="22"/>
          <w:szCs w:val="22"/>
        </w:rPr>
        <w:t xml:space="preserve">  Veli toplantısında kendi velilerimizin görüşlerini de alarak sınıfımıza özel beslenme listesi hazırlayabiliriz.</w:t>
      </w:r>
    </w:p>
    <w:p w:rsidR="00702187" w:rsidRPr="00F2150E" w:rsidRDefault="00702187" w:rsidP="00702187">
      <w:pPr>
        <w:jc w:val="both"/>
        <w:rPr>
          <w:rFonts w:asciiTheme="majorHAnsi" w:hAnsiTheme="majorHAnsi"/>
          <w:b/>
          <w:i/>
          <w:color w:val="000000"/>
          <w:sz w:val="22"/>
          <w:szCs w:val="22"/>
        </w:rPr>
      </w:pP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b/>
          <w:i/>
          <w:color w:val="000000"/>
          <w:sz w:val="22"/>
          <w:szCs w:val="22"/>
        </w:rPr>
        <w:t xml:space="preserve">8- </w:t>
      </w:r>
      <w:r w:rsidRPr="00F2150E">
        <w:rPr>
          <w:rFonts w:asciiTheme="majorHAnsi" w:hAnsiTheme="majorHAnsi"/>
          <w:i/>
          <w:color w:val="000000"/>
          <w:sz w:val="22"/>
          <w:szCs w:val="22"/>
        </w:rPr>
        <w:t>2015- 2016 EĞİTİM VE ÖĞRETİM YILI İŞ TAKVİMİNİN İNCELENMESİ:</w:t>
      </w:r>
    </w:p>
    <w:p w:rsidR="00702187" w:rsidRPr="00F2150E" w:rsidRDefault="00702187" w:rsidP="00702187">
      <w:pPr>
        <w:rPr>
          <w:rFonts w:asciiTheme="majorHAnsi" w:hAnsiTheme="majorHAnsi"/>
          <w:i/>
          <w:color w:val="000000"/>
          <w:sz w:val="22"/>
          <w:szCs w:val="22"/>
        </w:rPr>
      </w:pPr>
    </w:p>
    <w:tbl>
      <w:tblPr>
        <w:tblW w:w="8727" w:type="dxa"/>
        <w:jc w:val="center"/>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1E0"/>
      </w:tblPr>
      <w:tblGrid>
        <w:gridCol w:w="3951"/>
        <w:gridCol w:w="4776"/>
      </w:tblGrid>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2016  -2017   Öğretim-Ders Yılı Başlangıcı</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 xml:space="preserve">19   Eylül  2016   Pazartesi </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Cumhuriyet Bayramı (1,5 Gün)</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29  Ekim 2016   Cumartesi</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Atatürk Haftası</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10  - 16  Kasım  2016</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Öğretmenler Günü</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24  Kasım  2016    Perşembe</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Kurban Bayramı (4,5 Gün)</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 xml:space="preserve">11  -12-13-14-15  Eylül  2016  (  Pazar günü  Arife  - Pazartesi – Salı – Çarşamba – Perşembe  ) </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Yılbaşı Tatili (1 Gün)</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1  Ocak  2017   Pazar</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Birinci Dönemin Sona Ermesi</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 xml:space="preserve">20  Ocak 2017   Cuma </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Dönem Tatili</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 xml:space="preserve">23  Ocak  2017  ---   05 Şubat 2017 </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İkinci Dönem  Başlangıcı</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 xml:space="preserve">06 Şubat   2017 </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23 Nisan  Ulusal Egemenlik ve Çocuk Bayramı (2 Gün)</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 xml:space="preserve">  23   Nisan  2017   Pazar  -    (  24  Nisan  Pazartesi  )</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Emek ve Dayanışma Günü (1 Gün)</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1  Mayıs  2017  Pazartesi</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19 Mayıs Atatürk’ü Anma Gençlik ve Spor Bayramı  (1  Gün)</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 xml:space="preserve">19  Mayıs  2017   Cuma </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color w:val="7030A0"/>
                <w:sz w:val="22"/>
                <w:szCs w:val="22"/>
              </w:rPr>
              <w:t>Ders Yılının Sona Ermesi</w:t>
            </w:r>
          </w:p>
        </w:tc>
        <w:tc>
          <w:tcPr>
            <w:tcW w:w="4776"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 xml:space="preserve">9  Haziran 2017   Cuma </w:t>
            </w:r>
          </w:p>
        </w:tc>
      </w:tr>
      <w:tr w:rsidR="00702187" w:rsidRPr="00F2150E" w:rsidTr="00702187">
        <w:trPr>
          <w:trHeight w:val="494"/>
          <w:jc w:val="center"/>
        </w:trPr>
        <w:tc>
          <w:tcPr>
            <w:tcW w:w="3951" w:type="dxa"/>
            <w:vAlign w:val="center"/>
          </w:tcPr>
          <w:p w:rsidR="00702187" w:rsidRPr="00F2150E" w:rsidRDefault="00702187" w:rsidP="00702187">
            <w:pPr>
              <w:rPr>
                <w:rFonts w:asciiTheme="majorHAnsi" w:hAnsiTheme="majorHAnsi"/>
                <w:b/>
                <w:i/>
                <w:color w:val="FF0000"/>
                <w:sz w:val="22"/>
                <w:szCs w:val="22"/>
              </w:rPr>
            </w:pPr>
            <w:r w:rsidRPr="00F2150E">
              <w:rPr>
                <w:rFonts w:asciiTheme="majorHAnsi" w:hAnsiTheme="majorHAnsi"/>
                <w:b/>
                <w:i/>
                <w:color w:val="FF0000"/>
                <w:sz w:val="22"/>
                <w:szCs w:val="22"/>
              </w:rPr>
              <w:t>2017 – 2018  Öğretim-Ders Yılı Başlangıcı</w:t>
            </w:r>
          </w:p>
        </w:tc>
        <w:tc>
          <w:tcPr>
            <w:tcW w:w="4776" w:type="dxa"/>
            <w:vAlign w:val="center"/>
          </w:tcPr>
          <w:p w:rsidR="00702187" w:rsidRPr="00F2150E" w:rsidRDefault="00702187" w:rsidP="00702187">
            <w:pPr>
              <w:rPr>
                <w:rFonts w:asciiTheme="majorHAnsi" w:hAnsiTheme="majorHAnsi"/>
                <w:b/>
                <w:i/>
                <w:color w:val="FF0000"/>
                <w:sz w:val="22"/>
                <w:szCs w:val="22"/>
              </w:rPr>
            </w:pPr>
            <w:r w:rsidRPr="00F2150E">
              <w:rPr>
                <w:rFonts w:asciiTheme="majorHAnsi" w:hAnsiTheme="majorHAnsi"/>
                <w:b/>
                <w:i/>
                <w:color w:val="FF0000"/>
                <w:sz w:val="22"/>
                <w:szCs w:val="22"/>
              </w:rPr>
              <w:t>18  Eylül   2017  Pazartesi</w:t>
            </w:r>
          </w:p>
        </w:tc>
      </w:tr>
    </w:tbl>
    <w:p w:rsidR="00702187" w:rsidRPr="00F2150E" w:rsidRDefault="00702187" w:rsidP="00702187">
      <w:pPr>
        <w:rPr>
          <w:rFonts w:asciiTheme="majorHAnsi" w:hAnsiTheme="majorHAnsi"/>
          <w:i/>
          <w:color w:val="000000"/>
          <w:sz w:val="22"/>
          <w:szCs w:val="22"/>
        </w:rPr>
        <w:sectPr w:rsidR="00702187" w:rsidRPr="00F2150E" w:rsidSect="002F5F07">
          <w:pgSz w:w="11906" w:h="16838"/>
          <w:pgMar w:top="284" w:right="566" w:bottom="1134" w:left="993" w:header="709" w:footer="709" w:gutter="0"/>
          <w:pgNumType w:start="0"/>
          <w:cols w:space="708"/>
          <w:titlePg/>
          <w:docGrid w:linePitch="360"/>
        </w:sect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pStyle w:val="ListeParagraf"/>
        <w:ind w:left="0" w:firstLine="708"/>
        <w:jc w:val="both"/>
        <w:rPr>
          <w:rFonts w:asciiTheme="majorHAnsi" w:hAnsiTheme="majorHAnsi"/>
          <w:i/>
          <w:color w:val="000000"/>
          <w:sz w:val="22"/>
          <w:szCs w:val="22"/>
        </w:rPr>
      </w:pPr>
    </w:p>
    <w:p w:rsidR="00702187" w:rsidRPr="00F2150E" w:rsidRDefault="00702187" w:rsidP="00702187">
      <w:pPr>
        <w:pStyle w:val="ListeParagraf"/>
        <w:ind w:left="0" w:firstLine="708"/>
        <w:jc w:val="both"/>
        <w:rPr>
          <w:rFonts w:asciiTheme="majorHAnsi" w:hAnsiTheme="majorHAnsi"/>
          <w:i/>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3"/>
        <w:gridCol w:w="455"/>
        <w:gridCol w:w="457"/>
        <w:gridCol w:w="459"/>
        <w:gridCol w:w="458"/>
        <w:gridCol w:w="459"/>
        <w:gridCol w:w="407"/>
        <w:gridCol w:w="457"/>
        <w:gridCol w:w="457"/>
        <w:gridCol w:w="457"/>
        <w:gridCol w:w="457"/>
        <w:gridCol w:w="457"/>
        <w:gridCol w:w="449"/>
        <w:gridCol w:w="462"/>
        <w:gridCol w:w="462"/>
        <w:gridCol w:w="462"/>
        <w:gridCol w:w="463"/>
      </w:tblGrid>
      <w:tr w:rsidR="00702187" w:rsidRPr="00F2150E" w:rsidTr="00702187">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EYLÜL/2016</w:t>
            </w:r>
          </w:p>
        </w:tc>
        <w:tc>
          <w:tcPr>
            <w:tcW w:w="2285" w:type="dxa"/>
            <w:gridSpan w:val="5"/>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EKİM/2016</w:t>
            </w:r>
          </w:p>
        </w:tc>
        <w:tc>
          <w:tcPr>
            <w:tcW w:w="2294" w:type="dxa"/>
            <w:gridSpan w:val="5"/>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KASIM/2016</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Pazartesi</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12</w:t>
            </w:r>
          </w:p>
        </w:tc>
        <w:tc>
          <w:tcPr>
            <w:tcW w:w="458" w:type="dxa"/>
            <w:tcBorders>
              <w:top w:val="single" w:sz="6" w:space="0" w:color="auto"/>
              <w:left w:val="single" w:sz="4" w:space="0" w:color="auto"/>
              <w:bottom w:val="single" w:sz="6" w:space="0" w:color="auto"/>
              <w:right w:val="single" w:sz="4" w:space="0" w:color="auto"/>
            </w:tcBorders>
            <w:shd w:val="clear" w:color="auto" w:fill="FFC000"/>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19</w:t>
            </w:r>
          </w:p>
        </w:tc>
        <w:tc>
          <w:tcPr>
            <w:tcW w:w="459" w:type="dxa"/>
            <w:tcBorders>
              <w:top w:val="single" w:sz="6" w:space="0" w:color="auto"/>
              <w:left w:val="single" w:sz="4" w:space="0" w:color="auto"/>
              <w:bottom w:val="single" w:sz="6" w:space="0" w:color="auto"/>
              <w:right w:val="single" w:sz="6"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26</w:t>
            </w:r>
          </w:p>
        </w:tc>
        <w:tc>
          <w:tcPr>
            <w:tcW w:w="407" w:type="dxa"/>
            <w:tcBorders>
              <w:top w:val="single" w:sz="6" w:space="0" w:color="auto"/>
              <w:left w:val="single" w:sz="6"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17</w:t>
            </w:r>
          </w:p>
        </w:tc>
        <w:tc>
          <w:tcPr>
            <w:tcW w:w="457" w:type="dxa"/>
            <w:tcBorders>
              <w:top w:val="single" w:sz="6" w:space="0" w:color="auto"/>
              <w:left w:val="single" w:sz="4" w:space="0" w:color="auto"/>
              <w:bottom w:val="single" w:sz="6" w:space="0" w:color="auto"/>
              <w:right w:val="single" w:sz="12" w:space="0" w:color="auto"/>
            </w:tcBorders>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24</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31</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14</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21</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Salı</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13</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20</w:t>
            </w:r>
          </w:p>
        </w:tc>
        <w:tc>
          <w:tcPr>
            <w:tcW w:w="459" w:type="dxa"/>
            <w:tcBorders>
              <w:top w:val="single" w:sz="6" w:space="0" w:color="auto"/>
              <w:left w:val="single" w:sz="4" w:space="0" w:color="auto"/>
              <w:bottom w:val="single" w:sz="6" w:space="0" w:color="auto"/>
              <w:right w:val="single" w:sz="6"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27</w:t>
            </w:r>
          </w:p>
        </w:tc>
        <w:tc>
          <w:tcPr>
            <w:tcW w:w="407" w:type="dxa"/>
            <w:tcBorders>
              <w:top w:val="single" w:sz="6" w:space="0" w:color="auto"/>
              <w:left w:val="single" w:sz="6"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11</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18</w:t>
            </w:r>
          </w:p>
        </w:tc>
        <w:tc>
          <w:tcPr>
            <w:tcW w:w="457" w:type="dxa"/>
            <w:tcBorders>
              <w:top w:val="single" w:sz="6" w:space="0" w:color="auto"/>
              <w:left w:val="single" w:sz="4" w:space="0" w:color="auto"/>
              <w:bottom w:val="single" w:sz="6" w:space="0" w:color="auto"/>
              <w:right w:val="single" w:sz="12" w:space="0" w:color="auto"/>
            </w:tcBorders>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25</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8</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15</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22</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29</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Çarşamba</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14</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21</w:t>
            </w:r>
          </w:p>
        </w:tc>
        <w:tc>
          <w:tcPr>
            <w:tcW w:w="459" w:type="dxa"/>
            <w:tcBorders>
              <w:top w:val="single" w:sz="6" w:space="0" w:color="auto"/>
              <w:left w:val="single" w:sz="4" w:space="0" w:color="auto"/>
              <w:bottom w:val="single" w:sz="6" w:space="0" w:color="auto"/>
              <w:right w:val="single" w:sz="6"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c>
          <w:tcPr>
            <w:tcW w:w="407" w:type="dxa"/>
            <w:tcBorders>
              <w:top w:val="single" w:sz="6" w:space="0" w:color="auto"/>
              <w:left w:val="single" w:sz="6"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12</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19</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26</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9</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16</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23</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30</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Perşembe</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8</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15</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22</w:t>
            </w:r>
          </w:p>
        </w:tc>
        <w:tc>
          <w:tcPr>
            <w:tcW w:w="459" w:type="dxa"/>
            <w:tcBorders>
              <w:top w:val="single" w:sz="6" w:space="0" w:color="auto"/>
              <w:left w:val="single" w:sz="4" w:space="0" w:color="auto"/>
              <w:bottom w:val="single" w:sz="6" w:space="0" w:color="auto"/>
              <w:right w:val="single" w:sz="6"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29</w:t>
            </w:r>
          </w:p>
        </w:tc>
        <w:tc>
          <w:tcPr>
            <w:tcW w:w="407" w:type="dxa"/>
            <w:tcBorders>
              <w:top w:val="single" w:sz="6" w:space="0" w:color="auto"/>
              <w:left w:val="single" w:sz="6"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13</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20</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27</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17</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24</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Cuma</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9</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16</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23</w:t>
            </w:r>
          </w:p>
        </w:tc>
        <w:tc>
          <w:tcPr>
            <w:tcW w:w="459" w:type="dxa"/>
            <w:tcBorders>
              <w:top w:val="single" w:sz="6" w:space="0" w:color="auto"/>
              <w:left w:val="single" w:sz="4" w:space="0" w:color="auto"/>
              <w:bottom w:val="single" w:sz="6" w:space="0" w:color="auto"/>
              <w:right w:val="single" w:sz="6"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30</w:t>
            </w:r>
          </w:p>
        </w:tc>
        <w:tc>
          <w:tcPr>
            <w:tcW w:w="407" w:type="dxa"/>
            <w:tcBorders>
              <w:top w:val="single" w:sz="6" w:space="0" w:color="auto"/>
              <w:left w:val="single" w:sz="6"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14</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21</w:t>
            </w:r>
          </w:p>
        </w:tc>
        <w:tc>
          <w:tcPr>
            <w:tcW w:w="457" w:type="dxa"/>
            <w:tcBorders>
              <w:top w:val="single" w:sz="6" w:space="0" w:color="auto"/>
              <w:left w:val="single" w:sz="4" w:space="0" w:color="auto"/>
              <w:bottom w:val="single" w:sz="6" w:space="0" w:color="auto"/>
              <w:right w:val="single" w:sz="12" w:space="0" w:color="auto"/>
            </w:tcBorders>
            <w:shd w:val="clear" w:color="auto" w:fill="00B0F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11</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18</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25</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Cumartesi</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3</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10</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17</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24</w:t>
            </w:r>
          </w:p>
        </w:tc>
        <w:tc>
          <w:tcPr>
            <w:tcW w:w="459" w:type="dxa"/>
            <w:tcBorders>
              <w:top w:val="single" w:sz="6" w:space="0" w:color="auto"/>
              <w:left w:val="single" w:sz="4" w:space="0" w:color="auto"/>
              <w:bottom w:val="single" w:sz="6" w:space="0" w:color="auto"/>
              <w:right w:val="single" w:sz="6" w:space="0" w:color="auto"/>
            </w:tcBorders>
          </w:tcPr>
          <w:p w:rsidR="00702187" w:rsidRPr="00F2150E" w:rsidRDefault="00702187" w:rsidP="00702187">
            <w:pPr>
              <w:jc w:val="center"/>
              <w:rPr>
                <w:rFonts w:asciiTheme="majorHAnsi" w:hAnsiTheme="majorHAnsi"/>
                <w:i/>
                <w:color w:val="333333"/>
                <w:sz w:val="22"/>
                <w:szCs w:val="22"/>
              </w:rPr>
            </w:pPr>
          </w:p>
        </w:tc>
        <w:tc>
          <w:tcPr>
            <w:tcW w:w="407" w:type="dxa"/>
            <w:tcBorders>
              <w:top w:val="single" w:sz="6" w:space="0" w:color="auto"/>
              <w:left w:val="single" w:sz="6"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8</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15</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22</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29</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5</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12</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19</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26</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Pazar</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4</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11</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18</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25</w:t>
            </w:r>
          </w:p>
        </w:tc>
        <w:tc>
          <w:tcPr>
            <w:tcW w:w="459" w:type="dxa"/>
            <w:tcBorders>
              <w:top w:val="single" w:sz="6" w:space="0" w:color="auto"/>
              <w:left w:val="single" w:sz="4" w:space="0" w:color="auto"/>
              <w:bottom w:val="single" w:sz="6" w:space="0" w:color="auto"/>
              <w:right w:val="single" w:sz="6" w:space="0" w:color="auto"/>
            </w:tcBorders>
          </w:tcPr>
          <w:p w:rsidR="00702187" w:rsidRPr="00F2150E" w:rsidRDefault="00702187" w:rsidP="00702187">
            <w:pPr>
              <w:jc w:val="center"/>
              <w:rPr>
                <w:rFonts w:asciiTheme="majorHAnsi" w:hAnsiTheme="majorHAnsi"/>
                <w:i/>
                <w:color w:val="333333"/>
                <w:sz w:val="22"/>
                <w:szCs w:val="22"/>
              </w:rPr>
            </w:pPr>
          </w:p>
        </w:tc>
        <w:tc>
          <w:tcPr>
            <w:tcW w:w="407" w:type="dxa"/>
            <w:tcBorders>
              <w:top w:val="single" w:sz="6" w:space="0" w:color="auto"/>
              <w:left w:val="single" w:sz="6"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9</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16</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23</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30</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6</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13</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20</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27</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b/>
                <w:i/>
                <w:color w:val="7030A0"/>
                <w:sz w:val="22"/>
                <w:szCs w:val="22"/>
              </w:rPr>
            </w:pPr>
            <w:r w:rsidRPr="00F2150E">
              <w:rPr>
                <w:rFonts w:asciiTheme="majorHAnsi" w:hAnsiTheme="majorHAnsi"/>
                <w:b/>
                <w:i/>
                <w:color w:val="7030A0"/>
                <w:sz w:val="22"/>
                <w:szCs w:val="22"/>
              </w:rPr>
              <w:t xml:space="preserve"> 10  iş günü </w:t>
            </w:r>
          </w:p>
        </w:tc>
        <w:tc>
          <w:tcPr>
            <w:tcW w:w="2285" w:type="dxa"/>
            <w:gridSpan w:val="5"/>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b/>
                <w:i/>
                <w:color w:val="7030A0"/>
                <w:sz w:val="22"/>
                <w:szCs w:val="22"/>
              </w:rPr>
            </w:pPr>
            <w:r w:rsidRPr="00F2150E">
              <w:rPr>
                <w:rFonts w:asciiTheme="majorHAnsi" w:hAnsiTheme="majorHAnsi"/>
                <w:b/>
                <w:i/>
                <w:color w:val="7030A0"/>
                <w:sz w:val="22"/>
                <w:szCs w:val="22"/>
              </w:rPr>
              <w:t>19, 5   iş günü</w:t>
            </w:r>
          </w:p>
        </w:tc>
        <w:tc>
          <w:tcPr>
            <w:tcW w:w="2294" w:type="dxa"/>
            <w:gridSpan w:val="5"/>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b/>
                <w:i/>
                <w:color w:val="7030A0"/>
                <w:sz w:val="22"/>
                <w:szCs w:val="22"/>
              </w:rPr>
            </w:pPr>
            <w:r w:rsidRPr="00F2150E">
              <w:rPr>
                <w:rFonts w:asciiTheme="majorHAnsi" w:hAnsiTheme="majorHAnsi"/>
                <w:b/>
                <w:i/>
                <w:color w:val="7030A0"/>
                <w:sz w:val="22"/>
                <w:szCs w:val="22"/>
              </w:rPr>
              <w:t>23  iş günü</w:t>
            </w:r>
          </w:p>
        </w:tc>
      </w:tr>
      <w:tr w:rsidR="00702187" w:rsidRPr="00F2150E" w:rsidTr="00702187">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ARALIK/2016</w:t>
            </w:r>
          </w:p>
        </w:tc>
        <w:tc>
          <w:tcPr>
            <w:tcW w:w="2285" w:type="dxa"/>
            <w:gridSpan w:val="5"/>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OCAK/2017</w:t>
            </w:r>
          </w:p>
        </w:tc>
        <w:tc>
          <w:tcPr>
            <w:tcW w:w="2294" w:type="dxa"/>
            <w:gridSpan w:val="5"/>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ŞUBAT/2017</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Pazartesi</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12</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19</w:t>
            </w:r>
          </w:p>
        </w:tc>
        <w:tc>
          <w:tcPr>
            <w:tcW w:w="459" w:type="dxa"/>
            <w:tcBorders>
              <w:top w:val="single" w:sz="6" w:space="0" w:color="auto"/>
              <w:left w:val="single" w:sz="4" w:space="0" w:color="auto"/>
              <w:bottom w:val="single" w:sz="6" w:space="0" w:color="auto"/>
              <w:right w:val="single" w:sz="4" w:space="0" w:color="auto"/>
            </w:tcBorders>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26</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9</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16</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23</w:t>
            </w:r>
          </w:p>
        </w:tc>
        <w:tc>
          <w:tcPr>
            <w:tcW w:w="457" w:type="dxa"/>
            <w:tcBorders>
              <w:top w:val="single" w:sz="6" w:space="0" w:color="auto"/>
              <w:left w:val="single" w:sz="4" w:space="0" w:color="auto"/>
              <w:bottom w:val="single" w:sz="6" w:space="0" w:color="auto"/>
              <w:right w:val="single" w:sz="12" w:space="0" w:color="auto"/>
            </w:tcBorders>
            <w:shd w:val="clear" w:color="auto" w:fill="92D050"/>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30</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shd w:val="clear" w:color="auto" w:fill="FFC00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13</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20</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27</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Salı</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13</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20</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27</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17</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24</w:t>
            </w:r>
          </w:p>
        </w:tc>
        <w:tc>
          <w:tcPr>
            <w:tcW w:w="457" w:type="dxa"/>
            <w:tcBorders>
              <w:top w:val="single" w:sz="6" w:space="0" w:color="auto"/>
              <w:left w:val="single" w:sz="4" w:space="0" w:color="auto"/>
              <w:bottom w:val="single" w:sz="6" w:space="0" w:color="auto"/>
              <w:right w:val="single" w:sz="12"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31</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14</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21</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Çarşamba</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14</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21</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11</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18</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25</w:t>
            </w:r>
          </w:p>
        </w:tc>
        <w:tc>
          <w:tcPr>
            <w:tcW w:w="457" w:type="dxa"/>
            <w:tcBorders>
              <w:top w:val="single" w:sz="6" w:space="0" w:color="auto"/>
              <w:left w:val="single" w:sz="4" w:space="0" w:color="auto"/>
              <w:bottom w:val="single" w:sz="6" w:space="0" w:color="auto"/>
              <w:right w:val="single" w:sz="12" w:space="0" w:color="auto"/>
            </w:tcBorders>
            <w:shd w:val="clear" w:color="auto" w:fill="auto"/>
          </w:tcPr>
          <w:p w:rsidR="00702187" w:rsidRPr="00F2150E" w:rsidRDefault="00702187" w:rsidP="00702187">
            <w:pPr>
              <w:jc w:val="center"/>
              <w:rPr>
                <w:rFonts w:asciiTheme="majorHAnsi" w:hAnsiTheme="majorHAnsi"/>
                <w:b/>
                <w:i/>
                <w:sz w:val="22"/>
                <w:szCs w:val="22"/>
              </w:rPr>
            </w:pPr>
          </w:p>
        </w:tc>
        <w:tc>
          <w:tcPr>
            <w:tcW w:w="445" w:type="dxa"/>
            <w:tcBorders>
              <w:top w:val="single" w:sz="6" w:space="0" w:color="auto"/>
              <w:left w:val="single" w:sz="12"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8</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15</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22</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22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Perşembe</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8</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15</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22</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29</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12</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19</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26</w:t>
            </w:r>
          </w:p>
        </w:tc>
        <w:tc>
          <w:tcPr>
            <w:tcW w:w="457" w:type="dxa"/>
            <w:tcBorders>
              <w:top w:val="single" w:sz="6" w:space="0" w:color="auto"/>
              <w:left w:val="single" w:sz="4" w:space="0" w:color="auto"/>
              <w:bottom w:val="single" w:sz="6" w:space="0" w:color="auto"/>
              <w:right w:val="single" w:sz="12" w:space="0" w:color="auto"/>
            </w:tcBorders>
            <w:shd w:val="clear" w:color="auto" w:fill="auto"/>
          </w:tcPr>
          <w:p w:rsidR="00702187" w:rsidRPr="00F2150E" w:rsidRDefault="00702187" w:rsidP="00702187">
            <w:pPr>
              <w:jc w:val="center"/>
              <w:rPr>
                <w:rFonts w:asciiTheme="majorHAnsi" w:hAnsiTheme="majorHAnsi"/>
                <w:b/>
                <w:i/>
                <w:sz w:val="22"/>
                <w:szCs w:val="22"/>
              </w:rPr>
            </w:pPr>
          </w:p>
        </w:tc>
        <w:tc>
          <w:tcPr>
            <w:tcW w:w="445" w:type="dxa"/>
            <w:tcBorders>
              <w:top w:val="single" w:sz="6" w:space="0" w:color="auto"/>
              <w:left w:val="single" w:sz="12"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9</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16</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23</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Cuma</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9</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16</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23</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30</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13</w:t>
            </w:r>
          </w:p>
        </w:tc>
        <w:tc>
          <w:tcPr>
            <w:tcW w:w="457" w:type="dxa"/>
            <w:tcBorders>
              <w:top w:val="single" w:sz="6" w:space="0" w:color="auto"/>
              <w:left w:val="single" w:sz="4" w:space="0" w:color="auto"/>
              <w:bottom w:val="single" w:sz="6" w:space="0" w:color="auto"/>
              <w:right w:val="single" w:sz="4" w:space="0" w:color="auto"/>
            </w:tcBorders>
            <w:shd w:val="clear" w:color="auto" w:fill="FFC00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20</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27</w:t>
            </w:r>
          </w:p>
        </w:tc>
        <w:tc>
          <w:tcPr>
            <w:tcW w:w="457" w:type="dxa"/>
            <w:tcBorders>
              <w:top w:val="single" w:sz="6" w:space="0" w:color="auto"/>
              <w:left w:val="single" w:sz="4" w:space="0" w:color="auto"/>
              <w:bottom w:val="single" w:sz="6" w:space="0" w:color="auto"/>
              <w:right w:val="single" w:sz="12" w:space="0" w:color="auto"/>
            </w:tcBorders>
            <w:shd w:val="clear" w:color="auto" w:fill="auto"/>
          </w:tcPr>
          <w:p w:rsidR="00702187" w:rsidRPr="00F2150E" w:rsidRDefault="00702187" w:rsidP="00702187">
            <w:pPr>
              <w:jc w:val="center"/>
              <w:rPr>
                <w:rFonts w:asciiTheme="majorHAnsi" w:hAnsiTheme="majorHAnsi"/>
                <w:b/>
                <w:i/>
                <w:sz w:val="22"/>
                <w:szCs w:val="22"/>
              </w:rPr>
            </w:pPr>
          </w:p>
        </w:tc>
        <w:tc>
          <w:tcPr>
            <w:tcW w:w="445" w:type="dxa"/>
            <w:tcBorders>
              <w:top w:val="single" w:sz="6" w:space="0" w:color="auto"/>
              <w:left w:val="single" w:sz="12" w:space="0" w:color="auto"/>
              <w:bottom w:val="single" w:sz="6" w:space="0" w:color="auto"/>
              <w:right w:val="single" w:sz="4" w:space="0" w:color="auto"/>
            </w:tcBorders>
            <w:shd w:val="clear" w:color="auto" w:fill="92D05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17</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24</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Cumartesi</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3</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10</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17</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24</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31</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7</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14</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21</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28</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b/>
                <w:i/>
                <w:color w:val="333333"/>
                <w:sz w:val="22"/>
                <w:szCs w:val="22"/>
              </w:rPr>
            </w:pP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4</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11</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18</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25</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b/>
                <w:i/>
                <w:sz w:val="22"/>
                <w:szCs w:val="22"/>
              </w:rPr>
            </w:pP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Pazar</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4</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11</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18</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25</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8</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15</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22</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29</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333333"/>
                <w:sz w:val="22"/>
                <w:szCs w:val="22"/>
              </w:rPr>
            </w:pP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5</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12</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19</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26</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b/>
                <w:i/>
                <w:sz w:val="22"/>
                <w:szCs w:val="22"/>
              </w:rPr>
            </w:pPr>
          </w:p>
        </w:tc>
      </w:tr>
      <w:tr w:rsidR="00702187" w:rsidRPr="00F2150E" w:rsidTr="00702187">
        <w:trPr>
          <w:trHeight w:val="26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b/>
                <w:i/>
                <w:color w:val="7030A0"/>
                <w:sz w:val="22"/>
                <w:szCs w:val="22"/>
              </w:rPr>
            </w:pPr>
            <w:r w:rsidRPr="00F2150E">
              <w:rPr>
                <w:rFonts w:asciiTheme="majorHAnsi" w:hAnsiTheme="majorHAnsi"/>
                <w:b/>
                <w:i/>
                <w:color w:val="7030A0"/>
                <w:sz w:val="22"/>
                <w:szCs w:val="22"/>
              </w:rPr>
              <w:t>22  iş günü</w:t>
            </w:r>
          </w:p>
        </w:tc>
        <w:tc>
          <w:tcPr>
            <w:tcW w:w="2285" w:type="dxa"/>
            <w:gridSpan w:val="5"/>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b/>
                <w:i/>
                <w:color w:val="7030A0"/>
                <w:sz w:val="22"/>
                <w:szCs w:val="22"/>
              </w:rPr>
            </w:pPr>
            <w:r w:rsidRPr="00F2150E">
              <w:rPr>
                <w:rFonts w:asciiTheme="majorHAnsi" w:hAnsiTheme="majorHAnsi"/>
                <w:b/>
                <w:i/>
                <w:color w:val="7030A0"/>
                <w:sz w:val="22"/>
                <w:szCs w:val="22"/>
              </w:rPr>
              <w:t>15   iş günü</w:t>
            </w:r>
          </w:p>
        </w:tc>
        <w:tc>
          <w:tcPr>
            <w:tcW w:w="2294" w:type="dxa"/>
            <w:gridSpan w:val="5"/>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b/>
                <w:i/>
                <w:color w:val="7030A0"/>
                <w:sz w:val="22"/>
                <w:szCs w:val="22"/>
              </w:rPr>
            </w:pPr>
            <w:r w:rsidRPr="00F2150E">
              <w:rPr>
                <w:rFonts w:asciiTheme="majorHAnsi" w:hAnsiTheme="majorHAnsi"/>
                <w:b/>
                <w:i/>
                <w:color w:val="7030A0"/>
                <w:sz w:val="22"/>
                <w:szCs w:val="22"/>
              </w:rPr>
              <w:t>17  iş günü</w:t>
            </w:r>
          </w:p>
        </w:tc>
      </w:tr>
      <w:tr w:rsidR="00702187" w:rsidRPr="00F2150E" w:rsidTr="00702187">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MART/2017</w:t>
            </w:r>
          </w:p>
        </w:tc>
        <w:tc>
          <w:tcPr>
            <w:tcW w:w="2285" w:type="dxa"/>
            <w:gridSpan w:val="5"/>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NİSAN/2017</w:t>
            </w:r>
          </w:p>
        </w:tc>
        <w:tc>
          <w:tcPr>
            <w:tcW w:w="2294" w:type="dxa"/>
            <w:gridSpan w:val="5"/>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MAYIS/2017</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Pazartesi</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13</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20</w:t>
            </w:r>
          </w:p>
        </w:tc>
        <w:tc>
          <w:tcPr>
            <w:tcW w:w="459" w:type="dxa"/>
            <w:tcBorders>
              <w:top w:val="single" w:sz="6" w:space="0" w:color="auto"/>
              <w:left w:val="single" w:sz="4" w:space="0" w:color="auto"/>
              <w:bottom w:val="single" w:sz="6" w:space="0" w:color="auto"/>
              <w:right w:val="single" w:sz="4" w:space="0" w:color="auto"/>
            </w:tcBorders>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27</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3</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17</w:t>
            </w:r>
          </w:p>
        </w:tc>
        <w:tc>
          <w:tcPr>
            <w:tcW w:w="457" w:type="dxa"/>
            <w:tcBorders>
              <w:top w:val="single" w:sz="6" w:space="0" w:color="auto"/>
              <w:left w:val="single" w:sz="4" w:space="0" w:color="auto"/>
              <w:bottom w:val="single" w:sz="6" w:space="0" w:color="auto"/>
              <w:right w:val="single" w:sz="12" w:space="0" w:color="auto"/>
            </w:tcBorders>
            <w:shd w:val="clear" w:color="auto" w:fill="00B0F0"/>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24</w:t>
            </w:r>
          </w:p>
        </w:tc>
        <w:tc>
          <w:tcPr>
            <w:tcW w:w="445" w:type="dxa"/>
            <w:tcBorders>
              <w:top w:val="single" w:sz="6" w:space="0" w:color="auto"/>
              <w:left w:val="single" w:sz="12" w:space="0" w:color="auto"/>
              <w:bottom w:val="single" w:sz="6" w:space="0" w:color="auto"/>
              <w:right w:val="single" w:sz="4" w:space="0" w:color="auto"/>
            </w:tcBorders>
            <w:shd w:val="clear" w:color="auto" w:fill="00B0F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8</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15</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22</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29</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Salı</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14</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21</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11</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18</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25</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9</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16</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23</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30</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Çarşamba</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8</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15</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22</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29</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12</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19</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26</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17</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24</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31</w:t>
            </w: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Perşembe</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9</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16</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23</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30</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13</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20</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27</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11</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18</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25</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Cuma</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17</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24</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31</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14</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21</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12</w:t>
            </w:r>
          </w:p>
        </w:tc>
        <w:tc>
          <w:tcPr>
            <w:tcW w:w="462" w:type="dxa"/>
            <w:tcBorders>
              <w:top w:val="single" w:sz="6" w:space="0" w:color="auto"/>
              <w:left w:val="single" w:sz="4" w:space="0" w:color="auto"/>
              <w:bottom w:val="single" w:sz="6" w:space="0" w:color="auto"/>
              <w:right w:val="single" w:sz="4" w:space="0" w:color="auto"/>
            </w:tcBorders>
            <w:shd w:val="clear" w:color="auto" w:fill="00B0F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19</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26</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Cumartesi</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tabs>
                <w:tab w:val="center" w:pos="164"/>
              </w:tabs>
              <w:jc w:val="center"/>
              <w:rPr>
                <w:rFonts w:asciiTheme="majorHAnsi" w:hAnsiTheme="majorHAnsi"/>
                <w:i/>
                <w:color w:val="FF0000"/>
                <w:sz w:val="22"/>
                <w:szCs w:val="22"/>
              </w:rPr>
            </w:pPr>
            <w:r w:rsidRPr="00F2150E">
              <w:rPr>
                <w:rFonts w:asciiTheme="majorHAnsi" w:hAnsiTheme="majorHAnsi"/>
                <w:i/>
                <w:color w:val="FF0000"/>
                <w:sz w:val="22"/>
                <w:szCs w:val="22"/>
              </w:rPr>
              <w:t>4</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11</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18</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25</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8</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15</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22</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29</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6</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13</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20</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27</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r>
      <w:tr w:rsidR="00702187" w:rsidRPr="00F2150E" w:rsidTr="00702187">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Pazar</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5</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12</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19</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26</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9</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16</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23</w:t>
            </w: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30</w:t>
            </w: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7</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14</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21</w:t>
            </w: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28</w:t>
            </w: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r>
      <w:tr w:rsidR="00702187" w:rsidRPr="00F2150E" w:rsidTr="00702187">
        <w:trPr>
          <w:trHeight w:val="26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b/>
                <w:i/>
                <w:color w:val="7030A0"/>
                <w:sz w:val="22"/>
                <w:szCs w:val="22"/>
              </w:rPr>
            </w:pPr>
            <w:r w:rsidRPr="00F2150E">
              <w:rPr>
                <w:rFonts w:asciiTheme="majorHAnsi" w:hAnsiTheme="majorHAnsi"/>
                <w:b/>
                <w:i/>
                <w:color w:val="7030A0"/>
                <w:sz w:val="22"/>
                <w:szCs w:val="22"/>
              </w:rPr>
              <w:t>23  iş günü</w:t>
            </w:r>
          </w:p>
        </w:tc>
        <w:tc>
          <w:tcPr>
            <w:tcW w:w="2285" w:type="dxa"/>
            <w:gridSpan w:val="5"/>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b/>
                <w:i/>
                <w:color w:val="7030A0"/>
                <w:sz w:val="22"/>
                <w:szCs w:val="22"/>
              </w:rPr>
            </w:pPr>
            <w:r w:rsidRPr="00F2150E">
              <w:rPr>
                <w:rFonts w:asciiTheme="majorHAnsi" w:hAnsiTheme="majorHAnsi"/>
                <w:b/>
                <w:i/>
                <w:color w:val="7030A0"/>
                <w:sz w:val="22"/>
                <w:szCs w:val="22"/>
              </w:rPr>
              <w:t>20   iş günü</w:t>
            </w:r>
          </w:p>
        </w:tc>
        <w:tc>
          <w:tcPr>
            <w:tcW w:w="2294" w:type="dxa"/>
            <w:gridSpan w:val="5"/>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b/>
                <w:i/>
                <w:color w:val="7030A0"/>
                <w:sz w:val="22"/>
                <w:szCs w:val="22"/>
              </w:rPr>
            </w:pPr>
            <w:r w:rsidRPr="00F2150E">
              <w:rPr>
                <w:rFonts w:asciiTheme="majorHAnsi" w:hAnsiTheme="majorHAnsi"/>
                <w:b/>
                <w:i/>
                <w:color w:val="7030A0"/>
                <w:sz w:val="22"/>
                <w:szCs w:val="22"/>
              </w:rPr>
              <w:t>21  iş günü</w:t>
            </w:r>
          </w:p>
        </w:tc>
      </w:tr>
      <w:tr w:rsidR="00702187" w:rsidRPr="00F2150E" w:rsidTr="00702187">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HAZİRAN/2014</w:t>
            </w:r>
          </w:p>
        </w:tc>
        <w:tc>
          <w:tcPr>
            <w:tcW w:w="2285" w:type="dxa"/>
            <w:gridSpan w:val="5"/>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TEMMUZ/2014</w:t>
            </w:r>
          </w:p>
        </w:tc>
        <w:tc>
          <w:tcPr>
            <w:tcW w:w="2294" w:type="dxa"/>
            <w:gridSpan w:val="5"/>
            <w:tcBorders>
              <w:top w:val="single" w:sz="6" w:space="0" w:color="auto"/>
              <w:left w:val="single" w:sz="12" w:space="0" w:color="auto"/>
              <w:bottom w:val="single" w:sz="6" w:space="0" w:color="auto"/>
              <w:right w:val="single" w:sz="12" w:space="0" w:color="auto"/>
            </w:tcBorders>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AĞUSTOS/2014</w:t>
            </w:r>
          </w:p>
        </w:tc>
      </w:tr>
      <w:tr w:rsidR="00702187" w:rsidRPr="00F2150E" w:rsidTr="00702187">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Pazartesi</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12</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19</w:t>
            </w:r>
          </w:p>
        </w:tc>
        <w:tc>
          <w:tcPr>
            <w:tcW w:w="459" w:type="dxa"/>
            <w:tcBorders>
              <w:top w:val="single" w:sz="6" w:space="0" w:color="auto"/>
              <w:left w:val="single" w:sz="4" w:space="0" w:color="auto"/>
              <w:bottom w:val="single" w:sz="6" w:space="0" w:color="auto"/>
              <w:right w:val="single" w:sz="4" w:space="0" w:color="auto"/>
            </w:tcBorders>
            <w:vAlign w:val="center"/>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26</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12" w:space="0" w:color="auto"/>
            </w:tcBorders>
            <w:vAlign w:val="center"/>
          </w:tcPr>
          <w:p w:rsidR="00702187" w:rsidRPr="00F2150E" w:rsidRDefault="00702187" w:rsidP="00702187">
            <w:pPr>
              <w:jc w:val="center"/>
              <w:rPr>
                <w:rFonts w:asciiTheme="majorHAnsi" w:hAnsiTheme="majorHAnsi"/>
                <w:i/>
                <w:sz w:val="22"/>
                <w:szCs w:val="22"/>
              </w:rPr>
            </w:pP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Salı</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13</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20</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27</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12" w:space="0" w:color="auto"/>
            </w:tcBorders>
            <w:vAlign w:val="center"/>
          </w:tcPr>
          <w:p w:rsidR="00702187" w:rsidRPr="00F2150E" w:rsidRDefault="00702187" w:rsidP="00702187">
            <w:pPr>
              <w:jc w:val="center"/>
              <w:rPr>
                <w:rFonts w:asciiTheme="majorHAnsi" w:hAnsiTheme="majorHAnsi"/>
                <w:i/>
                <w:sz w:val="22"/>
                <w:szCs w:val="22"/>
              </w:rPr>
            </w:pP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Çarşamba</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14</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21</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Perşembe</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8</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15</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22</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29</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rPr>
                <w:rFonts w:asciiTheme="majorHAnsi" w:hAnsiTheme="majorHAnsi"/>
                <w:i/>
                <w:sz w:val="22"/>
                <w:szCs w:val="22"/>
              </w:rPr>
            </w:pPr>
          </w:p>
        </w:tc>
      </w:tr>
      <w:tr w:rsidR="00702187" w:rsidRPr="00F2150E" w:rsidTr="00702187">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Cuma</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457" w:type="dxa"/>
            <w:tcBorders>
              <w:top w:val="single" w:sz="6" w:space="0" w:color="auto"/>
              <w:left w:val="single" w:sz="4" w:space="0" w:color="auto"/>
              <w:bottom w:val="single" w:sz="6" w:space="0" w:color="auto"/>
              <w:right w:val="single" w:sz="4" w:space="0" w:color="auto"/>
            </w:tcBorders>
            <w:shd w:val="clear" w:color="auto" w:fill="FFC000"/>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9</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16</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23</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30</w:t>
            </w: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sz w:val="22"/>
                <w:szCs w:val="22"/>
              </w:rPr>
            </w:pP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Cumartesi</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3</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10</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17</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24</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r>
      <w:tr w:rsidR="00702187" w:rsidRPr="00F2150E" w:rsidTr="00702187">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Pazar</w:t>
            </w:r>
          </w:p>
        </w:tc>
        <w:tc>
          <w:tcPr>
            <w:tcW w:w="45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4</w:t>
            </w: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11</w:t>
            </w:r>
          </w:p>
        </w:tc>
        <w:tc>
          <w:tcPr>
            <w:tcW w:w="459"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18</w:t>
            </w:r>
          </w:p>
        </w:tc>
        <w:tc>
          <w:tcPr>
            <w:tcW w:w="458"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r w:rsidRPr="00F2150E">
              <w:rPr>
                <w:rFonts w:asciiTheme="majorHAnsi" w:hAnsiTheme="majorHAnsi"/>
                <w:i/>
                <w:color w:val="FF0000"/>
                <w:sz w:val="22"/>
                <w:szCs w:val="22"/>
              </w:rPr>
              <w:t>25</w:t>
            </w:r>
          </w:p>
        </w:tc>
        <w:tc>
          <w:tcPr>
            <w:tcW w:w="459" w:type="dxa"/>
            <w:tcBorders>
              <w:top w:val="single" w:sz="6" w:space="0" w:color="auto"/>
              <w:left w:val="single" w:sz="4" w:space="0" w:color="auto"/>
              <w:bottom w:val="single" w:sz="6" w:space="0" w:color="auto"/>
              <w:right w:val="single" w:sz="4" w:space="0" w:color="auto"/>
            </w:tcBorders>
            <w:vAlign w:val="center"/>
          </w:tcPr>
          <w:p w:rsidR="00702187" w:rsidRPr="00F2150E" w:rsidRDefault="00702187" w:rsidP="00702187">
            <w:pPr>
              <w:jc w:val="center"/>
              <w:rPr>
                <w:rFonts w:asciiTheme="majorHAnsi" w:hAnsiTheme="majorHAnsi"/>
                <w:i/>
                <w:color w:val="FF0000"/>
                <w:sz w:val="22"/>
                <w:szCs w:val="22"/>
              </w:rPr>
            </w:pP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5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c>
          <w:tcPr>
            <w:tcW w:w="445" w:type="dxa"/>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62" w:type="dxa"/>
            <w:tcBorders>
              <w:top w:val="single" w:sz="6" w:space="0" w:color="auto"/>
              <w:left w:val="single" w:sz="4" w:space="0" w:color="auto"/>
              <w:bottom w:val="single" w:sz="6" w:space="0" w:color="auto"/>
              <w:right w:val="single" w:sz="4" w:space="0" w:color="auto"/>
            </w:tcBorders>
          </w:tcPr>
          <w:p w:rsidR="00702187" w:rsidRPr="00F2150E" w:rsidRDefault="00702187" w:rsidP="00702187">
            <w:pPr>
              <w:jc w:val="center"/>
              <w:rPr>
                <w:rFonts w:asciiTheme="majorHAnsi" w:hAnsiTheme="majorHAnsi"/>
                <w:i/>
                <w:color w:val="FF0000"/>
                <w:sz w:val="22"/>
                <w:szCs w:val="22"/>
              </w:rPr>
            </w:pPr>
          </w:p>
        </w:tc>
        <w:tc>
          <w:tcPr>
            <w:tcW w:w="462"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color w:val="FF0000"/>
                <w:sz w:val="22"/>
                <w:szCs w:val="22"/>
              </w:rPr>
            </w:pPr>
          </w:p>
        </w:tc>
      </w:tr>
      <w:tr w:rsidR="00702187" w:rsidRPr="00F2150E" w:rsidTr="00702187">
        <w:trPr>
          <w:trHeight w:val="113"/>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İşgünü/hafta</w:t>
            </w:r>
          </w:p>
        </w:tc>
        <w:tc>
          <w:tcPr>
            <w:tcW w:w="2287" w:type="dxa"/>
            <w:gridSpan w:val="5"/>
            <w:tcBorders>
              <w:top w:val="single" w:sz="6" w:space="0" w:color="auto"/>
              <w:left w:val="single" w:sz="12" w:space="0" w:color="auto"/>
              <w:bottom w:val="single" w:sz="6" w:space="0" w:color="auto"/>
              <w:right w:val="single" w:sz="4" w:space="0" w:color="auto"/>
            </w:tcBorders>
          </w:tcPr>
          <w:p w:rsidR="00702187" w:rsidRPr="00F2150E" w:rsidRDefault="00702187" w:rsidP="00702187">
            <w:pPr>
              <w:jc w:val="center"/>
              <w:rPr>
                <w:rFonts w:asciiTheme="majorHAnsi" w:hAnsiTheme="majorHAnsi"/>
                <w:b/>
                <w:i/>
                <w:color w:val="7030A0"/>
                <w:sz w:val="22"/>
                <w:szCs w:val="22"/>
              </w:rPr>
            </w:pPr>
            <w:r w:rsidRPr="00F2150E">
              <w:rPr>
                <w:rFonts w:asciiTheme="majorHAnsi" w:hAnsiTheme="majorHAnsi"/>
                <w:b/>
                <w:i/>
                <w:color w:val="7030A0"/>
                <w:sz w:val="22"/>
                <w:szCs w:val="22"/>
              </w:rPr>
              <w:t>7  iş günü</w:t>
            </w:r>
          </w:p>
          <w:p w:rsidR="00702187" w:rsidRPr="00F2150E" w:rsidRDefault="00702187" w:rsidP="00702187">
            <w:pPr>
              <w:jc w:val="center"/>
              <w:rPr>
                <w:rFonts w:asciiTheme="majorHAnsi" w:hAnsiTheme="majorHAnsi"/>
                <w:i/>
                <w:sz w:val="22"/>
                <w:szCs w:val="22"/>
              </w:rPr>
            </w:pPr>
          </w:p>
        </w:tc>
        <w:tc>
          <w:tcPr>
            <w:tcW w:w="407" w:type="dxa"/>
            <w:tcBorders>
              <w:top w:val="single" w:sz="6" w:space="0" w:color="auto"/>
              <w:left w:val="single" w:sz="4"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2285" w:type="dxa"/>
            <w:gridSpan w:val="5"/>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c>
          <w:tcPr>
            <w:tcW w:w="2294" w:type="dxa"/>
            <w:gridSpan w:val="5"/>
            <w:tcBorders>
              <w:top w:val="single" w:sz="6" w:space="0" w:color="auto"/>
              <w:left w:val="single" w:sz="12" w:space="0" w:color="auto"/>
              <w:bottom w:val="single" w:sz="6" w:space="0" w:color="auto"/>
              <w:right w:val="single" w:sz="12" w:space="0" w:color="auto"/>
            </w:tcBorders>
          </w:tcPr>
          <w:p w:rsidR="00702187" w:rsidRPr="00F2150E" w:rsidRDefault="00702187" w:rsidP="00702187">
            <w:pPr>
              <w:jc w:val="center"/>
              <w:rPr>
                <w:rFonts w:asciiTheme="majorHAnsi" w:hAnsiTheme="majorHAnsi"/>
                <w:i/>
                <w:sz w:val="22"/>
                <w:szCs w:val="22"/>
              </w:rPr>
            </w:pPr>
          </w:p>
        </w:tc>
      </w:tr>
      <w:tr w:rsidR="00702187" w:rsidRPr="00F2150E" w:rsidTr="00702187">
        <w:trPr>
          <w:trHeight w:val="144"/>
          <w:jc w:val="center"/>
        </w:trPr>
        <w:tc>
          <w:tcPr>
            <w:tcW w:w="8223" w:type="dxa"/>
            <w:gridSpan w:val="17"/>
            <w:tcBorders>
              <w:top w:val="single" w:sz="6" w:space="0" w:color="auto"/>
              <w:left w:val="single" w:sz="6" w:space="0" w:color="auto"/>
              <w:bottom w:val="single" w:sz="6" w:space="0" w:color="auto"/>
              <w:right w:val="single" w:sz="12" w:space="0" w:color="auto"/>
            </w:tcBorders>
          </w:tcPr>
          <w:p w:rsidR="00702187" w:rsidRPr="00F2150E" w:rsidRDefault="00702187" w:rsidP="00702187">
            <w:pPr>
              <w:rPr>
                <w:rFonts w:asciiTheme="majorHAnsi" w:hAnsiTheme="majorHAnsi"/>
                <w:b/>
                <w:i/>
                <w:color w:val="7030A0"/>
                <w:sz w:val="22"/>
                <w:szCs w:val="22"/>
              </w:rPr>
            </w:pPr>
            <w:r w:rsidRPr="00F2150E">
              <w:rPr>
                <w:rFonts w:asciiTheme="majorHAnsi" w:hAnsiTheme="majorHAnsi"/>
                <w:b/>
                <w:i/>
                <w:sz w:val="22"/>
                <w:szCs w:val="22"/>
              </w:rPr>
              <w:t>Birinci Dönem</w:t>
            </w:r>
            <w:r w:rsidRPr="00F2150E">
              <w:rPr>
                <w:rFonts w:asciiTheme="majorHAnsi" w:hAnsiTheme="majorHAnsi"/>
                <w:i/>
                <w:sz w:val="22"/>
                <w:szCs w:val="22"/>
              </w:rPr>
              <w:t xml:space="preserve">:    </w:t>
            </w:r>
            <w:r w:rsidRPr="00F2150E">
              <w:rPr>
                <w:rFonts w:asciiTheme="majorHAnsi" w:hAnsiTheme="majorHAnsi"/>
                <w:b/>
                <w:i/>
                <w:color w:val="7030A0"/>
                <w:sz w:val="22"/>
                <w:szCs w:val="22"/>
              </w:rPr>
              <w:t xml:space="preserve">89 , 5   iş günü   /18 Hafta </w:t>
            </w:r>
          </w:p>
          <w:p w:rsidR="00702187" w:rsidRPr="00F2150E" w:rsidRDefault="00702187" w:rsidP="00702187">
            <w:pPr>
              <w:rPr>
                <w:rFonts w:asciiTheme="majorHAnsi" w:hAnsiTheme="majorHAnsi"/>
                <w:b/>
                <w:i/>
                <w:color w:val="7030A0"/>
                <w:sz w:val="22"/>
                <w:szCs w:val="22"/>
              </w:rPr>
            </w:pPr>
          </w:p>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 xml:space="preserve">İkinci Dönem  </w:t>
            </w:r>
            <w:r w:rsidRPr="00F2150E">
              <w:rPr>
                <w:rFonts w:asciiTheme="majorHAnsi" w:hAnsiTheme="majorHAnsi"/>
                <w:i/>
                <w:sz w:val="22"/>
                <w:szCs w:val="22"/>
              </w:rPr>
              <w:t xml:space="preserve">:     </w:t>
            </w:r>
            <w:r w:rsidRPr="00F2150E">
              <w:rPr>
                <w:rFonts w:asciiTheme="majorHAnsi" w:hAnsiTheme="majorHAnsi"/>
                <w:b/>
                <w:i/>
                <w:color w:val="7030A0"/>
                <w:sz w:val="22"/>
                <w:szCs w:val="22"/>
              </w:rPr>
              <w:t>88  iş günü     /18 Hafta</w:t>
            </w:r>
            <w:r w:rsidRPr="00F2150E">
              <w:rPr>
                <w:rFonts w:asciiTheme="majorHAnsi" w:hAnsiTheme="majorHAnsi"/>
                <w:b/>
                <w:i/>
                <w:sz w:val="22"/>
                <w:szCs w:val="22"/>
              </w:rPr>
              <w:t xml:space="preserve">                         Toplam:    </w:t>
            </w:r>
            <w:r w:rsidRPr="00F2150E">
              <w:rPr>
                <w:rFonts w:asciiTheme="majorHAnsi" w:hAnsiTheme="majorHAnsi"/>
                <w:b/>
                <w:i/>
                <w:color w:val="7030A0"/>
                <w:sz w:val="22"/>
                <w:szCs w:val="22"/>
              </w:rPr>
              <w:t>177, 5  iş  günü  / 36 hafta</w:t>
            </w:r>
          </w:p>
        </w:tc>
      </w:tr>
    </w:tbl>
    <w:p w:rsidR="00702187" w:rsidRPr="00F2150E" w:rsidRDefault="00702187" w:rsidP="00702187">
      <w:pPr>
        <w:pStyle w:val="ListeParagraf"/>
        <w:ind w:left="0" w:firstLine="708"/>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u w:val="single"/>
        </w:rPr>
      </w:pPr>
      <w:r w:rsidRPr="00F2150E">
        <w:rPr>
          <w:rFonts w:asciiTheme="majorHAnsi" w:hAnsiTheme="majorHAnsi"/>
          <w:b/>
          <w:i/>
          <w:color w:val="000000"/>
          <w:sz w:val="22"/>
          <w:szCs w:val="22"/>
        </w:rPr>
        <w:t xml:space="preserve">9- </w:t>
      </w:r>
      <w:r w:rsidRPr="00F2150E">
        <w:rPr>
          <w:rFonts w:asciiTheme="majorHAnsi" w:hAnsiTheme="majorHAnsi"/>
          <w:i/>
          <w:color w:val="000000"/>
          <w:sz w:val="22"/>
          <w:szCs w:val="22"/>
        </w:rPr>
        <w:t xml:space="preserve"> OKUL-AİLE  İŞ BİRLİĞİ VE VELİ TOPLANTILARI:</w:t>
      </w: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ind w:firstLine="708"/>
        <w:jc w:val="both"/>
        <w:rPr>
          <w:rFonts w:asciiTheme="majorHAnsi" w:hAnsiTheme="majorHAnsi"/>
          <w:i/>
          <w:color w:val="000000"/>
          <w:sz w:val="22"/>
          <w:szCs w:val="22"/>
        </w:rPr>
      </w:pPr>
      <w:r>
        <w:rPr>
          <w:rFonts w:asciiTheme="majorHAnsi" w:hAnsiTheme="majorHAnsi"/>
          <w:i/>
          <w:color w:val="000000"/>
          <w:sz w:val="22"/>
          <w:szCs w:val="22"/>
        </w:rPr>
        <w:t>...........................................</w:t>
      </w:r>
      <w:r w:rsidRPr="00F2150E">
        <w:rPr>
          <w:rFonts w:asciiTheme="majorHAnsi" w:hAnsiTheme="majorHAnsi"/>
          <w:i/>
          <w:color w:val="000000"/>
          <w:sz w:val="22"/>
          <w:szCs w:val="22"/>
        </w:rPr>
        <w:t xml:space="preserve"> Başarının Okul-Aile-Öğrenci işbirliğine dayandığını bunlardan birisinin eksik olması durumunda başarının  düşeceğini belirterek öğrencilerin aileleriyle işbirliği içerisinde olunması gerektiğini söyledi.</w:t>
      </w: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 vurgulandı. Velilere doğru rehberlik yapılması ve doğru bilgilendirme yapılması gerekir.</w:t>
      </w:r>
    </w:p>
    <w:p w:rsidR="00702187" w:rsidRDefault="00702187" w:rsidP="00702187">
      <w:pPr>
        <w:ind w:firstLine="708"/>
        <w:jc w:val="both"/>
        <w:rPr>
          <w:rFonts w:asciiTheme="majorHAnsi" w:hAnsiTheme="majorHAnsi"/>
          <w:i/>
          <w:color w:val="000000"/>
          <w:sz w:val="22"/>
          <w:szCs w:val="22"/>
        </w:rPr>
      </w:pPr>
    </w:p>
    <w:p w:rsidR="00702187" w:rsidRDefault="00702187" w:rsidP="00702187">
      <w:pPr>
        <w:ind w:firstLine="708"/>
        <w:jc w:val="both"/>
        <w:rPr>
          <w:rFonts w:asciiTheme="majorHAnsi" w:hAnsiTheme="majorHAnsi"/>
          <w:i/>
          <w:color w:val="000000"/>
          <w:sz w:val="22"/>
          <w:szCs w:val="22"/>
        </w:rPr>
      </w:pPr>
    </w:p>
    <w:p w:rsidR="00702187" w:rsidRDefault="00702187" w:rsidP="00702187">
      <w:pPr>
        <w:ind w:firstLine="708"/>
        <w:jc w:val="both"/>
        <w:rPr>
          <w:rFonts w:asciiTheme="majorHAnsi" w:hAnsiTheme="majorHAnsi"/>
          <w:i/>
          <w:color w:val="000000"/>
          <w:sz w:val="22"/>
          <w:szCs w:val="22"/>
        </w:rPr>
      </w:pP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gerekmektedir.</w:t>
      </w:r>
    </w:p>
    <w:p w:rsidR="00702187" w:rsidRPr="00F2150E" w:rsidRDefault="00702187" w:rsidP="00702187">
      <w:pPr>
        <w:ind w:firstLine="708"/>
        <w:jc w:val="both"/>
        <w:rPr>
          <w:rFonts w:asciiTheme="majorHAnsi" w:hAnsiTheme="majorHAnsi"/>
          <w:i/>
          <w:color w:val="000000"/>
          <w:sz w:val="22"/>
          <w:szCs w:val="22"/>
        </w:rPr>
      </w:pP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Özel durumlarda öğrenci velisi ile birebir görüşmeler yapılmasının etkili olduğunu söyledi.</w:t>
      </w:r>
    </w:p>
    <w:p w:rsidR="00702187" w:rsidRPr="00F2150E" w:rsidRDefault="00702187" w:rsidP="00702187">
      <w:pPr>
        <w:ind w:firstLine="708"/>
        <w:jc w:val="both"/>
        <w:rPr>
          <w:rFonts w:asciiTheme="majorHAnsi" w:hAnsiTheme="majorHAnsi"/>
          <w:b/>
          <w:i/>
          <w:color w:val="000000"/>
          <w:sz w:val="22"/>
          <w:szCs w:val="22"/>
        </w:rPr>
      </w:pPr>
      <w:r w:rsidRPr="00F2150E">
        <w:rPr>
          <w:rFonts w:asciiTheme="majorHAnsi" w:hAnsiTheme="majorHAnsi"/>
          <w:b/>
          <w:i/>
          <w:color w:val="000000"/>
          <w:sz w:val="22"/>
          <w:szCs w:val="22"/>
        </w:rPr>
        <w:t xml:space="preserve"> Hazırlık dönemi de dâhil olmak üzere 1.dönem boyunca veli toplantılarının her ayın ikinci yarısında yapılması görüşü kabul edildi.</w:t>
      </w:r>
    </w:p>
    <w:p w:rsidR="00702187" w:rsidRPr="00F2150E" w:rsidRDefault="00702187" w:rsidP="00702187">
      <w:pPr>
        <w:pStyle w:val="ListeParagraf"/>
        <w:ind w:left="0" w:firstLine="708"/>
        <w:jc w:val="both"/>
        <w:rPr>
          <w:rFonts w:asciiTheme="majorHAnsi" w:hAnsiTheme="majorHAnsi"/>
          <w:i/>
          <w:color w:val="000000"/>
          <w:sz w:val="22"/>
          <w:szCs w:val="22"/>
        </w:rPr>
      </w:pPr>
    </w:p>
    <w:p w:rsidR="00702187" w:rsidRPr="00F2150E" w:rsidRDefault="00702187" w:rsidP="00702187">
      <w:pPr>
        <w:spacing w:after="200"/>
        <w:jc w:val="both"/>
        <w:rPr>
          <w:rFonts w:asciiTheme="majorHAnsi" w:hAnsiTheme="majorHAnsi"/>
          <w:i/>
          <w:color w:val="000000"/>
          <w:sz w:val="22"/>
          <w:szCs w:val="22"/>
        </w:rPr>
      </w:pPr>
      <w:r w:rsidRPr="00F2150E">
        <w:rPr>
          <w:rFonts w:asciiTheme="majorHAnsi" w:hAnsiTheme="majorHAnsi"/>
          <w:b/>
          <w:i/>
          <w:color w:val="000000"/>
          <w:sz w:val="22"/>
          <w:szCs w:val="22"/>
        </w:rPr>
        <w:t xml:space="preserve">10- </w:t>
      </w:r>
      <w:r w:rsidRPr="00F2150E">
        <w:rPr>
          <w:rFonts w:asciiTheme="majorHAnsi" w:hAnsiTheme="majorHAnsi"/>
          <w:i/>
          <w:color w:val="000000"/>
          <w:sz w:val="22"/>
          <w:szCs w:val="22"/>
        </w:rPr>
        <w:t>KUTLANACAK BELİRLİ GÜN VE HAFTALAR:</w:t>
      </w:r>
    </w:p>
    <w:p w:rsidR="00702187" w:rsidRPr="00F2150E" w:rsidRDefault="00702187" w:rsidP="00702187">
      <w:pPr>
        <w:pStyle w:val="ListeParagraf"/>
        <w:ind w:left="0" w:firstLine="708"/>
        <w:jc w:val="both"/>
        <w:rPr>
          <w:rFonts w:asciiTheme="majorHAnsi" w:hAnsiTheme="majorHAnsi"/>
          <w:b/>
          <w:i/>
          <w:color w:val="000000"/>
          <w:sz w:val="22"/>
          <w:szCs w:val="22"/>
        </w:rPr>
      </w:pPr>
      <w:r>
        <w:rPr>
          <w:rFonts w:asciiTheme="majorHAnsi" w:hAnsiTheme="majorHAnsi"/>
          <w:i/>
          <w:color w:val="000000"/>
          <w:sz w:val="22"/>
          <w:szCs w:val="22"/>
        </w:rPr>
        <w:t>......................................</w:t>
      </w:r>
      <w:r w:rsidRPr="00F2150E">
        <w:rPr>
          <w:rFonts w:asciiTheme="majorHAnsi" w:hAnsiTheme="majorHAnsi"/>
          <w:i/>
          <w:color w:val="000000"/>
          <w:sz w:val="22"/>
          <w:szCs w:val="22"/>
        </w:rPr>
        <w:t xml:space="preserve"> Sosyal Etkinlikler Yönetmeliği” ndeki “Bayramlar, Belirli Gün ve Haftalar” adlı kısmı okudu. </w:t>
      </w:r>
      <w:r w:rsidRPr="00F2150E">
        <w:rPr>
          <w:rFonts w:asciiTheme="majorHAnsi" w:hAnsiTheme="majorHAnsi"/>
          <w:i/>
          <w:sz w:val="22"/>
          <w:szCs w:val="22"/>
        </w:rPr>
        <w:t>Belirli gün ve haftalar ile kulüp çalışmaları 2569 sayılı Tebliğler Dergisi’nde belirtilen esaslara ve 27.09.2013 tarihli öğretmenler kurulu kararlarına göre yürütülecektir.</w:t>
      </w:r>
      <w:r w:rsidRPr="00F2150E">
        <w:rPr>
          <w:rFonts w:asciiTheme="majorHAnsi" w:hAnsiTheme="majorHAnsi"/>
          <w:i/>
          <w:color w:val="000000"/>
          <w:sz w:val="22"/>
          <w:szCs w:val="22"/>
        </w:rPr>
        <w:t xml:space="preserve"> </w:t>
      </w:r>
      <w:r w:rsidRPr="00F2150E">
        <w:rPr>
          <w:rFonts w:asciiTheme="majorHAnsi" w:hAnsiTheme="majorHAnsi"/>
          <w:b/>
          <w:i/>
          <w:color w:val="000000"/>
          <w:sz w:val="22"/>
          <w:szCs w:val="22"/>
        </w:rPr>
        <w:t>Kutlanan Belirli Gün ve Haftalarla ilgili Pano düzenlenmesi ve etkinlikler yapıldıktan sonra bunların dosyalanarak saklanması gerekliliğine karar verildi.</w:t>
      </w:r>
    </w:p>
    <w:p w:rsidR="00702187" w:rsidRPr="00F2150E" w:rsidRDefault="00702187" w:rsidP="00702187">
      <w:pPr>
        <w:jc w:val="both"/>
        <w:rPr>
          <w:rFonts w:asciiTheme="majorHAnsi" w:hAnsiTheme="majorHAnsi"/>
          <w:i/>
          <w:color w:val="000000"/>
          <w:sz w:val="22"/>
          <w:szCs w:val="22"/>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702187" w:rsidRPr="00F2150E" w:rsidRDefault="00702187" w:rsidP="00702187">
            <w:pPr>
              <w:rPr>
                <w:rFonts w:asciiTheme="majorHAnsi" w:hAnsiTheme="majorHAnsi"/>
                <w:bCs/>
                <w:i/>
                <w:sz w:val="22"/>
                <w:szCs w:val="22"/>
                <w:lang w:val="en-US"/>
              </w:rPr>
            </w:pPr>
            <w:r w:rsidRPr="00F2150E">
              <w:rPr>
                <w:rFonts w:asciiTheme="majorHAnsi" w:hAnsiTheme="majorHAnsi"/>
                <w:bCs/>
                <w:i/>
                <w:sz w:val="22"/>
                <w:szCs w:val="22"/>
                <w:lang w:val="en-US"/>
              </w:rPr>
              <w:t>Belirli Günler ve Haftalar</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702187" w:rsidRPr="00F2150E" w:rsidRDefault="00702187" w:rsidP="00702187">
            <w:pPr>
              <w:rPr>
                <w:rFonts w:asciiTheme="majorHAnsi" w:hAnsiTheme="majorHAnsi"/>
                <w:bCs/>
                <w:i/>
                <w:sz w:val="22"/>
                <w:szCs w:val="22"/>
                <w:lang w:val="en-US"/>
              </w:rPr>
            </w:pPr>
            <w:r w:rsidRPr="00F2150E">
              <w:rPr>
                <w:rFonts w:asciiTheme="majorHAnsi" w:hAnsiTheme="majorHAnsi"/>
                <w:bCs/>
                <w:i/>
                <w:sz w:val="22"/>
                <w:szCs w:val="22"/>
                <w:lang w:val="en-US"/>
              </w:rPr>
              <w:t>15 Temmuz Demokrasi Zaferi Şehitleri Anma Etkinlikleri</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 xml:space="preserve">İlköğretim Haftası (Eylül ayının 4. haftası)     </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lang w:val="en-US"/>
              </w:rPr>
            </w:pPr>
            <w:r w:rsidRPr="00F2150E">
              <w:rPr>
                <w:rFonts w:asciiTheme="majorHAnsi" w:hAnsiTheme="majorHAnsi"/>
                <w:i/>
                <w:sz w:val="22"/>
                <w:szCs w:val="22"/>
                <w:lang w:val="en-US"/>
              </w:rPr>
              <w:t xml:space="preserve">Hayvanları Koruma Günü (4 Ekim)               </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Dünya Çocuk günü  (Ekim ayının ilk pazartesi günü)</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lang w:val="en-US"/>
              </w:rPr>
            </w:pPr>
            <w:r w:rsidRPr="00F2150E">
              <w:rPr>
                <w:rFonts w:asciiTheme="majorHAnsi" w:hAnsiTheme="majorHAnsi"/>
                <w:i/>
                <w:sz w:val="22"/>
                <w:szCs w:val="22"/>
              </w:rPr>
              <w:t>29 Ekim Cumhuriyet Bayramı</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lang w:val="en-US"/>
              </w:rPr>
            </w:pPr>
            <w:r w:rsidRPr="00F2150E">
              <w:rPr>
                <w:rFonts w:asciiTheme="majorHAnsi" w:hAnsiTheme="majorHAnsi"/>
                <w:i/>
                <w:sz w:val="22"/>
                <w:szCs w:val="22"/>
                <w:lang w:val="en-US"/>
              </w:rPr>
              <w:t xml:space="preserve">Kızılay Haftası   (29 Ekim-4 Kasım)           </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lang w:val="en-US"/>
              </w:rPr>
            </w:pPr>
            <w:r w:rsidRPr="00F2150E">
              <w:rPr>
                <w:rFonts w:asciiTheme="majorHAnsi" w:hAnsiTheme="majorHAnsi"/>
                <w:i/>
                <w:sz w:val="22"/>
                <w:szCs w:val="22"/>
                <w:lang w:val="en-US"/>
              </w:rPr>
              <w:t xml:space="preserve">Atatürk Haftası (10-16 Kasım)                       </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lang w:val="en-US"/>
              </w:rPr>
            </w:pPr>
            <w:r w:rsidRPr="00F2150E">
              <w:rPr>
                <w:rFonts w:asciiTheme="majorHAnsi" w:hAnsiTheme="majorHAnsi"/>
                <w:i/>
                <w:sz w:val="22"/>
                <w:szCs w:val="22"/>
                <w:lang w:val="en-US"/>
              </w:rPr>
              <w:t xml:space="preserve">Öğretmenler Günü (24 Kasım)                       </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 xml:space="preserve">Tutum, Yatırım ve Türk Malları Haftası (12-18 Aralık)     </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lang w:val="en-US"/>
              </w:rPr>
            </w:pPr>
            <w:r w:rsidRPr="00F2150E">
              <w:rPr>
                <w:rFonts w:asciiTheme="majorHAnsi" w:hAnsiTheme="majorHAnsi"/>
                <w:i/>
                <w:sz w:val="22"/>
                <w:szCs w:val="22"/>
                <w:lang w:val="en-US"/>
              </w:rPr>
              <w:t xml:space="preserve">Orman Haftası      (21-26 Mart)                      </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23 Nisan Ulusal Eğemenlik ve Çocuk Bayramı</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lang w:val="en-US"/>
              </w:rPr>
            </w:pPr>
            <w:r w:rsidRPr="00F2150E">
              <w:rPr>
                <w:rFonts w:asciiTheme="majorHAnsi" w:hAnsiTheme="majorHAnsi"/>
                <w:i/>
                <w:sz w:val="22"/>
                <w:szCs w:val="22"/>
                <w:lang w:val="en-US"/>
              </w:rPr>
              <w:t>Trafik Haftası (Mayıs Ayının ilk cumartesi günü ile başlayan hafta)</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lang w:val="en-US"/>
              </w:rPr>
            </w:pPr>
            <w:r w:rsidRPr="00F2150E">
              <w:rPr>
                <w:rFonts w:asciiTheme="majorHAnsi" w:hAnsiTheme="majorHAnsi"/>
                <w:i/>
                <w:sz w:val="22"/>
                <w:szCs w:val="22"/>
                <w:lang w:val="en-US"/>
              </w:rPr>
              <w:t xml:space="preserve">Anneler Günü (Mayıs ayının ilk cumartesi günü ile başlayan hafta                    </w:t>
            </w:r>
          </w:p>
        </w:tc>
      </w:tr>
      <w:tr w:rsidR="00702187" w:rsidRPr="00F2150E" w:rsidTr="00702187">
        <w:trPr>
          <w:jc w:val="center"/>
        </w:trPr>
        <w:tc>
          <w:tcPr>
            <w:tcW w:w="8852" w:type="dxa"/>
            <w:tcBorders>
              <w:top w:val="single" w:sz="4" w:space="0" w:color="auto"/>
              <w:left w:val="single" w:sz="4" w:space="0" w:color="auto"/>
              <w:bottom w:val="single" w:sz="4" w:space="0" w:color="auto"/>
              <w:right w:val="single" w:sz="4" w:space="0" w:color="auto"/>
            </w:tcBorders>
          </w:tcPr>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19 Mayıs Gençlik ve Spor Bayramı</w:t>
            </w:r>
          </w:p>
        </w:tc>
      </w:tr>
    </w:tbl>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spacing w:after="200"/>
        <w:jc w:val="both"/>
        <w:rPr>
          <w:rFonts w:asciiTheme="majorHAnsi" w:hAnsiTheme="majorHAnsi"/>
          <w:i/>
          <w:color w:val="000000"/>
          <w:sz w:val="22"/>
          <w:szCs w:val="22"/>
        </w:rPr>
      </w:pPr>
      <w:r w:rsidRPr="00F2150E">
        <w:rPr>
          <w:rFonts w:asciiTheme="majorHAnsi" w:hAnsiTheme="majorHAnsi"/>
          <w:b/>
          <w:i/>
          <w:color w:val="000000"/>
          <w:sz w:val="22"/>
          <w:szCs w:val="22"/>
        </w:rPr>
        <w:t xml:space="preserve">11- </w:t>
      </w:r>
      <w:r w:rsidRPr="00F2150E">
        <w:rPr>
          <w:rFonts w:asciiTheme="majorHAnsi" w:hAnsiTheme="majorHAnsi"/>
          <w:i/>
          <w:color w:val="000000"/>
          <w:sz w:val="22"/>
          <w:szCs w:val="22"/>
        </w:rPr>
        <w:t xml:space="preserve">ÖLÇME VE DEĞERLENDİRME </w:t>
      </w:r>
    </w:p>
    <w:p w:rsidR="00702187" w:rsidRPr="00F2150E" w:rsidRDefault="00702187" w:rsidP="00702187">
      <w:pPr>
        <w:pStyle w:val="ListeParagraf"/>
        <w:ind w:left="0"/>
        <w:jc w:val="both"/>
        <w:rPr>
          <w:rFonts w:asciiTheme="majorHAnsi" w:hAnsiTheme="majorHAnsi"/>
          <w:i/>
          <w:color w:val="000000"/>
          <w:sz w:val="22"/>
          <w:szCs w:val="22"/>
        </w:rPr>
      </w:pPr>
      <w:r>
        <w:rPr>
          <w:rFonts w:asciiTheme="majorHAnsi" w:hAnsiTheme="majorHAnsi"/>
          <w:i/>
          <w:color w:val="000000"/>
          <w:sz w:val="22"/>
          <w:szCs w:val="22"/>
        </w:rPr>
        <w:t>.........................................</w:t>
      </w:r>
      <w:r w:rsidRPr="00F2150E">
        <w:rPr>
          <w:rFonts w:asciiTheme="majorHAnsi" w:hAnsiTheme="majorHAnsi"/>
          <w:i/>
          <w:color w:val="000000"/>
          <w:sz w:val="22"/>
          <w:szCs w:val="22"/>
        </w:rPr>
        <w:t xml:space="preserve"> derslerin öğretiminde ölçme uygulamaları, öğrenme öğretme sürecinde öğrencilerin işlemsel bilgi, kavramsal bilgi ve tutumları hakkında başarılarını ve eksikliklerini belirlemek ve programı değerlendirmek amacıyla yapılır. Öğretim programı geleneksel ölçme ve değerlendirme tekniklerinin yanısıra alternatif teknikleri de gerektirmektedir. Bu tekniklerde öğrencinin düşüncelerine yoğunlaşmalıdır. Öğretimde öğrenciyi merkeze alan bir yaklaşımın benimsenmesi, farklı değerlendirme tekniklerini kullanmayı da gerektirmektedir. Öğrencilerin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w:t>
      </w:r>
    </w:p>
    <w:p w:rsidR="00702187" w:rsidRPr="00F2150E" w:rsidRDefault="00702187" w:rsidP="00702187">
      <w:pPr>
        <w:pStyle w:val="ListeParagraf"/>
        <w:ind w:left="0"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muğlak olacağını ifade etti. </w:t>
      </w: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i/>
          <w:color w:val="000000"/>
          <w:sz w:val="22"/>
          <w:szCs w:val="22"/>
        </w:rPr>
        <w:t xml:space="preserve">  </w:t>
      </w:r>
      <w:r w:rsidRPr="00F2150E">
        <w:rPr>
          <w:rFonts w:asciiTheme="majorHAnsi" w:hAnsiTheme="majorHAnsi"/>
          <w:b/>
          <w:i/>
          <w:color w:val="000000"/>
          <w:sz w:val="22"/>
          <w:szCs w:val="22"/>
        </w:rPr>
        <w:t>12-</w:t>
      </w:r>
      <w:r w:rsidRPr="00F2150E">
        <w:rPr>
          <w:rFonts w:asciiTheme="majorHAnsi" w:hAnsiTheme="majorHAnsi"/>
          <w:i/>
          <w:color w:val="000000"/>
          <w:sz w:val="22"/>
          <w:szCs w:val="22"/>
        </w:rPr>
        <w:t xml:space="preserve">  DERSLERİN İŞLENİŞİNDE TAKİP EDİLECEK YÖNTEM VE TEKNİKLERİN TESPİTİ:</w:t>
      </w: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pStyle w:val="ListeParagraf"/>
        <w:ind w:left="0" w:firstLine="708"/>
        <w:jc w:val="both"/>
        <w:rPr>
          <w:rFonts w:asciiTheme="majorHAnsi" w:hAnsiTheme="majorHAnsi"/>
          <w:i/>
          <w:color w:val="000000"/>
          <w:sz w:val="22"/>
          <w:szCs w:val="22"/>
          <w:u w:val="single"/>
        </w:rPr>
      </w:pPr>
      <w:r>
        <w:rPr>
          <w:rFonts w:asciiTheme="majorHAnsi" w:hAnsiTheme="majorHAnsi"/>
          <w:i/>
          <w:color w:val="000000"/>
          <w:sz w:val="22"/>
          <w:szCs w:val="22"/>
        </w:rPr>
        <w:t>......................................</w:t>
      </w:r>
      <w:r w:rsidRPr="00F2150E">
        <w:rPr>
          <w:rFonts w:asciiTheme="majorHAnsi" w:hAnsiTheme="majorHAnsi"/>
          <w:i/>
          <w:color w:val="000000"/>
          <w:sz w:val="22"/>
          <w:szCs w:val="22"/>
        </w:rPr>
        <w:t xml:space="preserve"> öğretmenler, öğrenme olayını kolaylaştırmak için bazı yöntem ve tekniklerden yararlanırlar. Bunlar:</w:t>
      </w: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Anlatım: Mevcut bilgilerin, öğretmen tarafından öğrencilere aktarıldığı yöntemdir. Öğretmen, aktif olarak bilgiyi öğrencilere aktarır. Bu yöntemde öğrenciler, pasif olarak öğretmenlerini dinlemektedirler.</w:t>
      </w: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Soru-Cevap: Öğretmenin öğrencilere, öğrencilerin de öğretmene sorular sorup cevaplarını hemen alması ile anında dönüt alınmasını sağlayan bir tekniktir.</w:t>
      </w:r>
    </w:p>
    <w:p w:rsidR="00702187" w:rsidRPr="00F2150E" w:rsidRDefault="00702187" w:rsidP="00702187">
      <w:pPr>
        <w:ind w:firstLine="708"/>
        <w:jc w:val="both"/>
        <w:rPr>
          <w:rFonts w:asciiTheme="majorHAnsi" w:hAnsiTheme="majorHAnsi"/>
          <w:i/>
          <w:color w:val="000000"/>
          <w:sz w:val="22"/>
          <w:szCs w:val="22"/>
        </w:rPr>
      </w:pPr>
    </w:p>
    <w:p w:rsidR="00702187" w:rsidRPr="00F2150E" w:rsidRDefault="00702187" w:rsidP="00702187">
      <w:pPr>
        <w:ind w:firstLine="708"/>
        <w:jc w:val="both"/>
        <w:rPr>
          <w:rFonts w:asciiTheme="majorHAnsi" w:hAnsiTheme="majorHAnsi"/>
          <w:i/>
          <w:color w:val="000000"/>
          <w:sz w:val="22"/>
          <w:szCs w:val="22"/>
        </w:rPr>
      </w:pP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lastRenderedPageBreak/>
        <w:t>Örnek Olay: Öğrencilerin, çevrelerinde yaşanmış olan veya gözlemledikleri olayları, sınıf ortamında kendileri yaşamışçasına canlandırarak aktarmaları yoluyla uygulanan bir tekniktir.</w:t>
      </w: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Beyin Fırtınası: Bir probleme ilişkin fikirleri ortaya koymak amacıyla kullanılan bir tekniktir. Bu teknikte olabildiğince çok fikir ortaya atılır ve bunlardan çözüm için en uygun olanı seçilir.</w:t>
      </w: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Tartışma Tekniği: Öğrencilerin bir konu hakkında enine boyuna kendi fikirlerini savunmak</w:t>
      </w: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i/>
          <w:color w:val="000000"/>
          <w:sz w:val="22"/>
          <w:szCs w:val="22"/>
        </w:rPr>
        <w:t>suretiyle fikir alıverişinde bulundukları bir tekniktir.</w:t>
      </w: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Drama: Bir olayın öğrenciler tarafından rol yapılarak doğaçlama ile temsil edilmesidir.</w:t>
      </w: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Şiir / Öykü / Hikâye Yazma: Bu çalışmalar, bireysel olarak yaptırılacağı gibi öğrencileri</w:t>
      </w: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i/>
          <w:color w:val="000000"/>
          <w:sz w:val="22"/>
          <w:szCs w:val="22"/>
        </w:rPr>
        <w:t xml:space="preserve">gruplara ayırmak suretiyle de yaptırılabilir. Öğrencilerin yaratıcılıklarını ön plana çıkarmada </w:t>
      </w: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i/>
          <w:color w:val="000000"/>
          <w:sz w:val="22"/>
          <w:szCs w:val="22"/>
        </w:rPr>
        <w:t>faydalıdır. Tüm derslerde;</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 xml:space="preserve">                          Soru – cevap                                                       Sonuç çıkarma                                                                                                                             </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 xml:space="preserve">   </w:t>
      </w:r>
      <w:r w:rsidRPr="00F2150E">
        <w:rPr>
          <w:rFonts w:asciiTheme="majorHAnsi" w:hAnsiTheme="majorHAnsi"/>
          <w:i/>
          <w:sz w:val="22"/>
          <w:szCs w:val="22"/>
        </w:rPr>
        <w:tab/>
      </w:r>
      <w:r w:rsidRPr="00F2150E">
        <w:rPr>
          <w:rFonts w:asciiTheme="majorHAnsi" w:hAnsiTheme="majorHAnsi"/>
          <w:i/>
          <w:sz w:val="22"/>
          <w:szCs w:val="22"/>
        </w:rPr>
        <w:tab/>
        <w:t xml:space="preserve">   Araştırma – inceleme                                       Sonuç cümlesi yazma                                                                                                            </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 xml:space="preserve">  </w:t>
      </w:r>
      <w:r w:rsidRPr="00F2150E">
        <w:rPr>
          <w:rFonts w:asciiTheme="majorHAnsi" w:hAnsiTheme="majorHAnsi"/>
          <w:i/>
          <w:sz w:val="22"/>
          <w:szCs w:val="22"/>
        </w:rPr>
        <w:tab/>
      </w:r>
      <w:r w:rsidRPr="00F2150E">
        <w:rPr>
          <w:rFonts w:asciiTheme="majorHAnsi" w:hAnsiTheme="majorHAnsi"/>
          <w:i/>
          <w:sz w:val="22"/>
          <w:szCs w:val="22"/>
        </w:rPr>
        <w:tab/>
        <w:t xml:space="preserve">   Buluş yolu                                                          Tahmin etme                                                                                                  </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 xml:space="preserve">    </w:t>
      </w:r>
      <w:r w:rsidRPr="00F2150E">
        <w:rPr>
          <w:rFonts w:asciiTheme="majorHAnsi" w:hAnsiTheme="majorHAnsi"/>
          <w:i/>
          <w:sz w:val="22"/>
          <w:szCs w:val="22"/>
        </w:rPr>
        <w:tab/>
      </w:r>
      <w:r w:rsidRPr="00F2150E">
        <w:rPr>
          <w:rFonts w:asciiTheme="majorHAnsi" w:hAnsiTheme="majorHAnsi"/>
          <w:i/>
          <w:sz w:val="22"/>
          <w:szCs w:val="22"/>
        </w:rPr>
        <w:tab/>
        <w:t xml:space="preserve">   Yaparak yaşayarak öğrenme                            Grup çalışması                                                                                                  </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 xml:space="preserve">     </w:t>
      </w:r>
      <w:r w:rsidRPr="00F2150E">
        <w:rPr>
          <w:rFonts w:asciiTheme="majorHAnsi" w:hAnsiTheme="majorHAnsi"/>
          <w:i/>
          <w:sz w:val="22"/>
          <w:szCs w:val="22"/>
        </w:rPr>
        <w:tab/>
      </w:r>
      <w:r w:rsidRPr="00F2150E">
        <w:rPr>
          <w:rFonts w:asciiTheme="majorHAnsi" w:hAnsiTheme="majorHAnsi"/>
          <w:i/>
          <w:sz w:val="22"/>
          <w:szCs w:val="22"/>
        </w:rPr>
        <w:tab/>
        <w:t xml:space="preserve">   Gösterip yaptırma                                             Drama                                                                                               </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 xml:space="preserve">      </w:t>
      </w:r>
      <w:r w:rsidRPr="00F2150E">
        <w:rPr>
          <w:rFonts w:asciiTheme="majorHAnsi" w:hAnsiTheme="majorHAnsi"/>
          <w:i/>
          <w:sz w:val="22"/>
          <w:szCs w:val="22"/>
        </w:rPr>
        <w:tab/>
      </w:r>
      <w:r w:rsidRPr="00F2150E">
        <w:rPr>
          <w:rFonts w:asciiTheme="majorHAnsi" w:hAnsiTheme="majorHAnsi"/>
          <w:i/>
          <w:sz w:val="22"/>
          <w:szCs w:val="22"/>
        </w:rPr>
        <w:tab/>
        <w:t xml:space="preserve">   Resimleme                                                        Kavram haritası                                                                                                      </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 xml:space="preserve">     </w:t>
      </w:r>
      <w:r w:rsidRPr="00F2150E">
        <w:rPr>
          <w:rFonts w:asciiTheme="majorHAnsi" w:hAnsiTheme="majorHAnsi"/>
          <w:i/>
          <w:sz w:val="22"/>
          <w:szCs w:val="22"/>
        </w:rPr>
        <w:tab/>
      </w:r>
      <w:r w:rsidRPr="00F2150E">
        <w:rPr>
          <w:rFonts w:asciiTheme="majorHAnsi" w:hAnsiTheme="majorHAnsi"/>
          <w:i/>
          <w:sz w:val="22"/>
          <w:szCs w:val="22"/>
        </w:rPr>
        <w:tab/>
        <w:t xml:space="preserve">   Beyin fırtınası                                                   Tartışma                                                                                                                            </w:t>
      </w: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i/>
          <w:sz w:val="22"/>
          <w:szCs w:val="22"/>
        </w:rPr>
        <w:t xml:space="preserve">  </w:t>
      </w:r>
      <w:r w:rsidRPr="00F2150E">
        <w:rPr>
          <w:rFonts w:asciiTheme="majorHAnsi" w:hAnsiTheme="majorHAnsi"/>
          <w:i/>
          <w:sz w:val="22"/>
          <w:szCs w:val="22"/>
        </w:rPr>
        <w:tab/>
      </w:r>
      <w:r w:rsidRPr="00F2150E">
        <w:rPr>
          <w:rFonts w:asciiTheme="majorHAnsi" w:hAnsiTheme="majorHAnsi"/>
          <w:i/>
          <w:sz w:val="22"/>
          <w:szCs w:val="22"/>
        </w:rPr>
        <w:tab/>
        <w:t xml:space="preserve">   Örnek olay          vb. yöntemlerin kullanılmasına karar verildi.                                                                                                                                             </w:t>
      </w:r>
    </w:p>
    <w:p w:rsidR="00702187" w:rsidRPr="00F2150E" w:rsidRDefault="00702187" w:rsidP="00702187">
      <w:pPr>
        <w:ind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Betimleme, okuma, tartışma, soru-cevap, drama, anlatım, ikna etme, beyin fırtınası, kavram haritası vb. yöntemlerle metin işleme basamakları da göz önünde bulundurularak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702187" w:rsidRPr="00F2150E" w:rsidRDefault="00702187" w:rsidP="00702187">
      <w:pPr>
        <w:ind w:firstLine="360"/>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b/>
          <w:i/>
          <w:color w:val="000000"/>
          <w:sz w:val="22"/>
          <w:szCs w:val="22"/>
        </w:rPr>
        <w:t>13-</w:t>
      </w:r>
      <w:r w:rsidRPr="00F2150E">
        <w:rPr>
          <w:rFonts w:asciiTheme="majorHAnsi" w:hAnsiTheme="majorHAnsi"/>
          <w:i/>
          <w:color w:val="000000"/>
          <w:sz w:val="22"/>
          <w:szCs w:val="22"/>
        </w:rPr>
        <w:t xml:space="preserve"> ÖĞRENCİLERİN EĞİTİM VE DAVRANIŞ DURUMLARINDA OLUMLU GELİŞMELERİN OLUŞMASI İÇİN ALINACAK ÖNLEMLER:</w:t>
      </w:r>
    </w:p>
    <w:p w:rsidR="00702187" w:rsidRPr="00F2150E" w:rsidRDefault="00702187" w:rsidP="00702187">
      <w:pPr>
        <w:pStyle w:val="ListeParagraf"/>
        <w:ind w:left="0" w:firstLine="708"/>
        <w:jc w:val="both"/>
        <w:rPr>
          <w:rFonts w:asciiTheme="majorHAnsi" w:hAnsiTheme="majorHAnsi"/>
          <w:i/>
          <w:color w:val="000000"/>
          <w:sz w:val="22"/>
          <w:szCs w:val="22"/>
        </w:rPr>
      </w:pPr>
      <w:r w:rsidRPr="00F2150E">
        <w:rPr>
          <w:rFonts w:asciiTheme="majorHAnsi" w:hAnsiTheme="majorHAnsi"/>
          <w:i/>
          <w:color w:val="000000"/>
          <w:sz w:val="22"/>
          <w:szCs w:val="22"/>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 bir alkış gibi basit ve anlık bir ödüllendirme olması gerektiğini vurguladı. Bakanlığın açıkladığı gibi kurdele gibi ödüllendirmelerden kaçınmamız gerektiğini vurguladı.</w:t>
      </w:r>
    </w:p>
    <w:p w:rsidR="00702187" w:rsidRPr="00F2150E" w:rsidRDefault="00702187" w:rsidP="00702187">
      <w:pPr>
        <w:pStyle w:val="ListeParagraf"/>
        <w:ind w:left="0"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Öğrenciler,”Milli bayramlarda, Belirli Gün ve Haftalarda” okulda ve çevrede yapılacak faaliyetlere katılmaya teşvik edilmelidir.</w:t>
      </w:r>
    </w:p>
    <w:p w:rsidR="00702187" w:rsidRPr="00F2150E" w:rsidRDefault="00702187" w:rsidP="00702187">
      <w:pPr>
        <w:pStyle w:val="ListeParagraf"/>
        <w:ind w:left="0"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Öğrencilerin ders içi ve ders dışında gözlemlenerek, olumlu ve olumsuz davranışlar, tespit edilmelidir. Olumsuz davranışların düzeltme çalışmaları yapılmalı, olumlu davranışların pekiştirilmelidir.</w:t>
      </w:r>
    </w:p>
    <w:p w:rsidR="00702187" w:rsidRPr="00F2150E" w:rsidRDefault="00702187" w:rsidP="00702187">
      <w:pPr>
        <w:pStyle w:val="ListeParagraf"/>
        <w:ind w:left="0"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Birçok alışkanlık ve davranışın kazandırılmasında birinci sınıfın çok önemli olduğunu söyledi.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w:t>
      </w:r>
    </w:p>
    <w:p w:rsidR="00702187" w:rsidRPr="00F2150E" w:rsidRDefault="00702187" w:rsidP="00702187">
      <w:pPr>
        <w:pStyle w:val="ListeParagraf"/>
        <w:ind w:left="0"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Ağız ve diş sağlığı konusuna önem gösterilmesini, yapılacak veli toplantılarında ailelere ve zaman zaman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702187" w:rsidRPr="00F2150E" w:rsidRDefault="00702187" w:rsidP="00702187">
      <w:pPr>
        <w:pStyle w:val="ListeParagraf"/>
        <w:ind w:left="0"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Sınıf ve çevre temizliği için öğrencilerin yönlendirilmesi gerektiği vurgulanarak, temizlik kültürünün kazandırılması gerektiği, günlük temizlik kontrollerinin yapılarak öğrenci duyarlılığının arttırılması gerektiği vurgulandı. İkinci dersten sonraki teneffüste “ beslenme saati ” yapılacağı, bu zaman diliminde öğrencilere </w:t>
      </w:r>
    </w:p>
    <w:p w:rsidR="00702187" w:rsidRPr="00F2150E" w:rsidRDefault="00702187" w:rsidP="00702187">
      <w:pPr>
        <w:pStyle w:val="ListeParagraf"/>
        <w:ind w:left="0"/>
        <w:jc w:val="both"/>
        <w:rPr>
          <w:rFonts w:asciiTheme="majorHAnsi" w:hAnsiTheme="majorHAnsi"/>
          <w:i/>
          <w:color w:val="000000"/>
          <w:sz w:val="22"/>
          <w:szCs w:val="22"/>
        </w:rPr>
      </w:pPr>
      <w:r w:rsidRPr="00F2150E">
        <w:rPr>
          <w:rFonts w:asciiTheme="majorHAnsi" w:hAnsiTheme="majorHAnsi"/>
          <w:i/>
          <w:color w:val="000000"/>
          <w:sz w:val="22"/>
          <w:szCs w:val="22"/>
        </w:rPr>
        <w:t>dengeli ve sağlıklı beslenme ve yemekte uyulması gereken kurallar hakkında bilgi verilmesi önerildi. Öneri tüm öğretmenler tarafından benimsendi.</w:t>
      </w:r>
    </w:p>
    <w:p w:rsidR="00702187" w:rsidRPr="00F2150E" w:rsidRDefault="00702187" w:rsidP="00702187">
      <w:pPr>
        <w:pStyle w:val="ListeParagraf"/>
        <w:ind w:left="0"/>
        <w:jc w:val="both"/>
        <w:rPr>
          <w:rFonts w:asciiTheme="majorHAnsi" w:hAnsiTheme="majorHAnsi"/>
          <w:i/>
          <w:color w:val="000000"/>
          <w:sz w:val="22"/>
          <w:szCs w:val="22"/>
        </w:rPr>
      </w:pPr>
    </w:p>
    <w:p w:rsidR="00702187" w:rsidRPr="00F2150E" w:rsidRDefault="00702187" w:rsidP="00702187">
      <w:pPr>
        <w:pStyle w:val="ListeParagraf"/>
        <w:ind w:left="0"/>
        <w:jc w:val="both"/>
        <w:rPr>
          <w:rFonts w:asciiTheme="majorHAnsi" w:hAnsiTheme="majorHAnsi"/>
          <w:i/>
          <w:color w:val="000000"/>
          <w:sz w:val="22"/>
          <w:szCs w:val="22"/>
        </w:rPr>
      </w:pPr>
      <w:r w:rsidRPr="00F2150E">
        <w:rPr>
          <w:rFonts w:asciiTheme="majorHAnsi" w:hAnsiTheme="majorHAnsi"/>
          <w:i/>
          <w:color w:val="000000"/>
          <w:sz w:val="22"/>
          <w:szCs w:val="22"/>
        </w:rPr>
        <w:t xml:space="preserve">  </w:t>
      </w:r>
      <w:r w:rsidRPr="00F2150E">
        <w:rPr>
          <w:rFonts w:asciiTheme="majorHAnsi" w:hAnsiTheme="majorHAnsi"/>
          <w:b/>
          <w:i/>
          <w:color w:val="000000"/>
          <w:sz w:val="22"/>
          <w:szCs w:val="22"/>
        </w:rPr>
        <w:t xml:space="preserve">15- </w:t>
      </w:r>
      <w:r w:rsidRPr="00F2150E">
        <w:rPr>
          <w:rFonts w:asciiTheme="majorHAnsi" w:hAnsiTheme="majorHAnsi"/>
          <w:i/>
          <w:color w:val="000000"/>
          <w:sz w:val="22"/>
          <w:szCs w:val="22"/>
        </w:rPr>
        <w:t xml:space="preserve"> E-OKUL YÖNETİM VE VELİ İŞLEMLERİ:</w:t>
      </w:r>
    </w:p>
    <w:p w:rsidR="00702187" w:rsidRPr="00F2150E" w:rsidRDefault="00702187" w:rsidP="00702187">
      <w:pPr>
        <w:pStyle w:val="ListeParagraf"/>
        <w:ind w:left="0"/>
        <w:jc w:val="both"/>
        <w:rPr>
          <w:rFonts w:asciiTheme="majorHAnsi" w:hAnsiTheme="majorHAnsi"/>
          <w:i/>
          <w:color w:val="000000"/>
          <w:sz w:val="22"/>
          <w:szCs w:val="22"/>
        </w:rPr>
      </w:pPr>
    </w:p>
    <w:p w:rsidR="00702187" w:rsidRPr="00F2150E" w:rsidRDefault="00702187" w:rsidP="00702187">
      <w:pPr>
        <w:pStyle w:val="ListeParagraf"/>
        <w:ind w:left="0" w:firstLine="708"/>
        <w:jc w:val="both"/>
        <w:rPr>
          <w:rFonts w:asciiTheme="majorHAnsi" w:hAnsiTheme="majorHAnsi"/>
          <w:b/>
          <w:i/>
          <w:color w:val="000000"/>
          <w:sz w:val="22"/>
          <w:szCs w:val="22"/>
        </w:rPr>
      </w:pPr>
      <w:r w:rsidRPr="00F2150E">
        <w:rPr>
          <w:rFonts w:asciiTheme="majorHAnsi" w:hAnsiTheme="majorHAnsi"/>
          <w:i/>
          <w:color w:val="000000"/>
          <w:sz w:val="22"/>
          <w:szCs w:val="22"/>
        </w:rPr>
        <w:t xml:space="preserve">Dönem başında e-okul yönetim bilgi sisteminin aktif olmayışı özellikle 1. Sınıf öğrencilerinin sistemde görülemeyişinin verdiği aksaklıklar konuşuldu. Bu tür durumlara maruz kalmamak için tüm bilgilerin zamanında ve daha önce girilmesi konuşuldu. Öğrencinin okuduğu kitapların yılsonunu beklemeden belirli aralıklarla eksiksiz girilmesinin yığılmaları önleyeceği anlatıldı. </w:t>
      </w:r>
      <w:r w:rsidRPr="00F2150E">
        <w:rPr>
          <w:rFonts w:asciiTheme="majorHAnsi" w:hAnsiTheme="majorHAnsi"/>
          <w:b/>
          <w:i/>
          <w:color w:val="000000"/>
          <w:sz w:val="22"/>
          <w:szCs w:val="22"/>
        </w:rPr>
        <w:t>Öğrenci devamsızlık durumlarını sisteme zamanında girilmesi gerektiği ve veli toplantısında da  e-okul sisteminin işleyişi ve “Veli Bilgilendirme Sistemi” hakkında bilgiler verilmesi, öğrencilerinin okulla ilgili gerekli bilgilerine bu sisteme girerek öğrenebileceklerinin anlatılması kararlaştırıldı.</w:t>
      </w:r>
    </w:p>
    <w:p w:rsidR="00702187" w:rsidRPr="00F2150E" w:rsidRDefault="00702187" w:rsidP="00702187">
      <w:pPr>
        <w:pStyle w:val="ListeParagraf"/>
        <w:ind w:left="0"/>
        <w:jc w:val="both"/>
        <w:rPr>
          <w:rFonts w:asciiTheme="majorHAnsi" w:hAnsiTheme="majorHAnsi"/>
          <w:i/>
          <w:color w:val="000000"/>
          <w:sz w:val="22"/>
          <w:szCs w:val="22"/>
        </w:rPr>
      </w:pPr>
    </w:p>
    <w:p w:rsidR="00702187" w:rsidRPr="00F2150E" w:rsidRDefault="00702187" w:rsidP="00702187">
      <w:pPr>
        <w:spacing w:after="200" w:line="276" w:lineRule="auto"/>
        <w:jc w:val="both"/>
        <w:rPr>
          <w:rFonts w:asciiTheme="majorHAnsi" w:hAnsiTheme="majorHAnsi"/>
          <w:i/>
          <w:color w:val="000000"/>
          <w:sz w:val="22"/>
          <w:szCs w:val="22"/>
        </w:rPr>
      </w:pPr>
      <w:r w:rsidRPr="00F2150E">
        <w:rPr>
          <w:rFonts w:asciiTheme="majorHAnsi" w:hAnsiTheme="majorHAnsi"/>
          <w:i/>
          <w:color w:val="000000"/>
          <w:sz w:val="22"/>
          <w:szCs w:val="22"/>
        </w:rPr>
        <w:t xml:space="preserve"> </w:t>
      </w:r>
      <w:r w:rsidRPr="00F2150E">
        <w:rPr>
          <w:rFonts w:asciiTheme="majorHAnsi" w:hAnsiTheme="majorHAnsi"/>
          <w:b/>
          <w:i/>
          <w:color w:val="000000"/>
          <w:sz w:val="22"/>
          <w:szCs w:val="22"/>
        </w:rPr>
        <w:t>16-</w:t>
      </w:r>
      <w:r w:rsidRPr="00F2150E">
        <w:rPr>
          <w:rFonts w:asciiTheme="majorHAnsi" w:hAnsiTheme="majorHAnsi"/>
          <w:i/>
          <w:color w:val="000000"/>
          <w:sz w:val="22"/>
          <w:szCs w:val="22"/>
        </w:rPr>
        <w:t xml:space="preserve"> MESLEKÎ ESERLER VE EĞİTİM ALANINDAKİ YENİ GELİŞMELERİN İNCELENMESİ</w:t>
      </w:r>
    </w:p>
    <w:p w:rsidR="00702187" w:rsidRPr="00F2150E" w:rsidRDefault="00702187" w:rsidP="00702187">
      <w:pPr>
        <w:pStyle w:val="ListeParagraf"/>
        <w:ind w:left="0" w:firstLine="708"/>
        <w:jc w:val="both"/>
        <w:rPr>
          <w:rFonts w:asciiTheme="majorHAnsi" w:hAnsiTheme="majorHAnsi"/>
          <w:b/>
          <w:i/>
          <w:color w:val="000000"/>
          <w:sz w:val="22"/>
          <w:szCs w:val="22"/>
        </w:rPr>
      </w:pPr>
      <w:r>
        <w:rPr>
          <w:rFonts w:asciiTheme="majorHAnsi" w:hAnsiTheme="majorHAnsi"/>
          <w:i/>
          <w:color w:val="000000"/>
          <w:sz w:val="22"/>
          <w:szCs w:val="22"/>
        </w:rPr>
        <w:t>.......................................</w:t>
      </w:r>
      <w:r w:rsidRPr="00F2150E">
        <w:rPr>
          <w:rFonts w:asciiTheme="majorHAnsi" w:hAnsiTheme="majorHAnsi"/>
          <w:i/>
          <w:color w:val="000000"/>
          <w:sz w:val="22"/>
          <w:szCs w:val="22"/>
        </w:rPr>
        <w:t xml:space="preserve"> değişen zamana ve şartlara göre öğretmenin de kendini bu şartlara göre geliştirmesi zorundadır. Bunun için yayınlanan eserleri, yayınları yakından takip etmelidir. </w:t>
      </w:r>
      <w:r w:rsidRPr="00F2150E">
        <w:rPr>
          <w:rFonts w:asciiTheme="majorHAnsi" w:hAnsiTheme="majorHAnsi"/>
          <w:b/>
          <w:i/>
          <w:color w:val="000000"/>
          <w:sz w:val="22"/>
          <w:szCs w:val="22"/>
        </w:rPr>
        <w:t>Öğretmenler olarak, elimizdeki kaynakları bir araya getirerek istifade edilmesinin sağlanmasına, İnternette yararlı sitelerin belirlenip takip edilmesine, eğitim ile ilgili filmlerin izlenmesine karar verildi.</w:t>
      </w: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b/>
          <w:i/>
          <w:color w:val="000000"/>
          <w:sz w:val="22"/>
          <w:szCs w:val="22"/>
        </w:rPr>
        <w:t>17-</w:t>
      </w:r>
      <w:r w:rsidRPr="00F2150E">
        <w:rPr>
          <w:rFonts w:asciiTheme="majorHAnsi" w:hAnsiTheme="majorHAnsi"/>
          <w:i/>
          <w:color w:val="000000"/>
          <w:sz w:val="22"/>
          <w:szCs w:val="22"/>
        </w:rPr>
        <w:t xml:space="preserve"> ÜNİTELENDİRİLMİŞ YILLIK PLANLAR VE GÜNLÜK PLANLARIN DÜZENLENMESİ VE ATATÜRKÇÜLÜK KONULARININ DERSLERE AKTARILMASI, TEMALARA AYRILACAK SÜRELERİNİN BELİRLENMESİ:</w:t>
      </w:r>
    </w:p>
    <w:p w:rsidR="00702187" w:rsidRPr="00F2150E" w:rsidRDefault="00702187" w:rsidP="00702187">
      <w:pPr>
        <w:pStyle w:val="ListeParagraf"/>
        <w:ind w:left="0"/>
        <w:jc w:val="both"/>
        <w:rPr>
          <w:rFonts w:asciiTheme="majorHAnsi" w:hAnsiTheme="majorHAnsi"/>
          <w:i/>
          <w:color w:val="000000"/>
          <w:sz w:val="22"/>
          <w:szCs w:val="22"/>
        </w:rPr>
      </w:pPr>
    </w:p>
    <w:p w:rsidR="00702187" w:rsidRPr="00A70EAA" w:rsidRDefault="00702187" w:rsidP="00702187">
      <w:pPr>
        <w:pStyle w:val="ListeParagraf"/>
        <w:ind w:left="0" w:firstLine="360"/>
        <w:jc w:val="both"/>
        <w:rPr>
          <w:rFonts w:asciiTheme="majorHAnsi" w:hAnsiTheme="majorHAnsi"/>
          <w:i/>
          <w:color w:val="000000"/>
          <w:sz w:val="22"/>
          <w:szCs w:val="22"/>
          <w:u w:val="single"/>
        </w:rPr>
      </w:pPr>
      <w:r w:rsidRPr="00F2150E">
        <w:rPr>
          <w:rFonts w:asciiTheme="majorHAnsi" w:hAnsiTheme="majorHAnsi"/>
          <w:i/>
          <w:color w:val="000000"/>
          <w:sz w:val="22"/>
          <w:szCs w:val="22"/>
        </w:rPr>
        <w:t>Ünitelendirilmiş yıllık planların Öğretmen kılavuz kitaplarımızda bulunması dikkate alınarak bu konuda ki düzenlemenin öğretmenler kurulunda alınan kararlar doğrultusunda yapılması kararlaştırıldı. Yapılan çalışmalar sonucunda tema süreleri aşağıdaki şekilde belirlendi.</w:t>
      </w:r>
    </w:p>
    <w:p w:rsidR="00702187" w:rsidRPr="00F2150E" w:rsidRDefault="00702187" w:rsidP="00702187">
      <w:pPr>
        <w:ind w:right="-131" w:firstLine="708"/>
        <w:jc w:val="both"/>
        <w:rPr>
          <w:rFonts w:asciiTheme="majorHAnsi" w:eastAsia="Calibri" w:hAnsiTheme="majorHAnsi"/>
          <w:i/>
          <w:color w:val="000000"/>
          <w:sz w:val="22"/>
          <w:szCs w:val="22"/>
        </w:rPr>
      </w:pPr>
      <w:r w:rsidRPr="00F2150E">
        <w:rPr>
          <w:rFonts w:asciiTheme="majorHAnsi" w:eastAsia="Calibri" w:hAnsiTheme="majorHAnsi"/>
          <w:i/>
          <w:color w:val="000000"/>
          <w:sz w:val="22"/>
          <w:szCs w:val="22"/>
        </w:rPr>
        <w:t>Tema başlangıç ve bitiş tarihleri öğrenci yaş ve gelişim farklılıkları sebebiyle şubelerde farklılıklar gösterebilir.</w:t>
      </w: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 xml:space="preserve">1.SINIF HAYAT BİLGİSİ DERSİ TEMA SÜRELERİ </w:t>
      </w:r>
    </w:p>
    <w:p w:rsidR="00702187" w:rsidRPr="00F2150E" w:rsidRDefault="00702187" w:rsidP="00702187">
      <w:pPr>
        <w:jc w:val="both"/>
        <w:rPr>
          <w:rFonts w:asciiTheme="majorHAnsi" w:hAnsiTheme="majorHAnsi"/>
          <w:i/>
          <w:color w:val="000000"/>
          <w:sz w:val="22"/>
          <w:szCs w:val="22"/>
        </w:rPr>
      </w:pPr>
    </w:p>
    <w:tbl>
      <w:tblPr>
        <w:tblStyle w:val="TabloKlavuzu"/>
        <w:tblW w:w="0" w:type="auto"/>
        <w:tblLook w:val="04A0"/>
      </w:tblPr>
      <w:tblGrid>
        <w:gridCol w:w="2046"/>
        <w:gridCol w:w="2060"/>
        <w:gridCol w:w="2058"/>
        <w:gridCol w:w="2045"/>
        <w:gridCol w:w="2354"/>
      </w:tblGrid>
      <w:tr w:rsidR="00702187" w:rsidRPr="00F2150E" w:rsidTr="00702187">
        <w:tc>
          <w:tcPr>
            <w:tcW w:w="2097" w:type="dxa"/>
          </w:tcPr>
          <w:p w:rsidR="00702187" w:rsidRPr="00F2150E" w:rsidRDefault="00702187" w:rsidP="00702187">
            <w:pPr>
              <w:jc w:val="both"/>
              <w:rPr>
                <w:rFonts w:asciiTheme="majorHAnsi" w:hAnsiTheme="majorHAnsi"/>
                <w:b/>
                <w:i/>
                <w:color w:val="C00000"/>
                <w:sz w:val="22"/>
                <w:szCs w:val="22"/>
              </w:rPr>
            </w:pPr>
            <w:r w:rsidRPr="00F2150E">
              <w:rPr>
                <w:rFonts w:asciiTheme="majorHAnsi" w:hAnsiTheme="majorHAnsi"/>
                <w:b/>
                <w:i/>
                <w:color w:val="C00000"/>
                <w:sz w:val="22"/>
                <w:szCs w:val="22"/>
              </w:rPr>
              <w:t xml:space="preserve">     ÜNİTE NO</w:t>
            </w:r>
          </w:p>
        </w:tc>
        <w:tc>
          <w:tcPr>
            <w:tcW w:w="2097" w:type="dxa"/>
          </w:tcPr>
          <w:p w:rsidR="00702187" w:rsidRPr="00F2150E" w:rsidRDefault="00702187" w:rsidP="00702187">
            <w:pPr>
              <w:jc w:val="both"/>
              <w:rPr>
                <w:rFonts w:asciiTheme="majorHAnsi" w:hAnsiTheme="majorHAnsi"/>
                <w:b/>
                <w:i/>
                <w:color w:val="C00000"/>
                <w:sz w:val="22"/>
                <w:szCs w:val="22"/>
              </w:rPr>
            </w:pPr>
            <w:r w:rsidRPr="00F2150E">
              <w:rPr>
                <w:rFonts w:asciiTheme="majorHAnsi" w:hAnsiTheme="majorHAnsi"/>
                <w:b/>
                <w:i/>
                <w:color w:val="C00000"/>
                <w:sz w:val="22"/>
                <w:szCs w:val="22"/>
              </w:rPr>
              <w:t xml:space="preserve">    ÜNİTE ADI</w:t>
            </w:r>
          </w:p>
        </w:tc>
        <w:tc>
          <w:tcPr>
            <w:tcW w:w="2097" w:type="dxa"/>
          </w:tcPr>
          <w:p w:rsidR="00702187" w:rsidRPr="00F2150E" w:rsidRDefault="00702187" w:rsidP="00702187">
            <w:pPr>
              <w:jc w:val="both"/>
              <w:rPr>
                <w:rFonts w:asciiTheme="majorHAnsi" w:hAnsiTheme="majorHAnsi"/>
                <w:b/>
                <w:i/>
                <w:color w:val="C00000"/>
                <w:sz w:val="22"/>
                <w:szCs w:val="22"/>
              </w:rPr>
            </w:pPr>
            <w:r w:rsidRPr="00F2150E">
              <w:rPr>
                <w:rFonts w:asciiTheme="majorHAnsi" w:hAnsiTheme="majorHAnsi"/>
                <w:b/>
                <w:i/>
                <w:color w:val="C00000"/>
                <w:sz w:val="22"/>
                <w:szCs w:val="22"/>
              </w:rPr>
              <w:t xml:space="preserve"> KAZANIM SAYISI</w:t>
            </w:r>
          </w:p>
        </w:tc>
        <w:tc>
          <w:tcPr>
            <w:tcW w:w="2098" w:type="dxa"/>
          </w:tcPr>
          <w:p w:rsidR="00702187" w:rsidRPr="00F2150E" w:rsidRDefault="00702187" w:rsidP="00702187">
            <w:pPr>
              <w:jc w:val="both"/>
              <w:rPr>
                <w:rFonts w:asciiTheme="majorHAnsi" w:hAnsiTheme="majorHAnsi"/>
                <w:b/>
                <w:i/>
                <w:color w:val="C00000"/>
                <w:sz w:val="22"/>
                <w:szCs w:val="22"/>
              </w:rPr>
            </w:pPr>
            <w:r w:rsidRPr="00F2150E">
              <w:rPr>
                <w:rFonts w:asciiTheme="majorHAnsi" w:hAnsiTheme="majorHAnsi"/>
                <w:b/>
                <w:i/>
                <w:color w:val="C00000"/>
                <w:sz w:val="22"/>
                <w:szCs w:val="22"/>
              </w:rPr>
              <w:t xml:space="preserve">    DERS SAATİ</w:t>
            </w:r>
          </w:p>
        </w:tc>
        <w:tc>
          <w:tcPr>
            <w:tcW w:w="2098" w:type="dxa"/>
          </w:tcPr>
          <w:p w:rsidR="00702187" w:rsidRPr="00F2150E" w:rsidRDefault="00702187" w:rsidP="00702187">
            <w:pPr>
              <w:jc w:val="both"/>
              <w:rPr>
                <w:rFonts w:asciiTheme="majorHAnsi" w:hAnsiTheme="majorHAnsi"/>
                <w:b/>
                <w:i/>
                <w:color w:val="C00000"/>
                <w:sz w:val="22"/>
                <w:szCs w:val="22"/>
              </w:rPr>
            </w:pPr>
            <w:r w:rsidRPr="00F2150E">
              <w:rPr>
                <w:rFonts w:asciiTheme="majorHAnsi" w:hAnsiTheme="majorHAnsi"/>
                <w:b/>
                <w:i/>
                <w:color w:val="C00000"/>
                <w:sz w:val="22"/>
                <w:szCs w:val="22"/>
              </w:rPr>
              <w:t xml:space="preserve">        TARİH</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Ben ve Okulum</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14</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19.09.2016/04.11.2016</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Ailem ve Evim</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20</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07.11.2016/09.12.2016</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Sağlıklı Hayat</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12</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12.12.2016/10.02.2017</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Güvenli Hayat</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24</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13.02.2017/24.03.2017</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Ülkemi Seviyorum</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16</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27.03.2017/21.04.2017</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Doğa ve Çevre</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8</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28</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24.04.2017/09.06.2017</w:t>
            </w:r>
          </w:p>
        </w:tc>
      </w:tr>
    </w:tbl>
    <w:p w:rsidR="00702187" w:rsidRPr="00F2150E" w:rsidRDefault="00702187" w:rsidP="00702187">
      <w:pPr>
        <w:rPr>
          <w:rFonts w:asciiTheme="majorHAnsi" w:hAnsiTheme="majorHAnsi"/>
          <w:b/>
          <w:i/>
          <w:color w:val="FF0000"/>
          <w:sz w:val="22"/>
          <w:szCs w:val="22"/>
        </w:rPr>
      </w:pPr>
    </w:p>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 xml:space="preserve">2016 -2017 EĞİTİM ÖĞRETİM YILI </w:t>
      </w:r>
    </w:p>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OKUMA YAZMA ÇERÇEVE PLANI</w:t>
      </w:r>
    </w:p>
    <w:p w:rsidR="00702187" w:rsidRPr="00F2150E" w:rsidRDefault="00702187" w:rsidP="00702187">
      <w:pPr>
        <w:rPr>
          <w:rFonts w:asciiTheme="majorHAnsi" w:hAnsiTheme="majorHAnsi"/>
          <w:b/>
          <w:i/>
          <w:color w:val="7030A0"/>
          <w:sz w:val="22"/>
          <w:szCs w:val="22"/>
        </w:rPr>
      </w:pPr>
      <w:r w:rsidRPr="00F2150E">
        <w:rPr>
          <w:rFonts w:asciiTheme="majorHAnsi" w:hAnsiTheme="majorHAnsi"/>
          <w:i/>
          <w:color w:val="7030A0"/>
          <w:sz w:val="22"/>
          <w:szCs w:val="22"/>
        </w:rPr>
        <w:tab/>
      </w:r>
      <w:r w:rsidRPr="00F2150E">
        <w:rPr>
          <w:rFonts w:asciiTheme="majorHAnsi" w:hAnsiTheme="majorHAnsi"/>
          <w:i/>
          <w:color w:val="7030A0"/>
          <w:sz w:val="22"/>
          <w:szCs w:val="22"/>
        </w:rPr>
        <w:tab/>
      </w:r>
    </w:p>
    <w:p w:rsidR="00702187" w:rsidRPr="00F2150E" w:rsidRDefault="00702187" w:rsidP="00702187">
      <w:pPr>
        <w:jc w:val="center"/>
        <w:rPr>
          <w:rFonts w:asciiTheme="majorHAnsi" w:hAnsiTheme="majorHAnsi"/>
          <w:b/>
          <w:i/>
          <w:color w:val="002060"/>
          <w:sz w:val="22"/>
          <w:szCs w:val="22"/>
        </w:rPr>
      </w:pPr>
      <w:r w:rsidRPr="00F2150E">
        <w:rPr>
          <w:rFonts w:asciiTheme="majorHAnsi" w:hAnsiTheme="majorHAnsi"/>
          <w:b/>
          <w:i/>
          <w:color w:val="002060"/>
          <w:sz w:val="22"/>
          <w:szCs w:val="22"/>
        </w:rPr>
        <w:t>SES GRUPLARI TABLOSU</w:t>
      </w:r>
    </w:p>
    <w:p w:rsidR="00702187" w:rsidRPr="00F2150E" w:rsidRDefault="00702187" w:rsidP="00702187">
      <w:pPr>
        <w:jc w:val="both"/>
        <w:rPr>
          <w:rFonts w:asciiTheme="majorHAnsi" w:hAnsiTheme="majorHAnsi"/>
          <w:i/>
          <w:color w:val="000000"/>
          <w:sz w:val="22"/>
          <w:szCs w:val="22"/>
        </w:rPr>
      </w:pPr>
    </w:p>
    <w:tbl>
      <w:tblPr>
        <w:tblW w:w="99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4"/>
        <w:gridCol w:w="2528"/>
        <w:gridCol w:w="2670"/>
        <w:gridCol w:w="2397"/>
      </w:tblGrid>
      <w:tr w:rsidR="00702187" w:rsidRPr="00F2150E" w:rsidTr="00702187">
        <w:trPr>
          <w:trHeight w:val="398"/>
        </w:trPr>
        <w:tc>
          <w:tcPr>
            <w:tcW w:w="2324"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GRUP NO</w:t>
            </w:r>
          </w:p>
        </w:tc>
        <w:tc>
          <w:tcPr>
            <w:tcW w:w="2528"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SESLER</w:t>
            </w:r>
          </w:p>
        </w:tc>
        <w:tc>
          <w:tcPr>
            <w:tcW w:w="2670"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SÜRE</w:t>
            </w:r>
          </w:p>
        </w:tc>
        <w:tc>
          <w:tcPr>
            <w:tcW w:w="2397"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İŞ GÜNÜ / HAFTA</w:t>
            </w:r>
          </w:p>
        </w:tc>
      </w:tr>
      <w:tr w:rsidR="00702187" w:rsidRPr="00F2150E" w:rsidTr="00702187">
        <w:trPr>
          <w:trHeight w:val="797"/>
        </w:trPr>
        <w:tc>
          <w:tcPr>
            <w:tcW w:w="2324"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Oryantasyon Eğitimi.</w:t>
            </w:r>
          </w:p>
        </w:tc>
        <w:tc>
          <w:tcPr>
            <w:tcW w:w="2528"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Düzensiz Çizgi</w:t>
            </w:r>
          </w:p>
        </w:tc>
        <w:tc>
          <w:tcPr>
            <w:tcW w:w="2670"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19.09.2016-23.09.2016</w:t>
            </w:r>
          </w:p>
        </w:tc>
        <w:tc>
          <w:tcPr>
            <w:tcW w:w="2397"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5 İş Günü/1 Hafta</w:t>
            </w:r>
          </w:p>
        </w:tc>
      </w:tr>
      <w:tr w:rsidR="00702187" w:rsidRPr="00F2150E" w:rsidTr="00702187">
        <w:trPr>
          <w:trHeight w:val="819"/>
        </w:trPr>
        <w:tc>
          <w:tcPr>
            <w:tcW w:w="2324"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Oryantasyon Eğitimi.</w:t>
            </w:r>
          </w:p>
        </w:tc>
        <w:tc>
          <w:tcPr>
            <w:tcW w:w="2528"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Düzenli Çizgi</w:t>
            </w:r>
          </w:p>
        </w:tc>
        <w:tc>
          <w:tcPr>
            <w:tcW w:w="2670"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26.09.2016 -30.09.2016</w:t>
            </w:r>
          </w:p>
        </w:tc>
        <w:tc>
          <w:tcPr>
            <w:tcW w:w="2397"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5 İş Günü /1 Hafta</w:t>
            </w:r>
          </w:p>
        </w:tc>
      </w:tr>
      <w:tr w:rsidR="00702187" w:rsidRPr="00F2150E" w:rsidTr="00702187">
        <w:trPr>
          <w:trHeight w:val="819"/>
        </w:trPr>
        <w:tc>
          <w:tcPr>
            <w:tcW w:w="2324"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1.Grup</w:t>
            </w:r>
          </w:p>
        </w:tc>
        <w:tc>
          <w:tcPr>
            <w:tcW w:w="2528"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E -L -A -N</w:t>
            </w:r>
          </w:p>
        </w:tc>
        <w:tc>
          <w:tcPr>
            <w:tcW w:w="2670"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03.10.2016 -28.10.2016</w:t>
            </w:r>
          </w:p>
        </w:tc>
        <w:tc>
          <w:tcPr>
            <w:tcW w:w="2397"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20 İş Günü / 4 Hafta</w:t>
            </w:r>
          </w:p>
        </w:tc>
      </w:tr>
      <w:tr w:rsidR="00702187" w:rsidRPr="00F2150E" w:rsidTr="00702187">
        <w:trPr>
          <w:trHeight w:val="797"/>
        </w:trPr>
        <w:tc>
          <w:tcPr>
            <w:tcW w:w="2324"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2. Grup</w:t>
            </w:r>
          </w:p>
        </w:tc>
        <w:tc>
          <w:tcPr>
            <w:tcW w:w="2528"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İ- T- O – B- U</w:t>
            </w:r>
          </w:p>
        </w:tc>
        <w:tc>
          <w:tcPr>
            <w:tcW w:w="2670"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31.10.2016 –25.11.2016</w:t>
            </w:r>
          </w:p>
        </w:tc>
        <w:tc>
          <w:tcPr>
            <w:tcW w:w="2397"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20 İş Günü /4 Hafta</w:t>
            </w:r>
          </w:p>
        </w:tc>
      </w:tr>
      <w:tr w:rsidR="00702187" w:rsidRPr="00F2150E" w:rsidTr="00702187">
        <w:trPr>
          <w:trHeight w:val="819"/>
        </w:trPr>
        <w:tc>
          <w:tcPr>
            <w:tcW w:w="2324"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3. Grup</w:t>
            </w:r>
          </w:p>
        </w:tc>
        <w:tc>
          <w:tcPr>
            <w:tcW w:w="2528"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K – I – R – Ö- S- Ü</w:t>
            </w:r>
          </w:p>
        </w:tc>
        <w:tc>
          <w:tcPr>
            <w:tcW w:w="2670"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28.11.2016 –16.12.2016</w:t>
            </w:r>
          </w:p>
        </w:tc>
        <w:tc>
          <w:tcPr>
            <w:tcW w:w="2397"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15 İş Günü / 3 Hafta</w:t>
            </w:r>
          </w:p>
        </w:tc>
      </w:tr>
      <w:tr w:rsidR="00702187" w:rsidRPr="00F2150E" w:rsidTr="00702187">
        <w:trPr>
          <w:trHeight w:val="819"/>
        </w:trPr>
        <w:tc>
          <w:tcPr>
            <w:tcW w:w="2324"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4. Grup</w:t>
            </w:r>
          </w:p>
        </w:tc>
        <w:tc>
          <w:tcPr>
            <w:tcW w:w="2528"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M  -D –Ş-  Y- C-Z</w:t>
            </w:r>
          </w:p>
        </w:tc>
        <w:tc>
          <w:tcPr>
            <w:tcW w:w="2670"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19.12.2016-30.12.2017</w:t>
            </w:r>
          </w:p>
        </w:tc>
        <w:tc>
          <w:tcPr>
            <w:tcW w:w="2397"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10 İş Günü /2 Hafta</w:t>
            </w:r>
          </w:p>
        </w:tc>
      </w:tr>
      <w:tr w:rsidR="00702187" w:rsidRPr="00F2150E" w:rsidTr="00702187">
        <w:trPr>
          <w:trHeight w:val="819"/>
        </w:trPr>
        <w:tc>
          <w:tcPr>
            <w:tcW w:w="2324"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5. Grup</w:t>
            </w:r>
          </w:p>
        </w:tc>
        <w:tc>
          <w:tcPr>
            <w:tcW w:w="2528"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Ç  -  G-   P-  H</w:t>
            </w:r>
          </w:p>
        </w:tc>
        <w:tc>
          <w:tcPr>
            <w:tcW w:w="2670"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02.01.2017-06.01.2017</w:t>
            </w:r>
          </w:p>
        </w:tc>
        <w:tc>
          <w:tcPr>
            <w:tcW w:w="2397"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5 İş Günü /1 Hafta</w:t>
            </w:r>
          </w:p>
        </w:tc>
      </w:tr>
      <w:tr w:rsidR="00702187" w:rsidRPr="00F2150E" w:rsidTr="00702187">
        <w:trPr>
          <w:trHeight w:val="473"/>
        </w:trPr>
        <w:tc>
          <w:tcPr>
            <w:tcW w:w="2324"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6. Grup</w:t>
            </w:r>
          </w:p>
        </w:tc>
        <w:tc>
          <w:tcPr>
            <w:tcW w:w="2528" w:type="dxa"/>
            <w:vAlign w:val="center"/>
          </w:tcPr>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F- V-Ğ- J</w:t>
            </w:r>
          </w:p>
        </w:tc>
        <w:tc>
          <w:tcPr>
            <w:tcW w:w="2670" w:type="dxa"/>
            <w:vAlign w:val="center"/>
          </w:tcPr>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09.01.2017-13.01.2017</w:t>
            </w:r>
          </w:p>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16.01.2017-20.01.2017</w:t>
            </w:r>
          </w:p>
        </w:tc>
        <w:tc>
          <w:tcPr>
            <w:tcW w:w="2397" w:type="dxa"/>
            <w:vAlign w:val="center"/>
          </w:tcPr>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 xml:space="preserve">   5 İş Günü /1 Hafta</w:t>
            </w:r>
          </w:p>
          <w:p w:rsidR="00702187" w:rsidRPr="00F2150E" w:rsidRDefault="00702187" w:rsidP="00702187">
            <w:pPr>
              <w:jc w:val="center"/>
              <w:rPr>
                <w:rFonts w:asciiTheme="majorHAnsi" w:hAnsiTheme="majorHAnsi"/>
                <w:b/>
                <w:i/>
                <w:sz w:val="22"/>
                <w:szCs w:val="22"/>
              </w:rPr>
            </w:pPr>
            <w:r w:rsidRPr="00F2150E">
              <w:rPr>
                <w:rFonts w:asciiTheme="majorHAnsi" w:hAnsiTheme="majorHAnsi"/>
                <w:b/>
                <w:i/>
                <w:sz w:val="22"/>
                <w:szCs w:val="22"/>
              </w:rPr>
              <w:t>Tüm harfler tekrar</w:t>
            </w:r>
          </w:p>
        </w:tc>
      </w:tr>
    </w:tbl>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center"/>
        <w:rPr>
          <w:rFonts w:asciiTheme="majorHAnsi" w:hAnsiTheme="majorHAnsi"/>
          <w:b/>
          <w:i/>
          <w:color w:val="FF0000"/>
          <w:sz w:val="22"/>
          <w:szCs w:val="22"/>
        </w:rPr>
      </w:pPr>
      <w:r w:rsidRPr="00F2150E">
        <w:rPr>
          <w:rFonts w:asciiTheme="majorHAnsi" w:hAnsiTheme="majorHAnsi"/>
          <w:b/>
          <w:i/>
          <w:color w:val="FF0000"/>
          <w:sz w:val="22"/>
          <w:szCs w:val="22"/>
        </w:rPr>
        <w:t>YENİ MÜFREDATTAKİ DEĞİŞİKLİKLER</w:t>
      </w:r>
    </w:p>
    <w:p w:rsidR="00702187" w:rsidRPr="00F2150E" w:rsidRDefault="00702187" w:rsidP="00702187">
      <w:pPr>
        <w:pStyle w:val="ListeParagraf"/>
        <w:ind w:left="360"/>
        <w:rPr>
          <w:rFonts w:asciiTheme="majorHAnsi" w:hAnsiTheme="majorHAnsi"/>
          <w:i/>
          <w:color w:val="000000"/>
          <w:sz w:val="22"/>
          <w:szCs w:val="22"/>
        </w:rPr>
      </w:pPr>
      <w:r w:rsidRPr="00F2150E">
        <w:rPr>
          <w:rFonts w:asciiTheme="majorHAnsi" w:hAnsiTheme="majorHAnsi"/>
          <w:b/>
          <w:i/>
          <w:color w:val="FF0000"/>
          <w:sz w:val="22"/>
          <w:szCs w:val="22"/>
        </w:rPr>
        <w:t>F, R, S, Ş, L, S, Ş, T, D</w:t>
      </w:r>
      <w:r w:rsidRPr="00F2150E">
        <w:rPr>
          <w:rFonts w:asciiTheme="majorHAnsi" w:hAnsiTheme="majorHAnsi"/>
          <w:i/>
          <w:color w:val="000000"/>
          <w:sz w:val="22"/>
          <w:szCs w:val="22"/>
        </w:rPr>
        <w:t xml:space="preserve"> harflerinin yazımında bazı değişiklikler yapılmıştır.</w:t>
      </w:r>
    </w:p>
    <w:p w:rsidR="00702187" w:rsidRPr="00F2150E" w:rsidRDefault="00702187" w:rsidP="00702187">
      <w:pPr>
        <w:pStyle w:val="ListeParagraf"/>
        <w:ind w:left="360"/>
        <w:rPr>
          <w:rFonts w:asciiTheme="majorHAnsi" w:hAnsiTheme="majorHAnsi"/>
          <w:b/>
          <w:i/>
          <w:color w:val="002060"/>
          <w:sz w:val="22"/>
          <w:szCs w:val="22"/>
        </w:rPr>
      </w:pPr>
      <w:r w:rsidRPr="00F2150E">
        <w:rPr>
          <w:rFonts w:asciiTheme="majorHAnsi" w:hAnsiTheme="majorHAnsi"/>
          <w:b/>
          <w:i/>
          <w:color w:val="002060"/>
          <w:sz w:val="22"/>
          <w:szCs w:val="22"/>
        </w:rPr>
        <w:t>Yapılan Değişiklikler:</w:t>
      </w:r>
    </w:p>
    <w:p w:rsidR="00702187" w:rsidRPr="00F2150E" w:rsidRDefault="00702187" w:rsidP="00702187">
      <w:pPr>
        <w:pStyle w:val="ListeParagraf"/>
        <w:numPr>
          <w:ilvl w:val="0"/>
          <w:numId w:val="10"/>
        </w:numPr>
        <w:spacing w:line="360" w:lineRule="auto"/>
        <w:rPr>
          <w:rFonts w:asciiTheme="majorHAnsi" w:hAnsiTheme="majorHAnsi"/>
          <w:i/>
          <w:color w:val="000000"/>
          <w:sz w:val="22"/>
          <w:szCs w:val="22"/>
        </w:rPr>
      </w:pPr>
      <w:r w:rsidRPr="00F2150E">
        <w:rPr>
          <w:rFonts w:asciiTheme="majorHAnsi" w:hAnsiTheme="majorHAnsi"/>
          <w:i/>
          <w:color w:val="000000"/>
          <w:sz w:val="22"/>
          <w:szCs w:val="22"/>
        </w:rPr>
        <w:t xml:space="preserve">Bitişik eğik yazıda </w:t>
      </w:r>
      <w:r w:rsidRPr="00F2150E">
        <w:rPr>
          <w:rFonts w:asciiTheme="majorHAnsi" w:hAnsiTheme="majorHAnsi"/>
          <w:i/>
          <w:color w:val="FF0000"/>
          <w:sz w:val="22"/>
          <w:szCs w:val="22"/>
        </w:rPr>
        <w:t>"D, F, N, P, V"</w:t>
      </w:r>
      <w:r w:rsidRPr="00F2150E">
        <w:rPr>
          <w:rFonts w:asciiTheme="majorHAnsi" w:hAnsiTheme="majorHAnsi"/>
          <w:i/>
          <w:color w:val="000000"/>
          <w:sz w:val="22"/>
          <w:szCs w:val="22"/>
        </w:rPr>
        <w:t xml:space="preserve"> harfleri yazılış özelliği bakımından kendinden sonra gelen küçük harfle bağlanmaz.</w:t>
      </w:r>
    </w:p>
    <w:p w:rsidR="00702187" w:rsidRPr="00F2150E" w:rsidRDefault="00702187" w:rsidP="00702187">
      <w:pPr>
        <w:pStyle w:val="ListeParagraf"/>
        <w:numPr>
          <w:ilvl w:val="0"/>
          <w:numId w:val="10"/>
        </w:numPr>
        <w:spacing w:line="360" w:lineRule="auto"/>
        <w:rPr>
          <w:rFonts w:asciiTheme="majorHAnsi" w:hAnsiTheme="majorHAnsi"/>
          <w:i/>
          <w:color w:val="000000"/>
          <w:sz w:val="22"/>
          <w:szCs w:val="22"/>
        </w:rPr>
      </w:pPr>
      <w:r w:rsidRPr="00F2150E">
        <w:rPr>
          <w:rFonts w:asciiTheme="majorHAnsi" w:hAnsiTheme="majorHAnsi"/>
          <w:i/>
          <w:color w:val="000000"/>
          <w:sz w:val="22"/>
          <w:szCs w:val="22"/>
        </w:rPr>
        <w:t xml:space="preserve">Küçük </w:t>
      </w:r>
      <w:r w:rsidRPr="00F2150E">
        <w:rPr>
          <w:rFonts w:asciiTheme="majorHAnsi" w:hAnsiTheme="majorHAnsi"/>
          <w:i/>
          <w:color w:val="FF0000"/>
          <w:sz w:val="22"/>
          <w:szCs w:val="22"/>
        </w:rPr>
        <w:t>f - r - s - ş</w:t>
      </w:r>
      <w:r w:rsidRPr="00F2150E">
        <w:rPr>
          <w:rFonts w:asciiTheme="majorHAnsi" w:hAnsiTheme="majorHAnsi"/>
          <w:i/>
          <w:color w:val="000000"/>
          <w:sz w:val="22"/>
          <w:szCs w:val="22"/>
        </w:rPr>
        <w:t xml:space="preserve"> harflerinin yazımında değişiklik yapılmıştır.</w:t>
      </w:r>
    </w:p>
    <w:p w:rsidR="00702187" w:rsidRPr="00F2150E" w:rsidRDefault="00702187" w:rsidP="00702187">
      <w:pPr>
        <w:pStyle w:val="ListeParagraf"/>
        <w:numPr>
          <w:ilvl w:val="0"/>
          <w:numId w:val="10"/>
        </w:numPr>
        <w:spacing w:line="360" w:lineRule="auto"/>
        <w:rPr>
          <w:rFonts w:asciiTheme="majorHAnsi" w:hAnsiTheme="majorHAnsi"/>
          <w:i/>
          <w:color w:val="000000"/>
          <w:sz w:val="22"/>
          <w:szCs w:val="22"/>
        </w:rPr>
      </w:pPr>
      <w:r w:rsidRPr="00F2150E">
        <w:rPr>
          <w:rFonts w:asciiTheme="majorHAnsi" w:hAnsiTheme="majorHAnsi"/>
          <w:i/>
          <w:color w:val="000000"/>
          <w:sz w:val="22"/>
          <w:szCs w:val="22"/>
        </w:rPr>
        <w:t xml:space="preserve">Büyük </w:t>
      </w:r>
      <w:r w:rsidRPr="00F2150E">
        <w:rPr>
          <w:rFonts w:asciiTheme="majorHAnsi" w:hAnsiTheme="majorHAnsi"/>
          <w:i/>
          <w:color w:val="FF0000"/>
          <w:sz w:val="22"/>
          <w:szCs w:val="22"/>
        </w:rPr>
        <w:t xml:space="preserve">S </w:t>
      </w:r>
      <w:r w:rsidRPr="00F2150E">
        <w:rPr>
          <w:rFonts w:asciiTheme="majorHAnsi" w:hAnsiTheme="majorHAnsi"/>
          <w:i/>
          <w:color w:val="000000"/>
          <w:sz w:val="22"/>
          <w:szCs w:val="22"/>
        </w:rPr>
        <w:t xml:space="preserve">ve </w:t>
      </w:r>
      <w:r w:rsidRPr="00F2150E">
        <w:rPr>
          <w:rFonts w:asciiTheme="majorHAnsi" w:hAnsiTheme="majorHAnsi"/>
          <w:i/>
          <w:color w:val="FF0000"/>
          <w:sz w:val="22"/>
          <w:szCs w:val="22"/>
        </w:rPr>
        <w:t>Ş</w:t>
      </w:r>
      <w:r w:rsidRPr="00F2150E">
        <w:rPr>
          <w:rFonts w:asciiTheme="majorHAnsi" w:hAnsiTheme="majorHAnsi"/>
          <w:i/>
          <w:color w:val="000000"/>
          <w:sz w:val="22"/>
          <w:szCs w:val="22"/>
        </w:rPr>
        <w:t xml:space="preserve"> harfinin yazımında değişiklik yapılmıştır.</w:t>
      </w:r>
    </w:p>
    <w:p w:rsidR="00702187" w:rsidRPr="00F2150E" w:rsidRDefault="00702187" w:rsidP="00702187">
      <w:pPr>
        <w:pStyle w:val="ListeParagraf"/>
        <w:numPr>
          <w:ilvl w:val="0"/>
          <w:numId w:val="10"/>
        </w:numPr>
        <w:spacing w:line="360" w:lineRule="auto"/>
        <w:rPr>
          <w:rFonts w:asciiTheme="majorHAnsi" w:hAnsiTheme="majorHAnsi"/>
          <w:i/>
          <w:color w:val="000000"/>
          <w:sz w:val="22"/>
          <w:szCs w:val="22"/>
        </w:rPr>
      </w:pPr>
      <w:r w:rsidRPr="00F2150E">
        <w:rPr>
          <w:rFonts w:asciiTheme="majorHAnsi" w:hAnsiTheme="majorHAnsi"/>
          <w:i/>
          <w:color w:val="000000"/>
          <w:sz w:val="22"/>
          <w:szCs w:val="22"/>
        </w:rPr>
        <w:t xml:space="preserve">Büyük </w:t>
      </w:r>
      <w:r w:rsidRPr="00F2150E">
        <w:rPr>
          <w:rFonts w:asciiTheme="majorHAnsi" w:hAnsiTheme="majorHAnsi"/>
          <w:i/>
          <w:color w:val="FF0000"/>
          <w:sz w:val="22"/>
          <w:szCs w:val="22"/>
        </w:rPr>
        <w:t>T</w:t>
      </w:r>
      <w:r w:rsidRPr="00F2150E">
        <w:rPr>
          <w:rFonts w:asciiTheme="majorHAnsi" w:hAnsiTheme="majorHAnsi"/>
          <w:i/>
          <w:color w:val="000000"/>
          <w:sz w:val="22"/>
          <w:szCs w:val="22"/>
        </w:rPr>
        <w:t xml:space="preserve"> harfi, "kuyruğu sağa kıvrılarak" kendinden sonra gelen küçük harfle bağlanmalıdır. </w:t>
      </w:r>
    </w:p>
    <w:p w:rsidR="00702187" w:rsidRPr="00F2150E" w:rsidRDefault="00702187" w:rsidP="00702187">
      <w:pPr>
        <w:pStyle w:val="ListeParagraf"/>
        <w:numPr>
          <w:ilvl w:val="0"/>
          <w:numId w:val="10"/>
        </w:numPr>
        <w:spacing w:line="360" w:lineRule="auto"/>
        <w:rPr>
          <w:rFonts w:asciiTheme="majorHAnsi" w:hAnsiTheme="majorHAnsi"/>
          <w:i/>
          <w:color w:val="000000"/>
          <w:sz w:val="22"/>
          <w:szCs w:val="22"/>
        </w:rPr>
      </w:pPr>
      <w:r w:rsidRPr="00F2150E">
        <w:rPr>
          <w:rFonts w:asciiTheme="majorHAnsi" w:hAnsiTheme="majorHAnsi"/>
          <w:i/>
          <w:color w:val="000000"/>
          <w:sz w:val="22"/>
          <w:szCs w:val="22"/>
        </w:rPr>
        <w:t xml:space="preserve">Büyük </w:t>
      </w:r>
      <w:r w:rsidRPr="00F2150E">
        <w:rPr>
          <w:rFonts w:asciiTheme="majorHAnsi" w:hAnsiTheme="majorHAnsi"/>
          <w:i/>
          <w:color w:val="FF0000"/>
          <w:sz w:val="22"/>
          <w:szCs w:val="22"/>
        </w:rPr>
        <w:t>D</w:t>
      </w:r>
      <w:r w:rsidRPr="00F2150E">
        <w:rPr>
          <w:rFonts w:asciiTheme="majorHAnsi" w:hAnsiTheme="majorHAnsi"/>
          <w:i/>
          <w:color w:val="000000"/>
          <w:sz w:val="22"/>
          <w:szCs w:val="22"/>
        </w:rPr>
        <w:t xml:space="preserve"> harfi, tek harekette yazılmalıdır.</w:t>
      </w:r>
    </w:p>
    <w:p w:rsidR="00702187" w:rsidRPr="00A70EAA" w:rsidRDefault="00702187" w:rsidP="00702187">
      <w:pPr>
        <w:pStyle w:val="ListeParagraf"/>
        <w:numPr>
          <w:ilvl w:val="0"/>
          <w:numId w:val="10"/>
        </w:numPr>
        <w:spacing w:line="360" w:lineRule="auto"/>
        <w:rPr>
          <w:rFonts w:asciiTheme="majorHAnsi" w:hAnsiTheme="majorHAnsi"/>
          <w:i/>
          <w:color w:val="000000"/>
          <w:sz w:val="22"/>
          <w:szCs w:val="22"/>
        </w:rPr>
      </w:pPr>
      <w:r w:rsidRPr="00F2150E">
        <w:rPr>
          <w:rFonts w:asciiTheme="majorHAnsi" w:hAnsiTheme="majorHAnsi"/>
          <w:i/>
          <w:color w:val="000000"/>
          <w:sz w:val="22"/>
          <w:szCs w:val="22"/>
        </w:rPr>
        <w:t>Büyük harflerin yaz</w:t>
      </w:r>
      <w:r>
        <w:rPr>
          <w:rFonts w:asciiTheme="majorHAnsi" w:hAnsiTheme="majorHAnsi"/>
          <w:i/>
          <w:color w:val="000000"/>
          <w:sz w:val="22"/>
          <w:szCs w:val="22"/>
        </w:rPr>
        <w:t xml:space="preserve">ımı özel isimlerle öğretilir.  </w:t>
      </w:r>
    </w:p>
    <w:p w:rsidR="00702187" w:rsidRPr="00F2150E" w:rsidRDefault="00702187" w:rsidP="00702187">
      <w:pPr>
        <w:jc w:val="both"/>
        <w:rPr>
          <w:rFonts w:asciiTheme="majorHAnsi" w:hAnsiTheme="majorHAnsi"/>
          <w:b/>
          <w:i/>
          <w:color w:val="FF0000"/>
          <w:sz w:val="22"/>
          <w:szCs w:val="22"/>
        </w:rPr>
      </w:pPr>
    </w:p>
    <w:p w:rsidR="00702187" w:rsidRPr="00F2150E" w:rsidRDefault="00702187" w:rsidP="00702187">
      <w:pPr>
        <w:ind w:left="2124" w:firstLine="708"/>
        <w:jc w:val="both"/>
        <w:rPr>
          <w:rFonts w:asciiTheme="majorHAnsi" w:hAnsiTheme="majorHAnsi"/>
          <w:b/>
          <w:i/>
          <w:color w:val="FF0000"/>
          <w:sz w:val="22"/>
          <w:szCs w:val="22"/>
        </w:rPr>
      </w:pPr>
    </w:p>
    <w:p w:rsidR="00702187" w:rsidRPr="00F2150E" w:rsidRDefault="00702187" w:rsidP="00702187">
      <w:pPr>
        <w:ind w:left="2124" w:firstLine="708"/>
        <w:jc w:val="both"/>
        <w:rPr>
          <w:rFonts w:asciiTheme="majorHAnsi" w:hAnsiTheme="majorHAnsi"/>
          <w:b/>
          <w:i/>
          <w:color w:val="FF0000"/>
          <w:sz w:val="22"/>
          <w:szCs w:val="22"/>
        </w:rPr>
      </w:pPr>
      <w:r w:rsidRPr="00F2150E">
        <w:rPr>
          <w:rFonts w:asciiTheme="majorHAnsi" w:hAnsiTheme="majorHAnsi"/>
          <w:b/>
          <w:i/>
          <w:color w:val="FF0000"/>
          <w:sz w:val="22"/>
          <w:szCs w:val="22"/>
        </w:rPr>
        <w:t>1.SINIF MATEMATİK DERSİ ÜNİTE SÜRELERİ</w:t>
      </w:r>
    </w:p>
    <w:p w:rsidR="00702187" w:rsidRPr="00F2150E" w:rsidRDefault="00702187" w:rsidP="00702187">
      <w:pPr>
        <w:jc w:val="both"/>
        <w:rPr>
          <w:rFonts w:asciiTheme="majorHAnsi" w:hAnsiTheme="majorHAnsi"/>
          <w:b/>
          <w:i/>
          <w:color w:val="FF0000"/>
          <w:sz w:val="22"/>
          <w:szCs w:val="22"/>
        </w:rPr>
      </w:pPr>
    </w:p>
    <w:tbl>
      <w:tblPr>
        <w:tblStyle w:val="TabloKlavuzu"/>
        <w:tblW w:w="0" w:type="auto"/>
        <w:tblLook w:val="04A0"/>
      </w:tblPr>
      <w:tblGrid>
        <w:gridCol w:w="2097"/>
        <w:gridCol w:w="2097"/>
        <w:gridCol w:w="2097"/>
        <w:gridCol w:w="2098"/>
        <w:gridCol w:w="2098"/>
      </w:tblGrid>
      <w:tr w:rsidR="00702187" w:rsidRPr="00F2150E" w:rsidTr="00702187">
        <w:tc>
          <w:tcPr>
            <w:tcW w:w="2097" w:type="dxa"/>
          </w:tcPr>
          <w:p w:rsidR="00702187" w:rsidRPr="00F2150E" w:rsidRDefault="00702187" w:rsidP="00702187">
            <w:pPr>
              <w:jc w:val="center"/>
              <w:rPr>
                <w:rFonts w:asciiTheme="majorHAnsi" w:hAnsiTheme="majorHAnsi"/>
                <w:b/>
                <w:i/>
                <w:color w:val="C00000"/>
                <w:sz w:val="22"/>
                <w:szCs w:val="22"/>
              </w:rPr>
            </w:pPr>
            <w:r w:rsidRPr="00F2150E">
              <w:rPr>
                <w:rFonts w:asciiTheme="majorHAnsi" w:hAnsiTheme="majorHAnsi"/>
                <w:b/>
                <w:i/>
                <w:color w:val="C00000"/>
                <w:sz w:val="22"/>
                <w:szCs w:val="22"/>
              </w:rPr>
              <w:t>ÜNİTE</w:t>
            </w:r>
          </w:p>
        </w:tc>
        <w:tc>
          <w:tcPr>
            <w:tcW w:w="2097" w:type="dxa"/>
          </w:tcPr>
          <w:p w:rsidR="00702187" w:rsidRPr="00F2150E" w:rsidRDefault="00702187" w:rsidP="00702187">
            <w:pPr>
              <w:jc w:val="center"/>
              <w:rPr>
                <w:rFonts w:asciiTheme="majorHAnsi" w:hAnsiTheme="majorHAnsi"/>
                <w:b/>
                <w:i/>
                <w:color w:val="C00000"/>
                <w:sz w:val="22"/>
                <w:szCs w:val="22"/>
              </w:rPr>
            </w:pPr>
            <w:r w:rsidRPr="00F2150E">
              <w:rPr>
                <w:rFonts w:asciiTheme="majorHAnsi" w:hAnsiTheme="majorHAnsi"/>
                <w:b/>
                <w:i/>
                <w:color w:val="C00000"/>
                <w:sz w:val="22"/>
                <w:szCs w:val="22"/>
              </w:rPr>
              <w:t>KONULAR</w:t>
            </w:r>
          </w:p>
        </w:tc>
        <w:tc>
          <w:tcPr>
            <w:tcW w:w="2097" w:type="dxa"/>
          </w:tcPr>
          <w:p w:rsidR="00702187" w:rsidRPr="00F2150E" w:rsidRDefault="00702187" w:rsidP="00702187">
            <w:pPr>
              <w:jc w:val="center"/>
              <w:rPr>
                <w:rFonts w:asciiTheme="majorHAnsi" w:hAnsiTheme="majorHAnsi"/>
                <w:b/>
                <w:i/>
                <w:color w:val="C00000"/>
                <w:sz w:val="22"/>
                <w:szCs w:val="22"/>
              </w:rPr>
            </w:pPr>
            <w:r w:rsidRPr="00F2150E">
              <w:rPr>
                <w:rFonts w:asciiTheme="majorHAnsi" w:hAnsiTheme="majorHAnsi"/>
                <w:b/>
                <w:i/>
                <w:color w:val="C00000"/>
                <w:sz w:val="22"/>
                <w:szCs w:val="22"/>
              </w:rPr>
              <w:t>KAZANIM SAYISI</w:t>
            </w:r>
          </w:p>
        </w:tc>
        <w:tc>
          <w:tcPr>
            <w:tcW w:w="2098" w:type="dxa"/>
          </w:tcPr>
          <w:p w:rsidR="00702187" w:rsidRPr="00F2150E" w:rsidRDefault="00702187" w:rsidP="00702187">
            <w:pPr>
              <w:jc w:val="center"/>
              <w:rPr>
                <w:rFonts w:asciiTheme="majorHAnsi" w:hAnsiTheme="majorHAnsi"/>
                <w:b/>
                <w:i/>
                <w:color w:val="C00000"/>
                <w:sz w:val="22"/>
                <w:szCs w:val="22"/>
              </w:rPr>
            </w:pPr>
            <w:r w:rsidRPr="00F2150E">
              <w:rPr>
                <w:rFonts w:asciiTheme="majorHAnsi" w:hAnsiTheme="majorHAnsi"/>
                <w:b/>
                <w:i/>
                <w:color w:val="C00000"/>
                <w:sz w:val="22"/>
                <w:szCs w:val="22"/>
              </w:rPr>
              <w:t>DERS SAATİ</w:t>
            </w:r>
          </w:p>
        </w:tc>
        <w:tc>
          <w:tcPr>
            <w:tcW w:w="2098" w:type="dxa"/>
          </w:tcPr>
          <w:p w:rsidR="00702187" w:rsidRPr="00F2150E" w:rsidRDefault="00702187" w:rsidP="00702187">
            <w:pPr>
              <w:jc w:val="center"/>
              <w:rPr>
                <w:rFonts w:asciiTheme="majorHAnsi" w:hAnsiTheme="majorHAnsi"/>
                <w:b/>
                <w:i/>
                <w:color w:val="C00000"/>
                <w:sz w:val="22"/>
                <w:szCs w:val="22"/>
              </w:rPr>
            </w:pPr>
            <w:r w:rsidRPr="00F2150E">
              <w:rPr>
                <w:rFonts w:asciiTheme="majorHAnsi" w:hAnsiTheme="majorHAnsi"/>
                <w:b/>
                <w:i/>
                <w:color w:val="C00000"/>
                <w:sz w:val="22"/>
                <w:szCs w:val="22"/>
              </w:rPr>
              <w:t>TARİH</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Uzamsal İlişkiler</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Doğal Sayılar</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18</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19-23.09.2016</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26.09.16-19.10.16</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D. Sayılar</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D.Sayılar</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Zamanı Ölçme</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18</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20.10.16-14.11.16</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15.11.16-23.11.16</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24.11.16-01.12.16</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D.S.Toplama İşlemi</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D.S.Çıkarma İşlemi</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Paralarımız</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14</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16</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02.12.16-21.12.16</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22.12.16-12.01.17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13.01.17-16.01.17</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D.S.Toplama İşlemi</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D.S.Çıkarma İşlemi</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Zaman Ölçme</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8</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17.01.17-14.02.17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15.02.17-24.02.17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27.02.17-06.03.17</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D.S.Toplama İşlemi</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D.S.Çıkarma İşlemi</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G.cisimlerveŞekiller</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G.Örüntüler</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Uzunluk Ölçme</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8</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8</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07.03.17-10.03.17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13.03.17-22.03.17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23.03.17-05.04.17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06.04.17-12.04.17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13.04.17-24.04.17</w:t>
            </w:r>
          </w:p>
        </w:tc>
      </w:tr>
      <w:tr w:rsidR="00702187" w:rsidRPr="00F2150E" w:rsidTr="00702187">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tc>
        <w:tc>
          <w:tcPr>
            <w:tcW w:w="2097"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Veri</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Kesirler</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Tartma</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Sıvı Ölçme</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Cebire Geçiş</w:t>
            </w:r>
          </w:p>
        </w:tc>
        <w:tc>
          <w:tcPr>
            <w:tcW w:w="2097"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3</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2</w:t>
            </w:r>
          </w:p>
        </w:tc>
        <w:tc>
          <w:tcPr>
            <w:tcW w:w="2098" w:type="dxa"/>
          </w:tcPr>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5</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10</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6</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4</w:t>
            </w:r>
          </w:p>
          <w:p w:rsidR="00702187" w:rsidRPr="00F2150E" w:rsidRDefault="00702187" w:rsidP="00702187">
            <w:pPr>
              <w:jc w:val="center"/>
              <w:rPr>
                <w:rFonts w:asciiTheme="majorHAnsi" w:hAnsiTheme="majorHAnsi"/>
                <w:i/>
                <w:sz w:val="22"/>
                <w:szCs w:val="22"/>
              </w:rPr>
            </w:pPr>
            <w:r w:rsidRPr="00F2150E">
              <w:rPr>
                <w:rFonts w:asciiTheme="majorHAnsi" w:hAnsiTheme="majorHAnsi"/>
                <w:i/>
                <w:sz w:val="22"/>
                <w:szCs w:val="22"/>
              </w:rPr>
              <w:t>7</w:t>
            </w:r>
          </w:p>
        </w:tc>
        <w:tc>
          <w:tcPr>
            <w:tcW w:w="2098" w:type="dxa"/>
          </w:tcPr>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25.04.17-02.05.17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03.05.17-16.05.17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17.05.17-25.05.17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26.05.17-31.05.17</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01.06.17-09.06.17</w:t>
            </w:r>
          </w:p>
        </w:tc>
      </w:tr>
    </w:tbl>
    <w:p w:rsidR="00702187" w:rsidRPr="00F2150E" w:rsidRDefault="00702187" w:rsidP="00702187">
      <w:pPr>
        <w:jc w:val="both"/>
        <w:rPr>
          <w:rFonts w:asciiTheme="majorHAnsi" w:hAnsiTheme="majorHAnsi"/>
          <w:b/>
          <w:i/>
          <w:color w:val="FF0000"/>
          <w:sz w:val="22"/>
          <w:szCs w:val="22"/>
        </w:rPr>
      </w:pPr>
    </w:p>
    <w:p w:rsidR="00702187" w:rsidRPr="00F2150E" w:rsidRDefault="00702187" w:rsidP="00702187">
      <w:pPr>
        <w:jc w:val="both"/>
        <w:rPr>
          <w:rFonts w:asciiTheme="majorHAnsi" w:hAnsiTheme="majorHAnsi"/>
          <w:b/>
          <w:i/>
          <w:color w:val="FF0000"/>
          <w:sz w:val="22"/>
          <w:szCs w:val="22"/>
        </w:rPr>
      </w:pPr>
    </w:p>
    <w:p w:rsidR="00702187" w:rsidRPr="00F2150E" w:rsidRDefault="00702187" w:rsidP="00702187">
      <w:pPr>
        <w:rPr>
          <w:rFonts w:asciiTheme="majorHAnsi" w:hAnsiTheme="majorHAnsi"/>
          <w:b/>
          <w:i/>
          <w:sz w:val="22"/>
          <w:szCs w:val="22"/>
        </w:rPr>
      </w:pPr>
    </w:p>
    <w:p w:rsidR="00702187" w:rsidRPr="00F2150E" w:rsidRDefault="00702187" w:rsidP="00702187">
      <w:pPr>
        <w:rPr>
          <w:rFonts w:asciiTheme="majorHAnsi" w:hAnsiTheme="majorHAnsi"/>
          <w:b/>
          <w:i/>
          <w:sz w:val="22"/>
          <w:szCs w:val="22"/>
        </w:rPr>
      </w:pPr>
      <w:r w:rsidRPr="00F2150E">
        <w:rPr>
          <w:rFonts w:asciiTheme="majorHAnsi" w:hAnsiTheme="majorHAnsi"/>
          <w:b/>
          <w:i/>
          <w:sz w:val="22"/>
          <w:szCs w:val="22"/>
        </w:rPr>
        <w:t>Atatürkçülük ve öğretim programlarıyla ilgili değişikliklerin Talim Terbiye Kurulu’nun internet sayfasından takip edilmesine , 2504 sayılı Tebliğler Dergisinin  incelenmesine, Atatürkçülük konularının derslere dağılımının yapılmasına  ve ünitelendirilmiş yıllık planlara işlenmesine karar verildi.</w:t>
      </w:r>
    </w:p>
    <w:p w:rsidR="00702187" w:rsidRPr="00F2150E" w:rsidRDefault="00702187" w:rsidP="00702187">
      <w:pPr>
        <w:jc w:val="both"/>
        <w:rPr>
          <w:rFonts w:asciiTheme="majorHAnsi" w:hAnsiTheme="majorHAnsi"/>
          <w:b/>
          <w:i/>
          <w:color w:val="FF0000"/>
          <w:sz w:val="22"/>
          <w:szCs w:val="22"/>
        </w:rPr>
      </w:pPr>
    </w:p>
    <w:p w:rsidR="00702187" w:rsidRPr="00F2150E" w:rsidRDefault="00702187" w:rsidP="00702187">
      <w:pPr>
        <w:jc w:val="both"/>
        <w:rPr>
          <w:rFonts w:asciiTheme="majorHAnsi" w:hAnsiTheme="majorHAnsi"/>
          <w:i/>
          <w:color w:val="000000"/>
          <w:sz w:val="22"/>
          <w:szCs w:val="22"/>
          <w:u w:val="single"/>
        </w:rPr>
      </w:pPr>
      <w:r w:rsidRPr="00F2150E">
        <w:rPr>
          <w:rFonts w:asciiTheme="majorHAnsi" w:hAnsiTheme="majorHAnsi"/>
          <w:b/>
          <w:i/>
          <w:color w:val="000000"/>
          <w:sz w:val="22"/>
          <w:szCs w:val="22"/>
        </w:rPr>
        <w:t xml:space="preserve">18- </w:t>
      </w:r>
      <w:r w:rsidRPr="00F2150E">
        <w:rPr>
          <w:rFonts w:asciiTheme="majorHAnsi" w:hAnsiTheme="majorHAnsi"/>
          <w:i/>
          <w:color w:val="000000"/>
          <w:sz w:val="22"/>
          <w:szCs w:val="22"/>
        </w:rPr>
        <w:t>SERBEST ETKİNLİK DERSİNDE YAPILACAK ÇALIŞMANIN PLANLANMASI:</w:t>
      </w:r>
    </w:p>
    <w:p w:rsidR="00702187" w:rsidRPr="00F2150E" w:rsidRDefault="00702187" w:rsidP="00702187">
      <w:pPr>
        <w:pStyle w:val="ListeParagraf"/>
        <w:ind w:left="0" w:firstLine="708"/>
        <w:jc w:val="both"/>
        <w:rPr>
          <w:rFonts w:asciiTheme="majorHAnsi" w:hAnsiTheme="majorHAnsi"/>
          <w:i/>
          <w:color w:val="000000"/>
          <w:sz w:val="22"/>
          <w:szCs w:val="22"/>
        </w:rPr>
      </w:pPr>
    </w:p>
    <w:p w:rsidR="00702187" w:rsidRPr="00F2150E" w:rsidRDefault="00702187" w:rsidP="00702187">
      <w:pPr>
        <w:pStyle w:val="ListeParagraf"/>
        <w:ind w:left="0" w:firstLine="708"/>
        <w:jc w:val="both"/>
        <w:rPr>
          <w:rFonts w:asciiTheme="majorHAnsi" w:hAnsiTheme="majorHAnsi"/>
          <w:i/>
          <w:color w:val="000000"/>
          <w:sz w:val="22"/>
          <w:szCs w:val="22"/>
          <w:u w:val="single"/>
        </w:rPr>
      </w:pPr>
      <w:r>
        <w:rPr>
          <w:rFonts w:asciiTheme="majorHAnsi" w:hAnsiTheme="majorHAnsi"/>
          <w:i/>
          <w:color w:val="000000"/>
          <w:sz w:val="22"/>
          <w:szCs w:val="22"/>
        </w:rPr>
        <w:t>...............................</w:t>
      </w:r>
      <w:r w:rsidRPr="00F2150E">
        <w:rPr>
          <w:rFonts w:asciiTheme="majorHAnsi" w:hAnsiTheme="majorHAnsi"/>
          <w:i/>
          <w:color w:val="000000"/>
          <w:sz w:val="22"/>
          <w:szCs w:val="22"/>
        </w:rPr>
        <w:t xml:space="preserve"> Serbest Etkinlikler Dersi haftada 4 saat olarak uygulanacaktır. Fakat bu dersin yıllık planı yapılırken  hazırlık dönemi ile okuma yazma döneminde farklı planlama yapmak gerekmektedir.</w:t>
      </w:r>
    </w:p>
    <w:p w:rsidR="00702187" w:rsidRDefault="00702187" w:rsidP="00702187">
      <w:pPr>
        <w:pStyle w:val="ListeParagraf"/>
        <w:ind w:left="0"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Hazırlık döneminde Serbest Etkinlikler Dersinde çizgi film izletebiliriz.Okumayı sevdirmek, dikkatlerini odaklayabilmek amaçlı öğretmen tarafından okunacak hikaye okuma saati uygulayabiliriz. Gerek dikkat gerekse çizgi çalışmalarına yardımcı olması amacıyla labirent bulmacalar ve iki resim arasında fark bulma gibi etkinlikleri uygulayabiliriz. Okul sevgisini artırmak sıkılmayı engellemek katılımı sağlamak amacıyla şarkılar, </w:t>
      </w:r>
    </w:p>
    <w:p w:rsidR="00702187" w:rsidRDefault="00702187" w:rsidP="00702187">
      <w:pPr>
        <w:pStyle w:val="ListeParagraf"/>
        <w:ind w:left="0"/>
        <w:jc w:val="both"/>
        <w:rPr>
          <w:rFonts w:asciiTheme="majorHAnsi" w:hAnsiTheme="majorHAnsi"/>
          <w:i/>
          <w:color w:val="000000"/>
          <w:sz w:val="22"/>
          <w:szCs w:val="22"/>
        </w:rPr>
      </w:pPr>
    </w:p>
    <w:p w:rsidR="00702187" w:rsidRDefault="00702187" w:rsidP="00702187">
      <w:pPr>
        <w:pStyle w:val="ListeParagraf"/>
        <w:ind w:left="0"/>
        <w:jc w:val="both"/>
        <w:rPr>
          <w:rFonts w:asciiTheme="majorHAnsi" w:hAnsiTheme="majorHAnsi"/>
          <w:i/>
          <w:color w:val="000000"/>
          <w:sz w:val="22"/>
          <w:szCs w:val="22"/>
        </w:rPr>
      </w:pPr>
    </w:p>
    <w:p w:rsidR="00702187" w:rsidRDefault="00702187" w:rsidP="00702187">
      <w:pPr>
        <w:pStyle w:val="ListeParagraf"/>
        <w:ind w:left="0"/>
        <w:jc w:val="both"/>
        <w:rPr>
          <w:rFonts w:asciiTheme="majorHAnsi" w:hAnsiTheme="majorHAnsi"/>
          <w:i/>
          <w:color w:val="000000"/>
          <w:sz w:val="22"/>
          <w:szCs w:val="22"/>
        </w:rPr>
      </w:pPr>
    </w:p>
    <w:p w:rsidR="00702187" w:rsidRPr="00F2150E" w:rsidRDefault="00702187" w:rsidP="00702187">
      <w:pPr>
        <w:pStyle w:val="ListeParagraf"/>
        <w:ind w:left="0"/>
        <w:jc w:val="both"/>
        <w:rPr>
          <w:rFonts w:asciiTheme="majorHAnsi" w:hAnsiTheme="majorHAnsi"/>
          <w:i/>
          <w:color w:val="000000"/>
          <w:sz w:val="22"/>
          <w:szCs w:val="22"/>
        </w:rPr>
      </w:pPr>
      <w:r w:rsidRPr="00F2150E">
        <w:rPr>
          <w:rFonts w:asciiTheme="majorHAnsi" w:hAnsiTheme="majorHAnsi"/>
          <w:i/>
          <w:color w:val="000000"/>
          <w:sz w:val="22"/>
          <w:szCs w:val="22"/>
        </w:rPr>
        <w:t>rontlar ve oyunlar oynatabiliriz, tekerlemeler sayesinde dil yeteneklerini geliştirebiliriz.Duygu ve Düşüncelerini İfade Etme amaçlı drama çalışmaları yapabiliriz.  Pandomim oyunları oynatabiliriz.</w:t>
      </w:r>
    </w:p>
    <w:p w:rsidR="00702187" w:rsidRPr="00F2150E" w:rsidRDefault="00702187" w:rsidP="00702187">
      <w:pPr>
        <w:pStyle w:val="ListeParagraf"/>
        <w:ind w:left="0" w:firstLine="708"/>
        <w:jc w:val="both"/>
        <w:rPr>
          <w:rFonts w:asciiTheme="majorHAnsi" w:hAnsiTheme="majorHAnsi"/>
          <w:i/>
          <w:color w:val="000000"/>
          <w:sz w:val="22"/>
          <w:szCs w:val="22"/>
        </w:rPr>
      </w:pPr>
      <w:r w:rsidRPr="00F2150E">
        <w:rPr>
          <w:rFonts w:asciiTheme="majorHAnsi" w:hAnsiTheme="majorHAnsi"/>
          <w:i/>
          <w:color w:val="000000"/>
          <w:sz w:val="22"/>
          <w:szCs w:val="22"/>
        </w:rPr>
        <w:t xml:space="preserve"> Okuma ve yazma döneminde Serbest Etkinlikler Dersinde hikaye okuma ve anlatma, resim ile kendini ifade etme, şiir okuma, belirli gün ve haftalarla ilgili etkinliklere katılma çalışmaları, drama, oyunlar, bulmaca çözme, belgesel ve cinsiyet eşitliğine dönük çizgi filmler(Benim Madam Curim,MEB ile ortak çalışmalar yürüten derneklerin int. sayfalarında yer alan)  izleme, soru-cevap, geziler, sınıf süsleme, tekerleme çalışmaları yapılabilir. Serbest Etkinlikler dersinin uygulanmasında hangi etkinliklerin seçilip uygulanacağı, okul ve çevrenin şartları ile öğrencilerin bireysel özellikleri ve ihtiyaçları dikkate alınarak belirlenmelidir.</w:t>
      </w:r>
    </w:p>
    <w:p w:rsidR="00702187" w:rsidRPr="00F2150E" w:rsidRDefault="00702187" w:rsidP="00702187">
      <w:pPr>
        <w:rPr>
          <w:rFonts w:asciiTheme="majorHAnsi" w:hAnsiTheme="majorHAnsi"/>
          <w:b/>
          <w:i/>
          <w:color w:val="000000"/>
          <w:sz w:val="22"/>
          <w:szCs w:val="22"/>
        </w:rPr>
      </w:pPr>
      <w:r w:rsidRPr="00F2150E">
        <w:rPr>
          <w:rFonts w:asciiTheme="majorHAnsi" w:hAnsiTheme="majorHAnsi"/>
          <w:b/>
          <w:i/>
          <w:color w:val="000000"/>
          <w:sz w:val="22"/>
          <w:szCs w:val="22"/>
        </w:rPr>
        <w:t xml:space="preserve">Yine TTK’nun ilgili kararının 10.maddesine göre; ”Bu dersin saatleri ayrı ayrı veya blok olarak farklı günlerde uygulanabileceği gibi gerektiğinde tamamı bir gün içinde de uygulanabilecektir ”maddesi gereğince Serbest Etkinlikler Dersinin </w:t>
      </w:r>
      <w:r w:rsidRPr="00F2150E">
        <w:rPr>
          <w:rFonts w:asciiTheme="majorHAnsi" w:hAnsiTheme="majorHAnsi"/>
          <w:b/>
          <w:i/>
          <w:color w:val="000000"/>
          <w:sz w:val="22"/>
          <w:szCs w:val="22"/>
          <w:u w:val="single"/>
        </w:rPr>
        <w:t>1+1+1+1 saat</w:t>
      </w:r>
      <w:r w:rsidRPr="00F2150E">
        <w:rPr>
          <w:rFonts w:asciiTheme="majorHAnsi" w:hAnsiTheme="majorHAnsi"/>
          <w:b/>
          <w:i/>
          <w:color w:val="000000"/>
          <w:sz w:val="22"/>
          <w:szCs w:val="22"/>
        </w:rPr>
        <w:t xml:space="preserve"> olarak uygulanmasına karar verildi.</w:t>
      </w:r>
    </w:p>
    <w:p w:rsidR="00702187" w:rsidRPr="00F2150E" w:rsidRDefault="00702187" w:rsidP="00702187">
      <w:pPr>
        <w:jc w:val="both"/>
        <w:rPr>
          <w:rFonts w:asciiTheme="majorHAnsi" w:hAnsiTheme="majorHAnsi"/>
          <w:b/>
          <w:i/>
          <w:color w:val="FF0000"/>
          <w:sz w:val="22"/>
          <w:szCs w:val="22"/>
        </w:rPr>
      </w:pPr>
    </w:p>
    <w:p w:rsidR="00702187" w:rsidRPr="00F2150E" w:rsidRDefault="00702187" w:rsidP="00702187">
      <w:pPr>
        <w:jc w:val="both"/>
        <w:rPr>
          <w:rFonts w:asciiTheme="majorHAnsi" w:hAnsiTheme="majorHAnsi"/>
          <w:b/>
          <w:i/>
          <w:sz w:val="22"/>
          <w:szCs w:val="22"/>
        </w:rPr>
      </w:pP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b/>
          <w:i/>
          <w:color w:val="000000"/>
          <w:sz w:val="22"/>
          <w:szCs w:val="22"/>
        </w:rPr>
        <w:t>20-</w:t>
      </w:r>
      <w:r w:rsidRPr="00F2150E">
        <w:rPr>
          <w:rFonts w:asciiTheme="majorHAnsi" w:hAnsiTheme="majorHAnsi"/>
          <w:i/>
          <w:color w:val="000000"/>
          <w:sz w:val="22"/>
          <w:szCs w:val="22"/>
        </w:rPr>
        <w:t xml:space="preserve">  YIL İÇİNDE YAPACAĞIMIZ GEZİ, GÖZLEM VE İNCELEME İLE İLGİLİ KONULAR: </w:t>
      </w:r>
    </w:p>
    <w:p w:rsidR="00702187" w:rsidRPr="00F2150E" w:rsidRDefault="00702187" w:rsidP="00702187">
      <w:pPr>
        <w:pStyle w:val="ListeParagraf"/>
        <w:ind w:left="0"/>
        <w:jc w:val="both"/>
        <w:rPr>
          <w:rFonts w:asciiTheme="majorHAnsi" w:hAnsiTheme="majorHAnsi"/>
          <w:b/>
          <w:i/>
          <w:color w:val="000000"/>
          <w:sz w:val="22"/>
          <w:szCs w:val="22"/>
        </w:rPr>
      </w:pPr>
      <w:r w:rsidRPr="00F2150E">
        <w:rPr>
          <w:rFonts w:asciiTheme="majorHAnsi" w:hAnsiTheme="majorHAnsi"/>
          <w:i/>
          <w:color w:val="000000"/>
          <w:sz w:val="22"/>
          <w:szCs w:val="22"/>
        </w:rPr>
        <w:t xml:space="preserve"> </w:t>
      </w:r>
      <w:r w:rsidRPr="00F2150E">
        <w:rPr>
          <w:rFonts w:asciiTheme="majorHAnsi" w:hAnsiTheme="majorHAnsi"/>
          <w:i/>
          <w:color w:val="000000"/>
          <w:sz w:val="22"/>
          <w:szCs w:val="22"/>
        </w:rPr>
        <w:tab/>
      </w:r>
      <w:r w:rsidRPr="00F2150E">
        <w:rPr>
          <w:rFonts w:asciiTheme="majorHAnsi" w:hAnsiTheme="majorHAnsi"/>
          <w:b/>
          <w:i/>
          <w:color w:val="000000"/>
          <w:sz w:val="22"/>
          <w:szCs w:val="22"/>
        </w:rPr>
        <w:t>Yıl içinde yapılması planlanan gezi, gözlem, inceleme gibi faaliyetlerin yıllık plan içerisinde belirtilmesine karar verildi.</w:t>
      </w:r>
    </w:p>
    <w:p w:rsidR="00702187" w:rsidRPr="00F2150E" w:rsidRDefault="00702187" w:rsidP="00702187">
      <w:pPr>
        <w:pStyle w:val="ListeParagraf"/>
        <w:ind w:left="0"/>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i/>
          <w:color w:val="000000"/>
          <w:sz w:val="22"/>
          <w:szCs w:val="22"/>
        </w:rPr>
        <w:t xml:space="preserve"> </w:t>
      </w:r>
      <w:r w:rsidRPr="00F2150E">
        <w:rPr>
          <w:rFonts w:asciiTheme="majorHAnsi" w:hAnsiTheme="majorHAnsi"/>
          <w:b/>
          <w:i/>
          <w:color w:val="000000"/>
          <w:sz w:val="22"/>
          <w:szCs w:val="22"/>
        </w:rPr>
        <w:t>21-</w:t>
      </w:r>
      <w:r w:rsidRPr="00F2150E">
        <w:rPr>
          <w:rFonts w:asciiTheme="majorHAnsi" w:hAnsiTheme="majorHAnsi"/>
          <w:i/>
          <w:color w:val="000000"/>
          <w:sz w:val="22"/>
          <w:szCs w:val="22"/>
        </w:rPr>
        <w:t xml:space="preserve"> DİLEK VE TEMENNİLER. TOPLANTININ SONUÇLANDIRILMASI:</w:t>
      </w:r>
    </w:p>
    <w:p w:rsidR="00702187" w:rsidRPr="00F2150E" w:rsidRDefault="00702187" w:rsidP="00702187">
      <w:pPr>
        <w:jc w:val="both"/>
        <w:rPr>
          <w:rFonts w:asciiTheme="majorHAnsi" w:hAnsiTheme="majorHAnsi"/>
          <w:i/>
          <w:color w:val="000000"/>
          <w:sz w:val="22"/>
          <w:szCs w:val="22"/>
        </w:rPr>
      </w:pPr>
      <w:r w:rsidRPr="00F2150E">
        <w:rPr>
          <w:rFonts w:asciiTheme="majorHAnsi" w:hAnsiTheme="majorHAnsi"/>
          <w:i/>
          <w:color w:val="000000"/>
          <w:sz w:val="22"/>
          <w:szCs w:val="22"/>
        </w:rPr>
        <w:t>Zümre üyelerinin karşılıklı olarak teşekkürleri ve başarılar temennileri ile toplantı sona erdirildi.</w:t>
      </w: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jc w:val="both"/>
        <w:rPr>
          <w:rFonts w:asciiTheme="majorHAnsi" w:hAnsiTheme="majorHAnsi"/>
          <w:i/>
          <w:color w:val="000000"/>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ALINAN KARARLAR</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1 – Tüm iş ve işlemlerin İlköğretim Kurumları Yönetmeliği doğrultusunda ve zamanında yapılmasına, Yönetmelik değişikliklerinin takip edilmesine,</w:t>
      </w:r>
    </w:p>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2 -Ünitelendirilmiş yıllık ve günlük planların  öğretim programları incelenerek hazırlanmasına,  kılavuz kitabı olmayan derslerin ve serbest zaman etkinliklerinde planlamaların  birlikte yapılmasına,</w:t>
      </w:r>
    </w:p>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3 – Atatürkçülük konularında yapılan son değişikliklerin  ünitelendirilmiş yıllık planlarda işlenmesine,</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4 - Her öğrencinin kendi ilgi, yetenek ve becerileri doğrultusunda yetiştirilmesi esastır. Öğrencileri tek tipe indiren ve genelleyen uygulamalardan kaçınılmasına.</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 xml:space="preserve">5 - Yapılacak eğitim - öğretim faaliyetleri ve sınıf içi uygulamaların  öğrencilerin kendi bilgi, beceri ve yeteneklerini ortaya çıkarmaya yönelik olmasına. </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6 – Kılavuz kitaplar günlük plan sayıldığından işlenilen konulara işlendiği günkü tarih yazılmasına,</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7 - Öğrenci merkezli eğitim özümsenerek tüm işleniş ve etkinliklerin bu doğrultuda yapılmasına.</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8 - Eğitim - öğretim yılı 36 hafta ve 177,5 iş günüdür. Tüm çalışmaların bu sürece sığacak şekilde hazırlanmasına.</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9 –1. Sınıfta ilk okuma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tedbirlerin zamanında alınmasına.</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10 – Derslerin işlenişinde ve değerlendirilmesinde paralellik sağlanmasına ve iş günü takvimine bağlı kalınmasına.</w:t>
      </w:r>
    </w:p>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 xml:space="preserve">11 – Ölçme ve değerlendirme için belirtke tablolarının  esas alınmasına, </w:t>
      </w:r>
    </w:p>
    <w:p w:rsidR="00702187" w:rsidRPr="00F2150E" w:rsidRDefault="00702187" w:rsidP="00702187">
      <w:pPr>
        <w:rPr>
          <w:rFonts w:asciiTheme="majorHAnsi" w:hAnsiTheme="majorHAnsi"/>
          <w:i/>
          <w:sz w:val="22"/>
          <w:szCs w:val="22"/>
        </w:rPr>
      </w:pPr>
      <w:r w:rsidRPr="00F2150E">
        <w:rPr>
          <w:rFonts w:asciiTheme="majorHAnsi" w:hAnsiTheme="majorHAnsi"/>
          <w:i/>
          <w:sz w:val="22"/>
          <w:szCs w:val="22"/>
        </w:rPr>
        <w:t xml:space="preserve">12 -Öğrenci kılık-kıyafet, temizlik, beslenme ve davranışları üzerinde titizlikle durulmasına, </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 xml:space="preserve">13 - Sınıftaki problemli öğrencilerle bire bir ilgilenilerek gerekli görülen durumlarda rehberlik servisiyle işbirliği yapılmasına, </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 xml:space="preserve">14 - Öğrencinin yıllık başarısının, her dersten ayrı ayrı değil, tüm derslerde ve sosyal etkinlik çalışmalarındaki durumu, sınavlar, Türkçeyi doğru, güzel ve etkili kullanma becerisi ile öğrencilere kazandırılması hedeflenen tüm davranışlardaki etik değerleri benimsemesi de dikkate alınarak, bir bütün olarak değerlendirilmesine. </w:t>
      </w:r>
    </w:p>
    <w:p w:rsidR="00702187" w:rsidRPr="00F2150E" w:rsidRDefault="00702187" w:rsidP="00702187">
      <w:pPr>
        <w:pStyle w:val="ListeParagraf"/>
        <w:ind w:left="0"/>
        <w:jc w:val="both"/>
        <w:rPr>
          <w:rFonts w:asciiTheme="majorHAnsi" w:hAnsiTheme="majorHAnsi"/>
          <w:i/>
          <w:color w:val="000000"/>
          <w:sz w:val="22"/>
          <w:szCs w:val="22"/>
        </w:rPr>
      </w:pPr>
      <w:r w:rsidRPr="00F2150E">
        <w:rPr>
          <w:rFonts w:asciiTheme="majorHAnsi" w:hAnsiTheme="majorHAnsi"/>
          <w:i/>
          <w:sz w:val="22"/>
          <w:szCs w:val="22"/>
        </w:rPr>
        <w:t>15 –</w:t>
      </w:r>
      <w:r w:rsidRPr="00F2150E">
        <w:rPr>
          <w:rFonts w:asciiTheme="majorHAnsi" w:hAnsiTheme="majorHAnsi"/>
          <w:b/>
          <w:i/>
          <w:color w:val="000000"/>
          <w:sz w:val="22"/>
          <w:szCs w:val="22"/>
        </w:rPr>
        <w:t xml:space="preserve"> </w:t>
      </w:r>
      <w:r w:rsidRPr="00F2150E">
        <w:rPr>
          <w:rFonts w:asciiTheme="majorHAnsi" w:hAnsiTheme="majorHAnsi"/>
          <w:i/>
          <w:color w:val="000000"/>
          <w:sz w:val="22"/>
          <w:szCs w:val="22"/>
        </w:rPr>
        <w:t xml:space="preserve">Yıl içinde yapılması planlanan gezi, gözlem, inceleme gibi faaliyetlerin yıllık plan içerisinde </w:t>
      </w:r>
    </w:p>
    <w:p w:rsidR="00702187" w:rsidRPr="00F2150E" w:rsidRDefault="00702187" w:rsidP="00702187">
      <w:pPr>
        <w:pStyle w:val="ListeParagraf"/>
        <w:ind w:left="0"/>
        <w:jc w:val="both"/>
        <w:rPr>
          <w:rFonts w:asciiTheme="majorHAnsi" w:hAnsiTheme="majorHAnsi"/>
          <w:i/>
          <w:color w:val="000000"/>
          <w:sz w:val="22"/>
          <w:szCs w:val="22"/>
        </w:rPr>
      </w:pPr>
      <w:r w:rsidRPr="00F2150E">
        <w:rPr>
          <w:rFonts w:asciiTheme="majorHAnsi" w:hAnsiTheme="majorHAnsi"/>
          <w:i/>
          <w:color w:val="000000"/>
          <w:sz w:val="22"/>
          <w:szCs w:val="22"/>
        </w:rPr>
        <w:t>Belirtilmesine,</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 xml:space="preserve"> 16 – Planların uygulanmasında birlikte hareket edilmesine.</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17– Etkinliklerde ders kitaplarına bağlı kalmak zorunlu değildir. Çevre ve öğrenci durumları göz önüne alınarak yeni etkinlikler planlanabilmesine.</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18 -Her öğretmen mesleki açıdan kendisini yetiştirmelidir. Mesleki ve bilimsel yayınları; değişen kanun, tüzük ve yönetmelikleri takip etmeye,</w:t>
      </w:r>
    </w:p>
    <w:p w:rsidR="00702187" w:rsidRPr="00F2150E" w:rsidRDefault="00702187" w:rsidP="00702187">
      <w:pPr>
        <w:tabs>
          <w:tab w:val="left" w:pos="567"/>
        </w:tabs>
        <w:rPr>
          <w:rFonts w:asciiTheme="majorHAnsi" w:hAnsiTheme="majorHAnsi"/>
          <w:i/>
          <w:sz w:val="22"/>
          <w:szCs w:val="22"/>
        </w:rPr>
      </w:pPr>
      <w:r w:rsidRPr="00F2150E">
        <w:rPr>
          <w:rFonts w:asciiTheme="majorHAnsi" w:hAnsiTheme="majorHAnsi"/>
          <w:i/>
          <w:sz w:val="22"/>
          <w:szCs w:val="22"/>
        </w:rPr>
        <w:t>19 – Derslerin işlenişi sırasında klasik öğretim metot ve tekniklerinin dışında, çağdaş öğretim yöntemlerinden de faydalanmasına,</w:t>
      </w:r>
    </w:p>
    <w:p w:rsidR="00702187" w:rsidRPr="00F2150E" w:rsidRDefault="00702187" w:rsidP="00702187">
      <w:pPr>
        <w:pStyle w:val="ListeParagraf"/>
        <w:ind w:left="0"/>
        <w:rPr>
          <w:rFonts w:asciiTheme="majorHAnsi" w:hAnsiTheme="majorHAnsi"/>
          <w:i/>
          <w:color w:val="000000"/>
          <w:sz w:val="22"/>
          <w:szCs w:val="22"/>
        </w:rPr>
      </w:pPr>
      <w:r w:rsidRPr="00F2150E">
        <w:rPr>
          <w:rFonts w:asciiTheme="majorHAnsi" w:hAnsiTheme="majorHAnsi"/>
          <w:i/>
          <w:sz w:val="22"/>
          <w:szCs w:val="22"/>
        </w:rPr>
        <w:t xml:space="preserve">20- </w:t>
      </w:r>
      <w:r w:rsidRPr="00F2150E">
        <w:rPr>
          <w:rFonts w:asciiTheme="majorHAnsi" w:hAnsiTheme="majorHAnsi"/>
          <w:i/>
          <w:color w:val="000000"/>
          <w:sz w:val="22"/>
          <w:szCs w:val="22"/>
        </w:rPr>
        <w:t>Şarkı ve türkü söyleme, Kitap okuma, Bilmece bulmaca, Sayışma, bilmece ve tekerlemeler, Oyun oynama, Film izleme, Kâğıt işleri, Gözleme dayalı çalışmalar, geziler, Duygu ve düşüncelerini ifade etme,Soru sorma,  Cevap verme,  Müzik kültürü, Güzel konuşma-yazma, Monolog, Masalları seslendirme, Masal dinleme,Grup Çalışması, Ront, Fıkra anlatma, Diyalog etkinlikleri, serbest etkinlik olarak seçilip, belirlenmiştir.</w:t>
      </w:r>
    </w:p>
    <w:p w:rsidR="00702187" w:rsidRPr="00F2150E" w:rsidRDefault="00AA312B" w:rsidP="00702187">
      <w:pPr>
        <w:rPr>
          <w:rFonts w:asciiTheme="majorHAnsi" w:hAnsiTheme="majorHAnsi"/>
          <w:i/>
          <w:color w:val="000000"/>
          <w:sz w:val="22"/>
          <w:szCs w:val="22"/>
        </w:rPr>
      </w:pPr>
      <w:r>
        <w:rPr>
          <w:rFonts w:asciiTheme="majorHAnsi" w:hAnsiTheme="majorHAnsi"/>
          <w:i/>
          <w:color w:val="000000"/>
          <w:sz w:val="22"/>
          <w:szCs w:val="22"/>
        </w:rPr>
        <w:t xml:space="preserve"> </w:t>
      </w:r>
      <w:r>
        <w:rPr>
          <w:rFonts w:asciiTheme="majorHAnsi" w:hAnsiTheme="majorHAnsi"/>
          <w:i/>
          <w:color w:val="000000"/>
          <w:sz w:val="22"/>
          <w:szCs w:val="22"/>
        </w:rPr>
        <w:tab/>
      </w:r>
      <w:r w:rsidR="00702187" w:rsidRPr="00F2150E">
        <w:rPr>
          <w:rFonts w:asciiTheme="majorHAnsi" w:hAnsiTheme="majorHAnsi"/>
          <w:i/>
          <w:color w:val="000000"/>
          <w:sz w:val="22"/>
          <w:szCs w:val="22"/>
        </w:rPr>
        <w:t xml:space="preserve">Yine TTK’nun ilgili kararının 10.maddesine göre; ”Bu dersin saatleri ayrı ayrı veya blok olarak farklı günlerde uygulanabileceği gibi gerektiğinde tamamı bir gün içinde de uygulanabilecektir ”maddesi gereğince Serbest Etkinlikler Dersinin </w:t>
      </w:r>
      <w:r w:rsidR="00702187" w:rsidRPr="00F2150E">
        <w:rPr>
          <w:rFonts w:asciiTheme="majorHAnsi" w:hAnsiTheme="majorHAnsi"/>
          <w:i/>
          <w:color w:val="000000"/>
          <w:sz w:val="22"/>
          <w:szCs w:val="22"/>
          <w:u w:val="single"/>
        </w:rPr>
        <w:t>1+1+1+1 saat</w:t>
      </w:r>
      <w:r w:rsidR="00702187" w:rsidRPr="00F2150E">
        <w:rPr>
          <w:rFonts w:asciiTheme="majorHAnsi" w:hAnsiTheme="majorHAnsi"/>
          <w:i/>
          <w:color w:val="000000"/>
          <w:sz w:val="22"/>
          <w:szCs w:val="22"/>
        </w:rPr>
        <w:t xml:space="preserve"> olarak uygulanmasına,   </w:t>
      </w:r>
    </w:p>
    <w:p w:rsidR="00702187" w:rsidRPr="00F2150E" w:rsidRDefault="00702187" w:rsidP="00702187">
      <w:pPr>
        <w:rPr>
          <w:rFonts w:asciiTheme="majorHAnsi" w:hAnsiTheme="majorHAnsi"/>
          <w:i/>
          <w:color w:val="000000"/>
          <w:sz w:val="22"/>
          <w:szCs w:val="22"/>
        </w:rPr>
      </w:pPr>
      <w:r w:rsidRPr="00F2150E">
        <w:rPr>
          <w:rFonts w:asciiTheme="majorHAnsi" w:hAnsiTheme="majorHAnsi"/>
          <w:i/>
          <w:color w:val="000000"/>
          <w:sz w:val="22"/>
          <w:szCs w:val="22"/>
        </w:rPr>
        <w:t xml:space="preserve"> 21-Kız ve erkek öğrencilerde cinsiyet eşitliğinin içselleştirilmesi,bilinçlendirilmesi için derslerde kadın erkek haklarının eşitliği konusunda gerekli özenin gösterilmesi kararlaştırıldı. (MEB ile ortak çalışmalar yürüten dernekler)</w:t>
      </w:r>
    </w:p>
    <w:p w:rsidR="00702187" w:rsidRPr="00F2150E" w:rsidRDefault="00702187" w:rsidP="00702187">
      <w:pPr>
        <w:rPr>
          <w:rFonts w:asciiTheme="majorHAnsi" w:hAnsiTheme="majorHAnsi"/>
          <w:i/>
          <w:color w:val="000000"/>
          <w:sz w:val="22"/>
          <w:szCs w:val="22"/>
        </w:rPr>
      </w:pPr>
    </w:p>
    <w:p w:rsidR="00702187" w:rsidRPr="00F2150E" w:rsidRDefault="00702187" w:rsidP="00702187">
      <w:pPr>
        <w:pStyle w:val="ListeParagraf"/>
        <w:ind w:left="0"/>
        <w:jc w:val="both"/>
        <w:rPr>
          <w:rFonts w:asciiTheme="majorHAnsi" w:hAnsiTheme="majorHAnsi"/>
          <w:i/>
          <w:color w:val="000000"/>
          <w:sz w:val="22"/>
          <w:szCs w:val="22"/>
        </w:rPr>
      </w:pPr>
      <w:r w:rsidRPr="00F2150E">
        <w:rPr>
          <w:rFonts w:asciiTheme="majorHAnsi" w:hAnsiTheme="majorHAnsi"/>
          <w:i/>
          <w:sz w:val="22"/>
          <w:szCs w:val="22"/>
        </w:rPr>
        <w:t xml:space="preserve">22- </w:t>
      </w:r>
      <w:r w:rsidRPr="00F2150E">
        <w:rPr>
          <w:rFonts w:asciiTheme="majorHAnsi" w:hAnsiTheme="majorHAnsi"/>
          <w:i/>
          <w:color w:val="000000"/>
          <w:sz w:val="22"/>
          <w:szCs w:val="22"/>
        </w:rPr>
        <w:t>Öğretmenler olarak, elimizdeki kaynakları bir araya getirerek istifade edilmesinin sağlanmasına, İnternette yararlı sitelerin belirlenip takip edilmesine, eğitim ile ilgili filmlerin izlenmesine karar verildi.</w:t>
      </w:r>
    </w:p>
    <w:p w:rsidR="00702187" w:rsidRPr="00F2150E" w:rsidRDefault="00702187" w:rsidP="00702187">
      <w:pPr>
        <w:jc w:val="both"/>
        <w:rPr>
          <w:rFonts w:asciiTheme="majorHAnsi" w:hAnsiTheme="majorHAnsi"/>
          <w:i/>
          <w:sz w:val="22"/>
          <w:szCs w:val="22"/>
        </w:rPr>
      </w:pPr>
    </w:p>
    <w:p w:rsidR="00702187" w:rsidRPr="00F2150E" w:rsidRDefault="00702187" w:rsidP="00702187">
      <w:pPr>
        <w:jc w:val="both"/>
        <w:rPr>
          <w:rFonts w:asciiTheme="majorHAnsi" w:hAnsiTheme="majorHAnsi"/>
          <w:i/>
          <w:sz w:val="22"/>
          <w:szCs w:val="22"/>
        </w:rPr>
      </w:pPr>
    </w:p>
    <w:p w:rsidR="00702187" w:rsidRPr="00F2150E" w:rsidRDefault="00702187" w:rsidP="00702187">
      <w:pPr>
        <w:jc w:val="both"/>
        <w:rPr>
          <w:rFonts w:asciiTheme="majorHAnsi" w:hAnsiTheme="majorHAnsi"/>
          <w:i/>
          <w:sz w:val="22"/>
          <w:szCs w:val="22"/>
        </w:rPr>
      </w:pPr>
      <w:r>
        <w:rPr>
          <w:rFonts w:asciiTheme="majorHAnsi" w:hAnsiTheme="majorHAnsi"/>
          <w:i/>
          <w:sz w:val="22"/>
          <w:szCs w:val="22"/>
        </w:rPr>
        <w:t>............................</w:t>
      </w:r>
      <w:r w:rsidRPr="00F2150E">
        <w:rPr>
          <w:rFonts w:asciiTheme="majorHAnsi" w:hAnsiTheme="majorHAnsi"/>
          <w:i/>
          <w:sz w:val="22"/>
          <w:szCs w:val="22"/>
        </w:rPr>
        <w:tab/>
      </w:r>
      <w:r w:rsidRPr="00F2150E">
        <w:rPr>
          <w:rFonts w:asciiTheme="majorHAnsi" w:hAnsiTheme="majorHAnsi"/>
          <w:i/>
          <w:sz w:val="22"/>
          <w:szCs w:val="22"/>
        </w:rPr>
        <w:tab/>
      </w:r>
      <w:r>
        <w:rPr>
          <w:rFonts w:asciiTheme="majorHAnsi" w:hAnsiTheme="majorHAnsi"/>
          <w:i/>
          <w:sz w:val="22"/>
          <w:szCs w:val="22"/>
        </w:rPr>
        <w:t>.......................................</w:t>
      </w:r>
      <w:r w:rsidRPr="00F2150E">
        <w:rPr>
          <w:rFonts w:asciiTheme="majorHAnsi" w:hAnsiTheme="majorHAnsi"/>
          <w:i/>
          <w:sz w:val="22"/>
          <w:szCs w:val="22"/>
        </w:rPr>
        <w:tab/>
      </w:r>
      <w:r w:rsidRPr="00F2150E">
        <w:rPr>
          <w:rFonts w:asciiTheme="majorHAnsi" w:hAnsiTheme="majorHAnsi"/>
          <w:i/>
          <w:sz w:val="22"/>
          <w:szCs w:val="22"/>
        </w:rPr>
        <w:tab/>
      </w:r>
      <w:r>
        <w:rPr>
          <w:rFonts w:asciiTheme="majorHAnsi" w:hAnsiTheme="majorHAnsi"/>
          <w:i/>
          <w:sz w:val="22"/>
          <w:szCs w:val="22"/>
        </w:rPr>
        <w:t>...............................</w:t>
      </w:r>
      <w:r>
        <w:rPr>
          <w:rFonts w:asciiTheme="majorHAnsi" w:hAnsiTheme="majorHAnsi"/>
          <w:i/>
          <w:sz w:val="22"/>
          <w:szCs w:val="22"/>
        </w:rPr>
        <w:tab/>
        <w:t xml:space="preserve">      ...................                       ...................................</w:t>
      </w:r>
    </w:p>
    <w:p w:rsidR="00702187" w:rsidRPr="00F2150E" w:rsidRDefault="00702187" w:rsidP="00702187">
      <w:pPr>
        <w:jc w:val="both"/>
        <w:rPr>
          <w:rFonts w:asciiTheme="majorHAnsi" w:hAnsiTheme="majorHAnsi"/>
          <w:i/>
          <w:sz w:val="22"/>
          <w:szCs w:val="22"/>
        </w:rPr>
      </w:pP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 xml:space="preserve"> </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Pr>
          <w:rFonts w:asciiTheme="majorHAnsi" w:hAnsiTheme="majorHAnsi"/>
          <w:i/>
          <w:sz w:val="22"/>
          <w:szCs w:val="22"/>
        </w:rPr>
        <w:t>..............................</w:t>
      </w:r>
    </w:p>
    <w:p w:rsidR="00702187" w:rsidRPr="00F2150E" w:rsidRDefault="00702187" w:rsidP="00702187">
      <w:pPr>
        <w:jc w:val="both"/>
        <w:rPr>
          <w:rFonts w:asciiTheme="majorHAnsi" w:hAnsiTheme="majorHAnsi"/>
          <w:i/>
          <w:sz w:val="22"/>
          <w:szCs w:val="22"/>
        </w:rPr>
      </w:pP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r>
      <w:r w:rsidRPr="00F2150E">
        <w:rPr>
          <w:rFonts w:asciiTheme="majorHAnsi" w:hAnsiTheme="majorHAnsi"/>
          <w:i/>
          <w:sz w:val="22"/>
          <w:szCs w:val="22"/>
        </w:rPr>
        <w:tab/>
        <w:t>Okul Müdürü</w:t>
      </w:r>
    </w:p>
    <w:bookmarkStart w:id="0" w:name="_GoBack"/>
    <w:bookmarkEnd w:id="0"/>
    <w:p w:rsidR="00155E8D" w:rsidRPr="00702187" w:rsidRDefault="007B2DAE" w:rsidP="007B2DAE">
      <w:pPr>
        <w:rPr>
          <w:i/>
        </w:rPr>
      </w:pPr>
      <w:r>
        <w:fldChar w:fldCharType="begin"/>
      </w:r>
      <w:r>
        <w:instrText xml:space="preserve"> HYPERLINK "http://www.sorubak.com" </w:instrText>
      </w:r>
      <w:r>
        <w:fldChar w:fldCharType="separate"/>
      </w:r>
      <w:r w:rsidRPr="002C3E93">
        <w:rPr>
          <w:rStyle w:val="Kpr"/>
        </w:rPr>
        <w:t>www.sorubak.com</w:t>
      </w:r>
      <w:r>
        <w:fldChar w:fldCharType="end"/>
      </w:r>
      <w:r>
        <w:t xml:space="preserve"> </w:t>
      </w:r>
    </w:p>
    <w:sectPr w:rsidR="00155E8D" w:rsidRPr="00702187" w:rsidSect="00702187">
      <w:footerReference w:type="default" r:id="rId9"/>
      <w:pgSz w:w="11906" w:h="16838"/>
      <w:pgMar w:top="284" w:right="566"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514" w:rsidRDefault="00A93514">
      <w:r>
        <w:separator/>
      </w:r>
    </w:p>
  </w:endnote>
  <w:endnote w:type="continuationSeparator" w:id="0">
    <w:p w:rsidR="00A93514" w:rsidRDefault="00A935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187" w:rsidRPr="009E2F84" w:rsidRDefault="00702187">
    <w:pPr>
      <w:pStyle w:val="Altbilgi"/>
      <w:jc w:val="center"/>
      <w:rPr>
        <w:b/>
        <w:sz w:val="14"/>
        <w:szCs w:val="14"/>
      </w:rPr>
    </w:pPr>
    <w:r w:rsidRPr="009E2F84">
      <w:rPr>
        <w:b/>
        <w:sz w:val="14"/>
        <w:szCs w:val="14"/>
      </w:rPr>
      <w:t xml:space="preserve"> </w:t>
    </w:r>
  </w:p>
  <w:p w:rsidR="00702187" w:rsidRPr="00E6029A" w:rsidRDefault="00702187"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514" w:rsidRDefault="00A93514">
      <w:r>
        <w:separator/>
      </w:r>
    </w:p>
  </w:footnote>
  <w:footnote w:type="continuationSeparator" w:id="0">
    <w:p w:rsidR="00A93514" w:rsidRDefault="00A935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9">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num w:numId="1">
    <w:abstractNumId w:val="3"/>
  </w:num>
  <w:num w:numId="2">
    <w:abstractNumId w:val="9"/>
  </w:num>
  <w:num w:numId="3">
    <w:abstractNumId w:val="5"/>
  </w:num>
  <w:num w:numId="4">
    <w:abstractNumId w:val="1"/>
  </w:num>
  <w:num w:numId="5">
    <w:abstractNumId w:val="7"/>
  </w:num>
  <w:num w:numId="6">
    <w:abstractNumId w:val="4"/>
  </w:num>
  <w:num w:numId="7">
    <w:abstractNumId w:val="8"/>
  </w:num>
  <w:num w:numId="8">
    <w:abstractNumId w:val="6"/>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02187"/>
    <w:rsid w:val="000361B6"/>
    <w:rsid w:val="00155E8D"/>
    <w:rsid w:val="002F5F07"/>
    <w:rsid w:val="003247A7"/>
    <w:rsid w:val="004542FF"/>
    <w:rsid w:val="004D7A53"/>
    <w:rsid w:val="00702187"/>
    <w:rsid w:val="007B2DAE"/>
    <w:rsid w:val="00A46B74"/>
    <w:rsid w:val="00A93514"/>
    <w:rsid w:val="00AA312B"/>
    <w:rsid w:val="00E714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uiPriority w:val="1"/>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2F5F07"/>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uiPriority w:val="1"/>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2F5F07"/>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5635A46-F09F-4752-BC2B-C12FE968D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4513</Words>
  <Characters>25726</Characters>
  <DocSecurity>0</DocSecurity>
  <Lines>214</Lines>
  <Paragraphs>60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30179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2016-09-08T10:21:00Z</dcterms:created>
  <dcterms:modified xsi:type="dcterms:W3CDTF">2016-09-08T10:21:00Z</dcterms:modified>
  <cp:category>www.sorubak.com</cp:category>
</cp:coreProperties>
</file>