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C8587" w14:textId="77777777" w:rsidR="003F5FE0" w:rsidRPr="003F5FE0" w:rsidRDefault="003F5FE0" w:rsidP="003F5FE0">
      <w:pPr>
        <w:spacing w:after="0" w:line="240" w:lineRule="auto"/>
        <w:jc w:val="center"/>
        <w:rPr>
          <w:rFonts w:ascii="Arial" w:eastAsia="Times New Roman" w:hAnsi="Arial" w:cs="Arial"/>
          <w:color w:val="000000"/>
          <w:sz w:val="20"/>
          <w:szCs w:val="20"/>
        </w:rPr>
      </w:pPr>
      <w:r w:rsidRPr="00FE1AE2">
        <w:rPr>
          <w:rFonts w:ascii="Arial" w:eastAsia="Times New Roman" w:hAnsi="Arial" w:cs="Arial"/>
          <w:b/>
          <w:bCs/>
          <w:color w:val="000000"/>
          <w:sz w:val="20"/>
          <w:szCs w:val="20"/>
        </w:rPr>
        <w:t>XX.YÜZYIL BAŞLARINDA OSMANLI DEVLETİ</w:t>
      </w:r>
    </w:p>
    <w:p w14:paraId="1F0B6296" w14:textId="77777777" w:rsidR="003F5FE0" w:rsidRPr="003F5FE0" w:rsidRDefault="003F5FE0" w:rsidP="003F5FE0">
      <w:pPr>
        <w:spacing w:after="0" w:line="240" w:lineRule="auto"/>
        <w:rPr>
          <w:rFonts w:ascii="Arial" w:eastAsia="Times New Roman" w:hAnsi="Arial" w:cs="Arial"/>
          <w:color w:val="000000"/>
          <w:sz w:val="20"/>
          <w:szCs w:val="20"/>
        </w:rPr>
      </w:pPr>
      <w:r w:rsidRPr="003F5FE0">
        <w:rPr>
          <w:rFonts w:ascii="Arial" w:eastAsia="Times New Roman" w:hAnsi="Arial" w:cs="Arial"/>
          <w:b/>
          <w:bCs/>
          <w:color w:val="000000"/>
          <w:sz w:val="20"/>
          <w:szCs w:val="20"/>
        </w:rPr>
        <w:t>Trablusgarp Savaşı</w:t>
      </w:r>
      <w:r w:rsidRPr="003F5FE0">
        <w:rPr>
          <w:rFonts w:ascii="Arial" w:eastAsia="Times New Roman" w:hAnsi="Arial" w:cs="Arial"/>
          <w:color w:val="000000"/>
          <w:sz w:val="20"/>
          <w:szCs w:val="20"/>
        </w:rPr>
        <w:br/>
      </w:r>
      <w:r w:rsidRPr="003F5FE0">
        <w:rPr>
          <w:rFonts w:ascii="Arial" w:eastAsia="Times New Roman" w:hAnsi="Arial" w:cs="Arial"/>
          <w:b/>
          <w:bCs/>
          <w:color w:val="000000"/>
          <w:sz w:val="20"/>
          <w:szCs w:val="20"/>
        </w:rPr>
        <w:t>Nedenleri</w:t>
      </w:r>
      <w:r w:rsidRPr="003F5FE0">
        <w:rPr>
          <w:rFonts w:ascii="Arial" w:eastAsia="Times New Roman" w:hAnsi="Arial" w:cs="Arial"/>
          <w:color w:val="000000"/>
          <w:sz w:val="20"/>
          <w:szCs w:val="20"/>
        </w:rPr>
        <w:br/>
        <w:t xml:space="preserve">Trablusgarp Savaşı’nın çıkmasında; </w:t>
      </w:r>
    </w:p>
    <w:p w14:paraId="12D1E678" w14:textId="77777777" w:rsidR="003F5FE0" w:rsidRPr="003F5FE0" w:rsidRDefault="003F5FE0" w:rsidP="003F5FE0">
      <w:pPr>
        <w:numPr>
          <w:ilvl w:val="0"/>
          <w:numId w:val="1"/>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Sömürgecilik yarışında geç kalan İtalya’nın sanayisi için hammadde ve pazar arayışı </w:t>
      </w:r>
    </w:p>
    <w:p w14:paraId="19833222" w14:textId="77777777" w:rsidR="003F5FE0" w:rsidRPr="003F5FE0" w:rsidRDefault="003F5FE0" w:rsidP="003F5FE0">
      <w:pPr>
        <w:numPr>
          <w:ilvl w:val="0"/>
          <w:numId w:val="1"/>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Devleti’nin Trablusgarp’ı koruyamayacak durumda olması </w:t>
      </w:r>
    </w:p>
    <w:p w14:paraId="59270017" w14:textId="77777777" w:rsidR="003F5FE0" w:rsidRPr="00102A5D" w:rsidRDefault="003F5FE0" w:rsidP="003F5FE0">
      <w:pPr>
        <w:numPr>
          <w:ilvl w:val="0"/>
          <w:numId w:val="1"/>
        </w:numPr>
        <w:spacing w:after="0" w:line="240" w:lineRule="auto"/>
        <w:ind w:left="0"/>
        <w:rPr>
          <w:rFonts w:ascii="Arial" w:eastAsia="Times New Roman" w:hAnsi="Arial" w:cs="Arial"/>
          <w:color w:val="000000"/>
          <w:sz w:val="20"/>
          <w:szCs w:val="20"/>
        </w:rPr>
      </w:pPr>
      <w:r w:rsidRPr="00102A5D">
        <w:rPr>
          <w:rFonts w:ascii="Arial" w:eastAsia="Times New Roman" w:hAnsi="Arial" w:cs="Arial"/>
          <w:color w:val="000000"/>
          <w:sz w:val="20"/>
          <w:szCs w:val="20"/>
        </w:rPr>
        <w:t>Coğrafi konumu itibariyle İtalya’ya yakın olan Trablusgarp’ın ticaret yolları üzerinde bulunması ve zengin petrol kaynaklarına sahip olması</w:t>
      </w:r>
      <w:r w:rsidR="00102A5D">
        <w:rPr>
          <w:rFonts w:ascii="Arial" w:eastAsia="Times New Roman" w:hAnsi="Arial" w:cs="Arial"/>
          <w:color w:val="000000"/>
          <w:sz w:val="20"/>
          <w:szCs w:val="20"/>
        </w:rPr>
        <w:t xml:space="preserve"> </w:t>
      </w:r>
      <w:r w:rsidRPr="00102A5D">
        <w:rPr>
          <w:rFonts w:ascii="Arial" w:eastAsia="Times New Roman" w:hAnsi="Arial" w:cs="Arial"/>
          <w:color w:val="000000"/>
          <w:sz w:val="20"/>
          <w:szCs w:val="20"/>
        </w:rPr>
        <w:t xml:space="preserve">gibi nedenler etkili </w:t>
      </w:r>
      <w:proofErr w:type="gramStart"/>
      <w:r w:rsidRPr="00102A5D">
        <w:rPr>
          <w:rFonts w:ascii="Arial" w:eastAsia="Times New Roman" w:hAnsi="Arial" w:cs="Arial"/>
          <w:color w:val="000000"/>
          <w:sz w:val="20"/>
          <w:szCs w:val="20"/>
        </w:rPr>
        <w:t>olmuştur.Osmanlı</w:t>
      </w:r>
      <w:proofErr w:type="gramEnd"/>
      <w:r w:rsidRPr="00102A5D">
        <w:rPr>
          <w:rFonts w:ascii="Arial" w:eastAsia="Times New Roman" w:hAnsi="Arial" w:cs="Arial"/>
          <w:color w:val="000000"/>
          <w:sz w:val="20"/>
          <w:szCs w:val="20"/>
        </w:rPr>
        <w:t xml:space="preserve"> Devleti, Balkan Savaşlarının başlaması üzerine İtalya ile </w:t>
      </w:r>
      <w:proofErr w:type="spellStart"/>
      <w:r w:rsidRPr="00102A5D">
        <w:rPr>
          <w:rFonts w:ascii="Arial" w:eastAsia="Times New Roman" w:hAnsi="Arial" w:cs="Arial"/>
          <w:b/>
          <w:bCs/>
          <w:color w:val="000000"/>
          <w:sz w:val="20"/>
          <w:szCs w:val="20"/>
        </w:rPr>
        <w:t>Ouchy</w:t>
      </w:r>
      <w:proofErr w:type="spellEnd"/>
      <w:r w:rsidRPr="00102A5D">
        <w:rPr>
          <w:rFonts w:ascii="Arial" w:eastAsia="Times New Roman" w:hAnsi="Arial" w:cs="Arial"/>
          <w:b/>
          <w:bCs/>
          <w:color w:val="000000"/>
          <w:sz w:val="20"/>
          <w:szCs w:val="20"/>
        </w:rPr>
        <w:t xml:space="preserve"> </w:t>
      </w:r>
      <w:r w:rsidRPr="00102A5D">
        <w:rPr>
          <w:rFonts w:ascii="Arial" w:eastAsia="Times New Roman" w:hAnsi="Arial" w:cs="Arial"/>
          <w:color w:val="000000"/>
          <w:sz w:val="20"/>
          <w:szCs w:val="20"/>
        </w:rPr>
        <w:t>(</w:t>
      </w:r>
      <w:proofErr w:type="spellStart"/>
      <w:r w:rsidRPr="00102A5D">
        <w:rPr>
          <w:rFonts w:ascii="Arial" w:eastAsia="Times New Roman" w:hAnsi="Arial" w:cs="Arial"/>
          <w:color w:val="000000"/>
          <w:sz w:val="20"/>
          <w:szCs w:val="20"/>
        </w:rPr>
        <w:t>Uşi</w:t>
      </w:r>
      <w:proofErr w:type="spellEnd"/>
      <w:r w:rsidRPr="00102A5D">
        <w:rPr>
          <w:rFonts w:ascii="Arial" w:eastAsia="Times New Roman" w:hAnsi="Arial" w:cs="Arial"/>
          <w:color w:val="000000"/>
          <w:sz w:val="20"/>
          <w:szCs w:val="20"/>
        </w:rPr>
        <w:t xml:space="preserve">) </w:t>
      </w:r>
      <w:r w:rsidRPr="00102A5D">
        <w:rPr>
          <w:rFonts w:ascii="Arial" w:eastAsia="Times New Roman" w:hAnsi="Arial" w:cs="Arial"/>
          <w:b/>
          <w:bCs/>
          <w:color w:val="000000"/>
          <w:sz w:val="20"/>
          <w:szCs w:val="20"/>
        </w:rPr>
        <w:t>Antlaşması</w:t>
      </w:r>
      <w:r w:rsidRPr="00102A5D">
        <w:rPr>
          <w:rFonts w:ascii="Arial" w:eastAsia="Times New Roman" w:hAnsi="Arial" w:cs="Arial"/>
          <w:color w:val="000000"/>
          <w:sz w:val="20"/>
          <w:szCs w:val="20"/>
        </w:rPr>
        <w:t xml:space="preserve">’nı imzaladı (18 Ekim 1912). Bu antlaşma ile Trablusgarp Savaşı sona ermiştir. </w:t>
      </w:r>
      <w:r w:rsidRPr="00102A5D">
        <w:rPr>
          <w:rFonts w:ascii="Arial" w:eastAsia="Times New Roman" w:hAnsi="Arial" w:cs="Arial"/>
          <w:color w:val="000000"/>
          <w:sz w:val="20"/>
          <w:szCs w:val="20"/>
        </w:rPr>
        <w:br/>
      </w:r>
      <w:r w:rsidRPr="00102A5D">
        <w:rPr>
          <w:rFonts w:ascii="Arial" w:eastAsia="Times New Roman" w:hAnsi="Arial" w:cs="Arial"/>
          <w:b/>
          <w:bCs/>
          <w:color w:val="000000"/>
          <w:sz w:val="20"/>
          <w:szCs w:val="20"/>
        </w:rPr>
        <w:t>Sonuçları</w:t>
      </w:r>
      <w:r w:rsidRPr="00102A5D">
        <w:rPr>
          <w:rFonts w:ascii="Arial" w:eastAsia="Times New Roman" w:hAnsi="Arial" w:cs="Arial"/>
          <w:color w:val="000000"/>
          <w:sz w:val="20"/>
          <w:szCs w:val="20"/>
        </w:rPr>
        <w:t xml:space="preserve"> </w:t>
      </w:r>
    </w:p>
    <w:p w14:paraId="483B65F8" w14:textId="77777777" w:rsidR="003F5FE0" w:rsidRPr="003F5FE0" w:rsidRDefault="003F5FE0" w:rsidP="003F5FE0">
      <w:pPr>
        <w:numPr>
          <w:ilvl w:val="0"/>
          <w:numId w:val="2"/>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Devleti, Kuzey Afrika’daki son toprağını da İtalyanlara bırakarak bu kıtadan tamamen çekilmiştir. </w:t>
      </w:r>
    </w:p>
    <w:p w14:paraId="29C3BF59" w14:textId="77777777" w:rsidR="003F5FE0" w:rsidRPr="003F5FE0" w:rsidRDefault="003F5FE0" w:rsidP="003F5FE0">
      <w:pPr>
        <w:numPr>
          <w:ilvl w:val="0"/>
          <w:numId w:val="2"/>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Rodos ve </w:t>
      </w:r>
      <w:proofErr w:type="spellStart"/>
      <w:r w:rsidRPr="003F5FE0">
        <w:rPr>
          <w:rFonts w:ascii="Arial" w:eastAsia="Times New Roman" w:hAnsi="Arial" w:cs="Arial"/>
          <w:color w:val="000000"/>
          <w:sz w:val="20"/>
          <w:szCs w:val="20"/>
        </w:rPr>
        <w:t>Oniki</w:t>
      </w:r>
      <w:proofErr w:type="spellEnd"/>
      <w:r w:rsidRPr="003F5FE0">
        <w:rPr>
          <w:rFonts w:ascii="Arial" w:eastAsia="Times New Roman" w:hAnsi="Arial" w:cs="Arial"/>
          <w:color w:val="000000"/>
          <w:sz w:val="20"/>
          <w:szCs w:val="20"/>
        </w:rPr>
        <w:t xml:space="preserve"> Ada’yı ele geçiren İtalya, Ege Denizi’nde etkin bir güç haline gelmiş, Osmanlıların Ege’deki hakimiyeti sarsılmıştır. </w:t>
      </w:r>
    </w:p>
    <w:p w14:paraId="55909485" w14:textId="77777777" w:rsidR="003F5FE0" w:rsidRPr="003F5FE0" w:rsidRDefault="003F5FE0" w:rsidP="003F5FE0">
      <w:pPr>
        <w:numPr>
          <w:ilvl w:val="0"/>
          <w:numId w:val="2"/>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Devleti, Balkan Savaşlarından mağlup çıktığından İtalya’ya bırakılan adaları geri alacak güce sahip değildi. Bu nedenle İtalya adaları geri vermedi. </w:t>
      </w:r>
      <w:proofErr w:type="spellStart"/>
      <w:r w:rsidRPr="003F5FE0">
        <w:rPr>
          <w:rFonts w:ascii="Arial" w:eastAsia="Times New Roman" w:hAnsi="Arial" w:cs="Arial"/>
          <w:color w:val="000000"/>
          <w:sz w:val="20"/>
          <w:szCs w:val="20"/>
        </w:rPr>
        <w:t>Oniki</w:t>
      </w:r>
      <w:proofErr w:type="spellEnd"/>
      <w:r w:rsidRPr="003F5FE0">
        <w:rPr>
          <w:rFonts w:ascii="Arial" w:eastAsia="Times New Roman" w:hAnsi="Arial" w:cs="Arial"/>
          <w:color w:val="000000"/>
          <w:sz w:val="20"/>
          <w:szCs w:val="20"/>
        </w:rPr>
        <w:t xml:space="preserve"> Ada, II. Dünya Savaşı’nın sonuna kadar İtalya’da kaldı. Savaşta mağlup olan İtalya, adaları Yunanistan’a bırakmıştır (1947). </w:t>
      </w:r>
    </w:p>
    <w:p w14:paraId="269E8E55" w14:textId="77777777" w:rsidR="003F5FE0" w:rsidRPr="003F5FE0" w:rsidRDefault="00BB5602" w:rsidP="003F5FE0">
      <w:pPr>
        <w:spacing w:after="0" w:line="240" w:lineRule="auto"/>
        <w:rPr>
          <w:rFonts w:ascii="Arial" w:eastAsia="Times New Roman" w:hAnsi="Arial" w:cs="Arial"/>
          <w:color w:val="000000"/>
          <w:sz w:val="20"/>
          <w:szCs w:val="20"/>
        </w:rPr>
      </w:pPr>
      <w:r w:rsidRPr="003F5FE0">
        <w:rPr>
          <w:rFonts w:ascii="Arial" w:eastAsia="Times New Roman" w:hAnsi="Arial" w:cs="Arial"/>
          <w:b/>
          <w:bCs/>
          <w:color w:val="000000"/>
          <w:sz w:val="20"/>
          <w:szCs w:val="20"/>
        </w:rPr>
        <w:t>Birinci Balkan Savaşı</w:t>
      </w:r>
      <w:r w:rsidRPr="003F5FE0">
        <w:rPr>
          <w:rFonts w:ascii="Arial" w:eastAsia="Times New Roman" w:hAnsi="Arial" w:cs="Arial"/>
          <w:color w:val="000000"/>
          <w:sz w:val="20"/>
          <w:szCs w:val="20"/>
        </w:rPr>
        <w:br/>
      </w:r>
      <w:r w:rsidR="003F5FE0" w:rsidRPr="003F5FE0">
        <w:rPr>
          <w:rFonts w:ascii="Arial" w:eastAsia="Times New Roman" w:hAnsi="Arial" w:cs="Arial"/>
          <w:b/>
          <w:bCs/>
          <w:color w:val="000000"/>
          <w:sz w:val="20"/>
          <w:szCs w:val="20"/>
        </w:rPr>
        <w:t>Nedenleri</w:t>
      </w:r>
      <w:r w:rsidR="003F5FE0" w:rsidRPr="003F5FE0">
        <w:rPr>
          <w:rFonts w:ascii="Arial" w:eastAsia="Times New Roman" w:hAnsi="Arial" w:cs="Arial"/>
          <w:color w:val="000000"/>
          <w:sz w:val="20"/>
          <w:szCs w:val="20"/>
        </w:rPr>
        <w:t xml:space="preserve"> </w:t>
      </w:r>
    </w:p>
    <w:p w14:paraId="2BC70874" w14:textId="77777777" w:rsidR="003F5FE0" w:rsidRPr="003F5FE0" w:rsidRDefault="003F5FE0" w:rsidP="003F5FE0">
      <w:pPr>
        <w:numPr>
          <w:ilvl w:val="0"/>
          <w:numId w:val="3"/>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Rusya’nın tarihi emellerine ulaşabilmek amacıyla Balkan uluslarını Osmanlı Devleti’ne karşı kışkırtması </w:t>
      </w:r>
    </w:p>
    <w:p w14:paraId="0D9C1F1D" w14:textId="77777777" w:rsidR="003F5FE0" w:rsidRPr="003F5FE0" w:rsidRDefault="003F5FE0" w:rsidP="003F5FE0">
      <w:pPr>
        <w:numPr>
          <w:ilvl w:val="0"/>
          <w:numId w:val="3"/>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Balkan uluslarının iyice zayıflayan ve yıkılmakta olan Osmanlı Devleti’nin Balkanlardaki topraklarını ele geçirmek istemeleri </w:t>
      </w:r>
    </w:p>
    <w:p w14:paraId="39624E43" w14:textId="77777777" w:rsidR="003F5FE0" w:rsidRPr="003F5FE0" w:rsidRDefault="003F5FE0" w:rsidP="003F5FE0">
      <w:pPr>
        <w:numPr>
          <w:ilvl w:val="0"/>
          <w:numId w:val="3"/>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Balkanlarda </w:t>
      </w:r>
      <w:proofErr w:type="spellStart"/>
      <w:r w:rsidRPr="003F5FE0">
        <w:rPr>
          <w:rFonts w:ascii="Arial" w:eastAsia="Times New Roman" w:hAnsi="Arial" w:cs="Arial"/>
          <w:color w:val="000000"/>
          <w:sz w:val="20"/>
          <w:szCs w:val="20"/>
        </w:rPr>
        <w:t>Panislavizm</w:t>
      </w:r>
      <w:proofErr w:type="spellEnd"/>
      <w:r w:rsidRPr="003F5FE0">
        <w:rPr>
          <w:rFonts w:ascii="Arial" w:eastAsia="Times New Roman" w:hAnsi="Arial" w:cs="Arial"/>
          <w:color w:val="000000"/>
          <w:sz w:val="20"/>
          <w:szCs w:val="20"/>
        </w:rPr>
        <w:t xml:space="preserve"> politikası takip eden Rusya’nın milliyetçilik fikirlerinden yararlanarak Balkan uluslarının aralarında uzlaşma sağlaması </w:t>
      </w:r>
    </w:p>
    <w:p w14:paraId="0B61390F" w14:textId="77777777" w:rsidR="003F5FE0" w:rsidRPr="003F5FE0" w:rsidRDefault="003F5FE0" w:rsidP="003F5FE0">
      <w:pPr>
        <w:numPr>
          <w:ilvl w:val="0"/>
          <w:numId w:val="3"/>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Devleti’nin Almanya’ya yaklaşmasından rahatsızlık duyan İngiltere’nin </w:t>
      </w:r>
      <w:proofErr w:type="spellStart"/>
      <w:r w:rsidRPr="003F5FE0">
        <w:rPr>
          <w:rFonts w:ascii="Arial" w:eastAsia="Times New Roman" w:hAnsi="Arial" w:cs="Arial"/>
          <w:color w:val="000000"/>
          <w:sz w:val="20"/>
          <w:szCs w:val="20"/>
        </w:rPr>
        <w:t>Reval</w:t>
      </w:r>
      <w:proofErr w:type="spellEnd"/>
      <w:r w:rsidRPr="003F5FE0">
        <w:rPr>
          <w:rFonts w:ascii="Arial" w:eastAsia="Times New Roman" w:hAnsi="Arial" w:cs="Arial"/>
          <w:color w:val="000000"/>
          <w:sz w:val="20"/>
          <w:szCs w:val="20"/>
        </w:rPr>
        <w:t xml:space="preserve"> Görüşmesi (1908) sonucunda Rusya’yı Osmanlı toprakları, Boğazlar ve Balkan politikasında serbest bırakması </w:t>
      </w:r>
    </w:p>
    <w:p w14:paraId="2BD6AA53" w14:textId="77777777" w:rsidR="003F5FE0" w:rsidRPr="003F5FE0" w:rsidRDefault="003F5FE0" w:rsidP="003F5FE0">
      <w:pPr>
        <w:numPr>
          <w:ilvl w:val="0"/>
          <w:numId w:val="3"/>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Avrupalı büyük devletlerin kendi politikaları doğrultusunda Balkan uluslarını desteklemeleri </w:t>
      </w:r>
    </w:p>
    <w:p w14:paraId="6550FCA1" w14:textId="77777777" w:rsidR="003F5FE0" w:rsidRPr="003F5FE0" w:rsidRDefault="003F5FE0" w:rsidP="003F5FE0">
      <w:pPr>
        <w:spacing w:after="0" w:line="240" w:lineRule="auto"/>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Karadağlıların saldırısıyla I. Balkan Savaşı başlamıştır (8 Ekim 1912). Bu savaş sırasında </w:t>
      </w:r>
      <w:r w:rsidRPr="003F5FE0">
        <w:rPr>
          <w:rFonts w:ascii="Arial" w:eastAsia="Times New Roman" w:hAnsi="Arial" w:cs="Arial"/>
          <w:bCs/>
          <w:color w:val="000000"/>
          <w:sz w:val="20"/>
          <w:szCs w:val="20"/>
        </w:rPr>
        <w:t xml:space="preserve">Bulgaristan, Yunanistan, Sırbistan </w:t>
      </w:r>
      <w:r w:rsidRPr="003F5FE0">
        <w:rPr>
          <w:rFonts w:ascii="Arial" w:eastAsia="Times New Roman" w:hAnsi="Arial" w:cs="Arial"/>
          <w:color w:val="000000"/>
          <w:sz w:val="20"/>
          <w:szCs w:val="20"/>
        </w:rPr>
        <w:t xml:space="preserve">ve </w:t>
      </w:r>
      <w:r w:rsidRPr="003F5FE0">
        <w:rPr>
          <w:rFonts w:ascii="Arial" w:eastAsia="Times New Roman" w:hAnsi="Arial" w:cs="Arial"/>
          <w:bCs/>
          <w:color w:val="000000"/>
          <w:sz w:val="20"/>
          <w:szCs w:val="20"/>
        </w:rPr>
        <w:t xml:space="preserve">Karadağ </w:t>
      </w:r>
      <w:r w:rsidRPr="003F5FE0">
        <w:rPr>
          <w:rFonts w:ascii="Arial" w:eastAsia="Times New Roman" w:hAnsi="Arial" w:cs="Arial"/>
          <w:color w:val="000000"/>
          <w:sz w:val="20"/>
          <w:szCs w:val="20"/>
        </w:rPr>
        <w:t>devletleri Osmanlı Devleti’ne karşı aralarında ittifak yapmışlardır.</w:t>
      </w:r>
      <w:r w:rsidRPr="003F5FE0">
        <w:rPr>
          <w:rFonts w:ascii="Arial" w:eastAsia="Times New Roman" w:hAnsi="Arial" w:cs="Arial"/>
          <w:color w:val="000000"/>
          <w:sz w:val="20"/>
          <w:szCs w:val="20"/>
        </w:rPr>
        <w:br/>
        <w:t xml:space="preserve">I. Balkan Savaşı’nda; </w:t>
      </w:r>
    </w:p>
    <w:p w14:paraId="6EF89B74" w14:textId="77777777" w:rsidR="003F5FE0" w:rsidRPr="003F5FE0" w:rsidRDefault="003F5FE0" w:rsidP="003F5FE0">
      <w:pPr>
        <w:numPr>
          <w:ilvl w:val="0"/>
          <w:numId w:val="4"/>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Balkanlardaki Osmanlı ordusunun düzensiz durumda bulunması ve askerlerinin bir kısmının terhis edilmesi </w:t>
      </w:r>
    </w:p>
    <w:p w14:paraId="5270B1B7" w14:textId="77777777" w:rsidR="003F5FE0" w:rsidRPr="003F5FE0" w:rsidRDefault="003F5FE0" w:rsidP="003F5FE0">
      <w:pPr>
        <w:numPr>
          <w:ilvl w:val="0"/>
          <w:numId w:val="4"/>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Orduda particilik ve ikiliğin çıkmasından dolayısıyla disiplinin bozulması </w:t>
      </w:r>
    </w:p>
    <w:p w14:paraId="485EADFE" w14:textId="77777777" w:rsidR="003F5FE0" w:rsidRPr="003F5FE0" w:rsidRDefault="003F5FE0" w:rsidP="003F5FE0">
      <w:pPr>
        <w:spacing w:after="0" w:line="240" w:lineRule="auto"/>
        <w:rPr>
          <w:rFonts w:ascii="Arial" w:eastAsia="Times New Roman" w:hAnsi="Arial" w:cs="Arial"/>
          <w:color w:val="000000"/>
          <w:sz w:val="20"/>
          <w:szCs w:val="20"/>
        </w:rPr>
      </w:pPr>
      <w:proofErr w:type="gramStart"/>
      <w:r w:rsidRPr="003F5FE0">
        <w:rPr>
          <w:rFonts w:ascii="Arial" w:eastAsia="Times New Roman" w:hAnsi="Arial" w:cs="Arial"/>
          <w:color w:val="000000"/>
          <w:sz w:val="20"/>
          <w:szCs w:val="20"/>
        </w:rPr>
        <w:t>gibi</w:t>
      </w:r>
      <w:proofErr w:type="gramEnd"/>
      <w:r w:rsidRPr="003F5FE0">
        <w:rPr>
          <w:rFonts w:ascii="Arial" w:eastAsia="Times New Roman" w:hAnsi="Arial" w:cs="Arial"/>
          <w:color w:val="000000"/>
          <w:sz w:val="20"/>
          <w:szCs w:val="20"/>
        </w:rPr>
        <w:t xml:space="preserve"> nedenler, Osmanlı Devleti’nin </w:t>
      </w:r>
      <w:r w:rsidR="00673502" w:rsidRPr="00FE1AE2">
        <w:rPr>
          <w:rFonts w:ascii="Arial" w:eastAsia="Times New Roman" w:hAnsi="Arial" w:cs="Arial"/>
          <w:color w:val="000000"/>
          <w:sz w:val="20"/>
          <w:szCs w:val="20"/>
        </w:rPr>
        <w:t xml:space="preserve">yenilgisine </w:t>
      </w:r>
      <w:r w:rsidRPr="003F5FE0">
        <w:rPr>
          <w:rFonts w:ascii="Arial" w:eastAsia="Times New Roman" w:hAnsi="Arial" w:cs="Arial"/>
          <w:color w:val="000000"/>
          <w:sz w:val="20"/>
          <w:szCs w:val="20"/>
        </w:rPr>
        <w:t>sebep olmuştur.</w:t>
      </w:r>
      <w:r w:rsidRPr="003F5FE0">
        <w:rPr>
          <w:rFonts w:ascii="Arial" w:eastAsia="Times New Roman" w:hAnsi="Arial" w:cs="Arial"/>
          <w:color w:val="000000"/>
          <w:sz w:val="20"/>
          <w:szCs w:val="20"/>
        </w:rPr>
        <w:br/>
      </w:r>
      <w:r w:rsidRPr="003F5FE0">
        <w:rPr>
          <w:rFonts w:ascii="Arial" w:eastAsia="Times New Roman" w:hAnsi="Arial" w:cs="Arial"/>
          <w:b/>
          <w:bCs/>
          <w:color w:val="000000"/>
          <w:sz w:val="20"/>
          <w:szCs w:val="20"/>
        </w:rPr>
        <w:t>Sonuçları</w:t>
      </w:r>
      <w:r w:rsidRPr="003F5FE0">
        <w:rPr>
          <w:rFonts w:ascii="Arial" w:eastAsia="Times New Roman" w:hAnsi="Arial" w:cs="Arial"/>
          <w:color w:val="000000"/>
          <w:sz w:val="20"/>
          <w:szCs w:val="20"/>
        </w:rPr>
        <w:t xml:space="preserve"> </w:t>
      </w:r>
    </w:p>
    <w:p w14:paraId="7345D46B" w14:textId="77777777" w:rsidR="003F5FE0" w:rsidRPr="003F5FE0" w:rsidRDefault="003F5FE0" w:rsidP="003F5FE0">
      <w:pPr>
        <w:numPr>
          <w:ilvl w:val="0"/>
          <w:numId w:val="5"/>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Devleti, Edirne ve Kırklareli dahil Balkan topraklarından çekilmiştir. Midye - Enez hattının doğusundaki topraklar Osmanlı Devleti’nin elinden çıkmıştır. </w:t>
      </w:r>
    </w:p>
    <w:p w14:paraId="58F30355" w14:textId="77777777" w:rsidR="003F5FE0" w:rsidRPr="003F5FE0" w:rsidRDefault="003F5FE0" w:rsidP="003F5FE0">
      <w:pPr>
        <w:numPr>
          <w:ilvl w:val="0"/>
          <w:numId w:val="5"/>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I. Balkan Savaşı sırasında Arnavutluk bağımsızlığını ilan etmiştir. </w:t>
      </w:r>
      <w:r w:rsidRPr="003F5FE0">
        <w:rPr>
          <w:rFonts w:ascii="Arial" w:eastAsia="Times New Roman" w:hAnsi="Arial" w:cs="Arial"/>
          <w:bCs/>
          <w:color w:val="000000"/>
          <w:sz w:val="20"/>
          <w:szCs w:val="20"/>
        </w:rPr>
        <w:t>Arnavutluk, Osmanlı Devleti’nden ayrılan son Balkan devletidir</w:t>
      </w:r>
      <w:r w:rsidR="00673502" w:rsidRPr="00FE1AE2">
        <w:rPr>
          <w:rFonts w:ascii="Arial" w:eastAsia="Times New Roman" w:hAnsi="Arial" w:cs="Arial"/>
          <w:bCs/>
          <w:color w:val="000000"/>
          <w:sz w:val="20"/>
          <w:szCs w:val="20"/>
        </w:rPr>
        <w:t>.</w:t>
      </w:r>
      <w:r w:rsidRPr="003F5FE0">
        <w:rPr>
          <w:rFonts w:ascii="Arial" w:eastAsia="Times New Roman" w:hAnsi="Arial" w:cs="Arial"/>
          <w:bCs/>
          <w:color w:val="000000"/>
          <w:sz w:val="20"/>
          <w:szCs w:val="20"/>
        </w:rPr>
        <w:t xml:space="preserve"> </w:t>
      </w:r>
    </w:p>
    <w:p w14:paraId="7DD3B475" w14:textId="77777777" w:rsidR="003F5FE0" w:rsidRPr="003F5FE0" w:rsidRDefault="003F5FE0" w:rsidP="003F5FE0">
      <w:pPr>
        <w:numPr>
          <w:ilvl w:val="0"/>
          <w:numId w:val="5"/>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Londra’da görüşmeler devam ederken İttihat ve Terakki Partisi I. Balkan Savaşı’ndaki yenilgiden dolayı yıpranan Kamil Paşa Hükümeti’ni </w:t>
      </w:r>
      <w:r w:rsidRPr="003F5FE0">
        <w:rPr>
          <w:rFonts w:ascii="Arial" w:eastAsia="Times New Roman" w:hAnsi="Arial" w:cs="Arial"/>
          <w:b/>
          <w:bCs/>
          <w:color w:val="000000"/>
          <w:sz w:val="20"/>
          <w:szCs w:val="20"/>
        </w:rPr>
        <w:t>“Babıali Baskını”</w:t>
      </w:r>
      <w:r w:rsidRPr="003F5FE0">
        <w:rPr>
          <w:rFonts w:ascii="Arial" w:eastAsia="Times New Roman" w:hAnsi="Arial" w:cs="Arial"/>
          <w:color w:val="000000"/>
          <w:sz w:val="20"/>
          <w:szCs w:val="20"/>
        </w:rPr>
        <w:t xml:space="preserve"> ile devirerek iktidarı ele geçirmiştir. (23 Ocak 1913). </w:t>
      </w:r>
    </w:p>
    <w:p w14:paraId="3DBEF1E0" w14:textId="77777777" w:rsidR="003F5FE0" w:rsidRPr="003F5FE0" w:rsidRDefault="00F11BDB" w:rsidP="003F5FE0">
      <w:pPr>
        <w:numPr>
          <w:ilvl w:val="0"/>
          <w:numId w:val="5"/>
        </w:numPr>
        <w:spacing w:after="0" w:line="240" w:lineRule="auto"/>
        <w:ind w:left="0"/>
        <w:rPr>
          <w:rFonts w:ascii="Arial" w:eastAsia="Times New Roman" w:hAnsi="Arial" w:cs="Arial"/>
          <w:color w:val="000000"/>
          <w:sz w:val="20"/>
          <w:szCs w:val="20"/>
        </w:rPr>
      </w:pPr>
      <w:r>
        <w:rPr>
          <w:rFonts w:ascii="Arial" w:eastAsia="Times New Roman" w:hAnsi="Arial" w:cs="Arial"/>
          <w:noProof/>
          <w:color w:val="000000"/>
          <w:sz w:val="20"/>
          <w:szCs w:val="20"/>
        </w:rPr>
        <w:drawing>
          <wp:anchor distT="0" distB="0" distL="114300" distR="114300" simplePos="0" relativeHeight="251661312" behindDoc="0" locked="0" layoutInCell="1" allowOverlap="1" wp14:anchorId="3F4160DC" wp14:editId="7D265AAC">
            <wp:simplePos x="0" y="0"/>
            <wp:positionH relativeFrom="column">
              <wp:posOffset>5483860</wp:posOffset>
            </wp:positionH>
            <wp:positionV relativeFrom="paragraph">
              <wp:posOffset>92710</wp:posOffset>
            </wp:positionV>
            <wp:extent cx="1593850" cy="1066800"/>
            <wp:effectExtent l="0" t="0" r="0" b="0"/>
            <wp:wrapSquare wrapText="bothSides"/>
            <wp:docPr id="13" name="Resim 1" descr="http://t0.gstatic.com/images?q=tbn:ANd9GcQT48EKJK1j4V5XdOTRPqiHadMMlcbhu6qsjnEOojbFoLSQeMqsqZj9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 descr="http://t0.gstatic.com/images?q=tbn:ANd9GcQT48EKJK1j4V5XdOTRPqiHadMMlcbhu6qsjnEOojbFoLSQeMqsqZj9mg"/>
                    <pic:cNvPicPr>
                      <a:picLocks noChangeAspect="1" noChangeArrowheads="1"/>
                    </pic:cNvPicPr>
                  </pic:nvPicPr>
                  <pic:blipFill>
                    <a:blip r:embed="rId5" cstate="print"/>
                    <a:srcRect/>
                    <a:stretch>
                      <a:fillRect/>
                    </a:stretch>
                  </pic:blipFill>
                  <pic:spPr bwMode="auto">
                    <a:xfrm>
                      <a:off x="0" y="0"/>
                      <a:ext cx="1593850" cy="1066800"/>
                    </a:xfrm>
                    <a:prstGeom prst="rect">
                      <a:avLst/>
                    </a:prstGeom>
                    <a:noFill/>
                    <a:ln w="9525">
                      <a:noFill/>
                      <a:miter lim="800000"/>
                      <a:headEnd/>
                      <a:tailEnd/>
                    </a:ln>
                  </pic:spPr>
                </pic:pic>
              </a:graphicData>
            </a:graphic>
          </wp:anchor>
        </w:drawing>
      </w:r>
      <w:r w:rsidR="003F5FE0" w:rsidRPr="003F5FE0">
        <w:rPr>
          <w:rFonts w:ascii="Arial" w:eastAsia="Times New Roman" w:hAnsi="Arial" w:cs="Arial"/>
          <w:color w:val="000000"/>
          <w:sz w:val="20"/>
          <w:szCs w:val="20"/>
        </w:rPr>
        <w:t xml:space="preserve">I. Balkan Savaşı sonunda Bulgaristan Ege Denizi’ne ulaşmıştır. </w:t>
      </w:r>
    </w:p>
    <w:p w14:paraId="61520480" w14:textId="77777777" w:rsidR="003F5FE0" w:rsidRPr="003F5FE0" w:rsidRDefault="003F5FE0" w:rsidP="003F5FE0">
      <w:pPr>
        <w:numPr>
          <w:ilvl w:val="0"/>
          <w:numId w:val="5"/>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Birinci Balkan Savaşı’ndan sonra Osmanlıcılık fikrinin başarılı olamayacağı görülmüş ve milliyetçilik cereyanı güçlenmiştir. Balkanlarda Türk azınlığı meselesi ortaya çıkmış, Osmanlı Devleti’nin elinden çıkan Balkan topraklarından birçok Türk ve Müslüman Anadolu’ya göç etmek zorunda kalmıştır. </w:t>
      </w:r>
    </w:p>
    <w:p w14:paraId="22839272" w14:textId="77777777" w:rsidR="00FE1AE2" w:rsidRPr="00FE1AE2" w:rsidRDefault="00FE1AE2" w:rsidP="003F5FE0">
      <w:pPr>
        <w:spacing w:after="0" w:line="240" w:lineRule="auto"/>
        <w:rPr>
          <w:rFonts w:ascii="Arial" w:hAnsi="Arial" w:cs="Arial"/>
          <w:b/>
          <w:sz w:val="20"/>
          <w:szCs w:val="20"/>
        </w:rPr>
      </w:pPr>
      <w:r w:rsidRPr="00FE1AE2">
        <w:rPr>
          <w:rStyle w:val="Gl"/>
          <w:rFonts w:ascii="Arial" w:hAnsi="Arial" w:cs="Arial"/>
          <w:sz w:val="20"/>
          <w:szCs w:val="20"/>
        </w:rPr>
        <w:t>II. Balkan Savaşı (1913)</w:t>
      </w:r>
      <w:r w:rsidRPr="00FE1AE2">
        <w:rPr>
          <w:rFonts w:ascii="Arial" w:hAnsi="Arial" w:cs="Arial"/>
          <w:sz w:val="20"/>
          <w:szCs w:val="20"/>
        </w:rPr>
        <w:br/>
        <w:t xml:space="preserve"> II. Balkan Savaşında Yunanistan, Sırbistan ve Romanya birleşerek Bulgaristan’a savaş açtı.</w:t>
      </w:r>
      <w:r w:rsidRPr="00FE1AE2">
        <w:rPr>
          <w:rFonts w:ascii="Arial" w:hAnsi="Arial" w:cs="Arial"/>
          <w:sz w:val="20"/>
          <w:szCs w:val="20"/>
        </w:rPr>
        <w:br/>
        <w:t xml:space="preserve"> </w:t>
      </w:r>
      <w:r w:rsidRPr="00FE1AE2">
        <w:rPr>
          <w:rFonts w:ascii="Arial" w:hAnsi="Arial" w:cs="Arial"/>
          <w:b/>
          <w:sz w:val="20"/>
          <w:szCs w:val="20"/>
        </w:rPr>
        <w:t>Sebepleri</w:t>
      </w:r>
    </w:p>
    <w:p w14:paraId="2C95E121" w14:textId="77777777" w:rsidR="00FE1AE2" w:rsidRPr="00FE1AE2" w:rsidRDefault="00FE1AE2" w:rsidP="00FE1AE2">
      <w:pPr>
        <w:spacing w:after="0" w:line="240" w:lineRule="auto"/>
        <w:rPr>
          <w:rFonts w:ascii="Arial" w:hAnsi="Arial" w:cs="Arial"/>
          <w:sz w:val="20"/>
          <w:szCs w:val="20"/>
        </w:rPr>
      </w:pPr>
      <w:r w:rsidRPr="00FE1AE2">
        <w:rPr>
          <w:rFonts w:ascii="Arial" w:hAnsi="Arial" w:cs="Arial"/>
          <w:sz w:val="20"/>
          <w:szCs w:val="20"/>
        </w:rPr>
        <w:t xml:space="preserve">Balkan Savaşı sonunda yapılan antlaşmada Bulgaristan’ın daha fazla toprak alması; </w:t>
      </w:r>
    </w:p>
    <w:p w14:paraId="0CEA6DEE" w14:textId="77777777" w:rsidR="00FE1AE2" w:rsidRPr="00FE1AE2" w:rsidRDefault="004B5D01" w:rsidP="00FE1AE2">
      <w:pPr>
        <w:spacing w:after="0" w:line="240" w:lineRule="auto"/>
        <w:rPr>
          <w:rFonts w:ascii="Arial" w:eastAsia="Times New Roman" w:hAnsi="Arial" w:cs="Arial"/>
          <w:color w:val="000000"/>
          <w:sz w:val="20"/>
          <w:szCs w:val="20"/>
        </w:rPr>
      </w:pPr>
      <w:r>
        <w:rPr>
          <w:rFonts w:ascii="Arial" w:hAnsi="Arial" w:cs="Arial"/>
          <w:noProof/>
          <w:sz w:val="20"/>
          <w:szCs w:val="20"/>
        </w:rPr>
        <w:drawing>
          <wp:anchor distT="0" distB="0" distL="0" distR="0" simplePos="0" relativeHeight="251660288" behindDoc="0" locked="0" layoutInCell="1" allowOverlap="0" wp14:anchorId="554BA00C" wp14:editId="729490AA">
            <wp:simplePos x="0" y="0"/>
            <wp:positionH relativeFrom="column">
              <wp:posOffset>5483860</wp:posOffset>
            </wp:positionH>
            <wp:positionV relativeFrom="line">
              <wp:posOffset>27940</wp:posOffset>
            </wp:positionV>
            <wp:extent cx="1457325" cy="1123950"/>
            <wp:effectExtent l="0" t="0" r="0" b="0"/>
            <wp:wrapSquare wrapText="bothSides"/>
            <wp:docPr id="3" name="Resim 3" descr="http://img468.imageshack.us/img468/5594/2dv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descr="http://img468.imageshack.us/img468/5594/2dvc2.jpg"/>
                    <pic:cNvPicPr>
                      <a:picLocks noChangeAspect="1" noChangeArrowheads="1"/>
                    </pic:cNvPicPr>
                  </pic:nvPicPr>
                  <pic:blipFill>
                    <a:blip r:embed="rId6" cstate="print"/>
                    <a:srcRect/>
                    <a:stretch>
                      <a:fillRect/>
                    </a:stretch>
                  </pic:blipFill>
                  <pic:spPr bwMode="auto">
                    <a:xfrm>
                      <a:off x="0" y="0"/>
                      <a:ext cx="1457325" cy="1123950"/>
                    </a:xfrm>
                    <a:prstGeom prst="rect">
                      <a:avLst/>
                    </a:prstGeom>
                    <a:noFill/>
                    <a:ln w="9525">
                      <a:noFill/>
                      <a:miter lim="800000"/>
                      <a:headEnd/>
                      <a:tailEnd/>
                    </a:ln>
                  </pic:spPr>
                </pic:pic>
              </a:graphicData>
            </a:graphic>
          </wp:anchor>
        </w:drawing>
      </w:r>
      <w:r w:rsidR="00FE1AE2" w:rsidRPr="00FE1AE2">
        <w:rPr>
          <w:rFonts w:ascii="Arial" w:hAnsi="Arial" w:cs="Arial"/>
          <w:sz w:val="20"/>
          <w:szCs w:val="20"/>
        </w:rPr>
        <w:t>Makedonya topraklarının paylaşılmasında Balkan devletlerinin anlaşamaması.</w:t>
      </w:r>
      <w:r w:rsidR="00FE1AE2" w:rsidRPr="00FE1AE2">
        <w:rPr>
          <w:rFonts w:ascii="Arial" w:hAnsi="Arial" w:cs="Arial"/>
          <w:sz w:val="20"/>
          <w:szCs w:val="20"/>
        </w:rPr>
        <w:br/>
        <w:t xml:space="preserve">Osmanlı Devleti Balkan devletlerinin kendi aralarında yaptığı savaşı fırsat bilerek Edirne ve </w:t>
      </w:r>
      <w:proofErr w:type="spellStart"/>
      <w:r w:rsidR="00FE1AE2" w:rsidRPr="00FE1AE2">
        <w:rPr>
          <w:rFonts w:ascii="Arial" w:hAnsi="Arial" w:cs="Arial"/>
          <w:sz w:val="20"/>
          <w:szCs w:val="20"/>
        </w:rPr>
        <w:t>Kırklareli’yi</w:t>
      </w:r>
      <w:proofErr w:type="spellEnd"/>
      <w:r w:rsidR="00FE1AE2" w:rsidRPr="00FE1AE2">
        <w:rPr>
          <w:rFonts w:ascii="Arial" w:hAnsi="Arial" w:cs="Arial"/>
          <w:sz w:val="20"/>
          <w:szCs w:val="20"/>
        </w:rPr>
        <w:t xml:space="preserve"> (Doğu Trakya) geri aldı.</w:t>
      </w:r>
      <w:r w:rsidR="00FE1AE2" w:rsidRPr="00FE1AE2">
        <w:rPr>
          <w:rFonts w:ascii="Arial" w:hAnsi="Arial" w:cs="Arial"/>
          <w:sz w:val="20"/>
          <w:szCs w:val="20"/>
        </w:rPr>
        <w:br/>
      </w:r>
      <w:r w:rsidR="00FE1AE2" w:rsidRPr="003F5FE0">
        <w:rPr>
          <w:rFonts w:ascii="Arial" w:eastAsia="Times New Roman" w:hAnsi="Arial" w:cs="Arial"/>
          <w:b/>
          <w:bCs/>
          <w:color w:val="000000"/>
          <w:sz w:val="20"/>
          <w:szCs w:val="20"/>
        </w:rPr>
        <w:t>Sonuçları</w:t>
      </w:r>
      <w:r w:rsidR="00FE1AE2" w:rsidRPr="003F5FE0">
        <w:rPr>
          <w:rFonts w:ascii="Arial" w:eastAsia="Times New Roman" w:hAnsi="Arial" w:cs="Arial"/>
          <w:color w:val="000000"/>
          <w:sz w:val="20"/>
          <w:szCs w:val="20"/>
        </w:rPr>
        <w:t xml:space="preserve"> </w:t>
      </w:r>
    </w:p>
    <w:p w14:paraId="18880D1E" w14:textId="77777777" w:rsidR="00FE1AE2" w:rsidRPr="00FE1AE2" w:rsidRDefault="00FE1AE2" w:rsidP="00FE1AE2">
      <w:pPr>
        <w:spacing w:after="0" w:line="240" w:lineRule="auto"/>
        <w:rPr>
          <w:rFonts w:ascii="Arial" w:hAnsi="Arial" w:cs="Arial"/>
          <w:sz w:val="20"/>
          <w:szCs w:val="20"/>
        </w:rPr>
      </w:pPr>
      <w:r w:rsidRPr="00FE1AE2">
        <w:rPr>
          <w:rFonts w:ascii="Arial" w:hAnsi="Arial" w:cs="Arial"/>
          <w:sz w:val="20"/>
          <w:szCs w:val="20"/>
        </w:rPr>
        <w:t xml:space="preserve">Savaş sonunda Balkan Devletleri arasında Bükreş Antlaşması yapıldı.  </w:t>
      </w:r>
      <w:r w:rsidRPr="00FE1AE2">
        <w:rPr>
          <w:rFonts w:ascii="Arial" w:hAnsi="Arial" w:cs="Arial"/>
          <w:sz w:val="20"/>
          <w:szCs w:val="20"/>
        </w:rPr>
        <w:br/>
        <w:t xml:space="preserve">Osmanlı Devleti ile Bulgaristan arasında İstanbul Antlaşması yapıldı.  </w:t>
      </w:r>
    </w:p>
    <w:p w14:paraId="366C0094" w14:textId="77777777" w:rsidR="003F5FE0" w:rsidRPr="00FE1AE2" w:rsidRDefault="00FE1AE2" w:rsidP="00FE1AE2">
      <w:pPr>
        <w:spacing w:after="0" w:line="240" w:lineRule="auto"/>
        <w:rPr>
          <w:rFonts w:ascii="Arial" w:eastAsia="Times New Roman" w:hAnsi="Arial" w:cs="Arial"/>
          <w:b/>
          <w:bCs/>
          <w:color w:val="000000"/>
          <w:sz w:val="20"/>
          <w:szCs w:val="20"/>
        </w:rPr>
      </w:pPr>
      <w:r w:rsidRPr="00FE1AE2">
        <w:rPr>
          <w:rFonts w:ascii="Arial" w:hAnsi="Arial" w:cs="Arial"/>
          <w:sz w:val="20"/>
          <w:szCs w:val="20"/>
        </w:rPr>
        <w:t xml:space="preserve">Yunanistan ile Osmanlı Devleti arasında Atina Antlaşması yapıldı. </w:t>
      </w:r>
    </w:p>
    <w:p w14:paraId="685F0EF2" w14:textId="77777777" w:rsidR="003F5FE0" w:rsidRPr="003F5FE0" w:rsidRDefault="003F5FE0" w:rsidP="003F5FE0">
      <w:pPr>
        <w:spacing w:after="0" w:line="240" w:lineRule="auto"/>
        <w:rPr>
          <w:rFonts w:ascii="Arial" w:eastAsia="Times New Roman" w:hAnsi="Arial" w:cs="Arial"/>
          <w:color w:val="000000"/>
          <w:sz w:val="20"/>
          <w:szCs w:val="20"/>
        </w:rPr>
      </w:pPr>
      <w:r w:rsidRPr="003F5FE0">
        <w:rPr>
          <w:rFonts w:ascii="Arial" w:eastAsia="Times New Roman" w:hAnsi="Arial" w:cs="Arial"/>
          <w:b/>
          <w:bCs/>
          <w:color w:val="000000"/>
          <w:sz w:val="20"/>
          <w:szCs w:val="20"/>
        </w:rPr>
        <w:t>Birinci Dünya Savaşı (1914 – 1918)</w:t>
      </w:r>
      <w:r w:rsidRPr="003F5FE0">
        <w:rPr>
          <w:rFonts w:ascii="Arial" w:eastAsia="Times New Roman" w:hAnsi="Arial" w:cs="Arial"/>
          <w:color w:val="000000"/>
          <w:sz w:val="20"/>
          <w:szCs w:val="20"/>
        </w:rPr>
        <w:br/>
      </w:r>
      <w:r w:rsidRPr="003F5FE0">
        <w:rPr>
          <w:rFonts w:ascii="Arial" w:eastAsia="Times New Roman" w:hAnsi="Arial" w:cs="Arial"/>
          <w:b/>
          <w:bCs/>
          <w:color w:val="000000"/>
          <w:sz w:val="20"/>
          <w:szCs w:val="20"/>
        </w:rPr>
        <w:t>Savaşın Nedenleri</w:t>
      </w:r>
      <w:r w:rsidRPr="003F5FE0">
        <w:rPr>
          <w:rFonts w:ascii="Arial" w:eastAsia="Times New Roman" w:hAnsi="Arial" w:cs="Arial"/>
          <w:color w:val="000000"/>
          <w:sz w:val="20"/>
          <w:szCs w:val="20"/>
        </w:rPr>
        <w:br/>
        <w:t>Savaşın çıkmasında etkili olan genel nedenler; Fransız İhtilali’nin getirdiği ulusçuluk akımı ve Sanayi İnkılabı’nın getirdiği sömürgecilik yarışıdır. Birinci Dünya Savaşı’nın en önemli nedeni devletler arasındaki ekonomik yarıştır.</w:t>
      </w:r>
      <w:r w:rsidRPr="003F5FE0">
        <w:rPr>
          <w:rFonts w:ascii="Arial" w:eastAsia="Times New Roman" w:hAnsi="Arial" w:cs="Arial"/>
          <w:color w:val="000000"/>
          <w:sz w:val="20"/>
          <w:szCs w:val="20"/>
        </w:rPr>
        <w:br/>
        <w:t xml:space="preserve">Birinci Dünya Savaşı’nın çıkmasında; </w:t>
      </w:r>
    </w:p>
    <w:p w14:paraId="21CD4A4F" w14:textId="77777777" w:rsidR="003F5FE0" w:rsidRPr="003F5FE0" w:rsidRDefault="003F5FE0" w:rsidP="003F5FE0">
      <w:pPr>
        <w:numPr>
          <w:ilvl w:val="0"/>
          <w:numId w:val="6"/>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Almanya ile İngiltere arasındaki hammadde ve pazar rekabeti </w:t>
      </w:r>
    </w:p>
    <w:p w14:paraId="5BA87DDB" w14:textId="77777777" w:rsidR="003F5FE0" w:rsidRPr="003F5FE0" w:rsidRDefault="003F5FE0" w:rsidP="003F5FE0">
      <w:pPr>
        <w:numPr>
          <w:ilvl w:val="0"/>
          <w:numId w:val="6"/>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Fransa’nın Almanya’ya kaptırdığı </w:t>
      </w:r>
      <w:proofErr w:type="spellStart"/>
      <w:r w:rsidRPr="003F5FE0">
        <w:rPr>
          <w:rFonts w:ascii="Arial" w:eastAsia="Times New Roman" w:hAnsi="Arial" w:cs="Arial"/>
          <w:color w:val="000000"/>
          <w:sz w:val="20"/>
          <w:szCs w:val="20"/>
        </w:rPr>
        <w:t>Alsas</w:t>
      </w:r>
      <w:proofErr w:type="spellEnd"/>
      <w:r w:rsidRPr="003F5FE0">
        <w:rPr>
          <w:rFonts w:ascii="Arial" w:eastAsia="Times New Roman" w:hAnsi="Arial" w:cs="Arial"/>
          <w:color w:val="000000"/>
          <w:sz w:val="20"/>
          <w:szCs w:val="20"/>
        </w:rPr>
        <w:t xml:space="preserve"> – </w:t>
      </w:r>
      <w:proofErr w:type="spellStart"/>
      <w:r w:rsidRPr="003F5FE0">
        <w:rPr>
          <w:rFonts w:ascii="Arial" w:eastAsia="Times New Roman" w:hAnsi="Arial" w:cs="Arial"/>
          <w:color w:val="000000"/>
          <w:sz w:val="20"/>
          <w:szCs w:val="20"/>
        </w:rPr>
        <w:t>Loren</w:t>
      </w:r>
      <w:proofErr w:type="spellEnd"/>
      <w:r w:rsidRPr="003F5FE0">
        <w:rPr>
          <w:rFonts w:ascii="Arial" w:eastAsia="Times New Roman" w:hAnsi="Arial" w:cs="Arial"/>
          <w:color w:val="000000"/>
          <w:sz w:val="20"/>
          <w:szCs w:val="20"/>
        </w:rPr>
        <w:t xml:space="preserve"> kömür havzasını geri almak istemesi </w:t>
      </w:r>
    </w:p>
    <w:p w14:paraId="69F12D7F" w14:textId="77777777" w:rsidR="003F5FE0" w:rsidRPr="003F5FE0" w:rsidRDefault="003F5FE0" w:rsidP="003F5FE0">
      <w:pPr>
        <w:numPr>
          <w:ilvl w:val="0"/>
          <w:numId w:val="6"/>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Rusya’nın dünya ticaretinde pay sahibi olmak amacıyla sıcak denizlere ulaşmak ve Balkanlarda otoritesini artırmak için Slav toplulukları kendi idaresi altında birleştirmek istemesi </w:t>
      </w:r>
    </w:p>
    <w:p w14:paraId="646B5367" w14:textId="77777777" w:rsidR="003F5FE0" w:rsidRPr="003F5FE0" w:rsidRDefault="003F5FE0" w:rsidP="003F5FE0">
      <w:pPr>
        <w:numPr>
          <w:ilvl w:val="0"/>
          <w:numId w:val="6"/>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Sömürgecilik yarışına geç katılan İtalya’nın Akdeniz’de etkinliğini artırmak ve yeni sömürgeler elde etmek istemesi </w:t>
      </w:r>
    </w:p>
    <w:p w14:paraId="046B7056" w14:textId="77777777" w:rsidR="003F5FE0" w:rsidRPr="003F5FE0" w:rsidRDefault="003F5FE0" w:rsidP="003F5FE0">
      <w:pPr>
        <w:numPr>
          <w:ilvl w:val="0"/>
          <w:numId w:val="6"/>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Avusturya – Macaristan İmparatorluğu’nun ülkesindeki ulusçuluk hareketlerini engelleyerek birliğini korumaya ve Balkanlarda gücünü artırmaya çalışması </w:t>
      </w:r>
    </w:p>
    <w:p w14:paraId="28C14585" w14:textId="77777777" w:rsidR="003F5FE0" w:rsidRPr="003F5FE0" w:rsidRDefault="003F5FE0" w:rsidP="003F5FE0">
      <w:pPr>
        <w:numPr>
          <w:ilvl w:val="0"/>
          <w:numId w:val="6"/>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Avusturya ile Rusya arasında Balkanlara </w:t>
      </w:r>
      <w:proofErr w:type="gramStart"/>
      <w:r w:rsidRPr="003F5FE0">
        <w:rPr>
          <w:rFonts w:ascii="Arial" w:eastAsia="Times New Roman" w:hAnsi="Arial" w:cs="Arial"/>
          <w:color w:val="000000"/>
          <w:sz w:val="20"/>
          <w:szCs w:val="20"/>
        </w:rPr>
        <w:t>hakim</w:t>
      </w:r>
      <w:proofErr w:type="gramEnd"/>
      <w:r w:rsidRPr="003F5FE0">
        <w:rPr>
          <w:rFonts w:ascii="Arial" w:eastAsia="Times New Roman" w:hAnsi="Arial" w:cs="Arial"/>
          <w:color w:val="000000"/>
          <w:sz w:val="20"/>
          <w:szCs w:val="20"/>
        </w:rPr>
        <w:t xml:space="preserve"> olma yarışı </w:t>
      </w:r>
    </w:p>
    <w:p w14:paraId="1994D496" w14:textId="77777777" w:rsidR="003F5FE0" w:rsidRPr="003F5FE0" w:rsidRDefault="003F5FE0" w:rsidP="003F5FE0">
      <w:pPr>
        <w:numPr>
          <w:ilvl w:val="0"/>
          <w:numId w:val="6"/>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lastRenderedPageBreak/>
        <w:t xml:space="preserve">Almanya’nın Osmanlı topraklarındaki emellerine ulaşma konusunda Rusya’yı engel olarak görmesi </w:t>
      </w:r>
    </w:p>
    <w:p w14:paraId="7DAC4D17" w14:textId="77777777" w:rsidR="003F5FE0" w:rsidRPr="003F5FE0" w:rsidRDefault="00F11BDB" w:rsidP="003F5FE0">
      <w:pPr>
        <w:numPr>
          <w:ilvl w:val="0"/>
          <w:numId w:val="6"/>
        </w:numPr>
        <w:spacing w:after="0" w:line="240" w:lineRule="auto"/>
        <w:ind w:left="0"/>
        <w:rPr>
          <w:rFonts w:ascii="Arial" w:eastAsia="Times New Roman" w:hAnsi="Arial" w:cs="Arial"/>
          <w:color w:val="000000"/>
          <w:sz w:val="20"/>
          <w:szCs w:val="20"/>
        </w:rPr>
      </w:pPr>
      <w:r>
        <w:rPr>
          <w:rFonts w:ascii="Arial" w:eastAsia="Times New Roman" w:hAnsi="Arial" w:cs="Arial"/>
          <w:noProof/>
          <w:color w:val="000000"/>
          <w:sz w:val="20"/>
          <w:szCs w:val="20"/>
        </w:rPr>
        <w:drawing>
          <wp:anchor distT="0" distB="0" distL="114300" distR="114300" simplePos="0" relativeHeight="251662336" behindDoc="0" locked="0" layoutInCell="1" allowOverlap="1" wp14:anchorId="49FE5F07" wp14:editId="42EB95FB">
            <wp:simplePos x="0" y="0"/>
            <wp:positionH relativeFrom="column">
              <wp:posOffset>3150235</wp:posOffset>
            </wp:positionH>
            <wp:positionV relativeFrom="paragraph">
              <wp:posOffset>100330</wp:posOffset>
            </wp:positionV>
            <wp:extent cx="3524250" cy="1428750"/>
            <wp:effectExtent l="0" t="0" r="0" b="0"/>
            <wp:wrapSquare wrapText="bothSides"/>
            <wp:docPr id="7" name="Resim 7" descr="http://www.zenginbilgiler.com/attachments/2018d1310250890/1.-dunya-savasi-cephe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descr="http://www.zenginbilgiler.com/attachments/2018d1310250890/1.-dunya-savasi-cepheler.jpg"/>
                    <pic:cNvPicPr>
                      <a:picLocks noChangeAspect="1" noChangeArrowheads="1"/>
                    </pic:cNvPicPr>
                  </pic:nvPicPr>
                  <pic:blipFill>
                    <a:blip r:embed="rId7" cstate="print"/>
                    <a:srcRect/>
                    <a:stretch>
                      <a:fillRect/>
                    </a:stretch>
                  </pic:blipFill>
                  <pic:spPr bwMode="auto">
                    <a:xfrm>
                      <a:off x="0" y="0"/>
                      <a:ext cx="3524250" cy="1428750"/>
                    </a:xfrm>
                    <a:prstGeom prst="rect">
                      <a:avLst/>
                    </a:prstGeom>
                    <a:noFill/>
                    <a:ln w="9525">
                      <a:noFill/>
                      <a:miter lim="800000"/>
                      <a:headEnd/>
                      <a:tailEnd/>
                    </a:ln>
                  </pic:spPr>
                </pic:pic>
              </a:graphicData>
            </a:graphic>
          </wp:anchor>
        </w:drawing>
      </w:r>
      <w:r w:rsidR="003F5FE0" w:rsidRPr="003F5FE0">
        <w:rPr>
          <w:rFonts w:ascii="Arial" w:eastAsia="Times New Roman" w:hAnsi="Arial" w:cs="Arial"/>
          <w:color w:val="000000"/>
          <w:sz w:val="20"/>
          <w:szCs w:val="20"/>
        </w:rPr>
        <w:t xml:space="preserve">Avusturya – Macaristan </w:t>
      </w:r>
      <w:proofErr w:type="spellStart"/>
      <w:r w:rsidR="003F5FE0" w:rsidRPr="003F5FE0">
        <w:rPr>
          <w:rFonts w:ascii="Arial" w:eastAsia="Times New Roman" w:hAnsi="Arial" w:cs="Arial"/>
          <w:color w:val="000000"/>
          <w:sz w:val="20"/>
          <w:szCs w:val="20"/>
        </w:rPr>
        <w:t>veliahtının</w:t>
      </w:r>
      <w:proofErr w:type="spellEnd"/>
      <w:r w:rsidR="003F5FE0" w:rsidRPr="003F5FE0">
        <w:rPr>
          <w:rFonts w:ascii="Arial" w:eastAsia="Times New Roman" w:hAnsi="Arial" w:cs="Arial"/>
          <w:color w:val="000000"/>
          <w:sz w:val="20"/>
          <w:szCs w:val="20"/>
        </w:rPr>
        <w:t xml:space="preserve"> Saraybosna’da bir Sırp tarafından öldürülmesi </w:t>
      </w:r>
    </w:p>
    <w:p w14:paraId="561659F3" w14:textId="77777777" w:rsidR="003F5FE0" w:rsidRPr="003F5FE0" w:rsidRDefault="003F5FE0" w:rsidP="003F5FE0">
      <w:pPr>
        <w:spacing w:after="0" w:line="240" w:lineRule="auto"/>
        <w:rPr>
          <w:rFonts w:ascii="Arial" w:eastAsia="Times New Roman" w:hAnsi="Arial" w:cs="Arial"/>
          <w:color w:val="000000"/>
          <w:sz w:val="20"/>
          <w:szCs w:val="20"/>
        </w:rPr>
      </w:pPr>
      <w:proofErr w:type="gramStart"/>
      <w:r w:rsidRPr="003F5FE0">
        <w:rPr>
          <w:rFonts w:ascii="Arial" w:eastAsia="Times New Roman" w:hAnsi="Arial" w:cs="Arial"/>
          <w:color w:val="000000"/>
          <w:sz w:val="20"/>
          <w:szCs w:val="20"/>
        </w:rPr>
        <w:t>gibi</w:t>
      </w:r>
      <w:proofErr w:type="gramEnd"/>
      <w:r w:rsidRPr="003F5FE0">
        <w:rPr>
          <w:rFonts w:ascii="Arial" w:eastAsia="Times New Roman" w:hAnsi="Arial" w:cs="Arial"/>
          <w:color w:val="000000"/>
          <w:sz w:val="20"/>
          <w:szCs w:val="20"/>
        </w:rPr>
        <w:t xml:space="preserve"> özel nedenler etkili olmuştur. </w:t>
      </w:r>
      <w:r w:rsidR="00FE1AE2" w:rsidRPr="00FE1AE2">
        <w:rPr>
          <w:rFonts w:ascii="Arial" w:eastAsia="Times New Roman" w:hAnsi="Arial" w:cs="Arial"/>
          <w:color w:val="000000"/>
          <w:sz w:val="20"/>
          <w:szCs w:val="20"/>
        </w:rPr>
        <w:t>(</w:t>
      </w:r>
      <w:r w:rsidRPr="003F5FE0">
        <w:rPr>
          <w:rFonts w:ascii="Arial" w:eastAsia="Times New Roman" w:hAnsi="Arial" w:cs="Arial"/>
          <w:color w:val="000000"/>
          <w:sz w:val="20"/>
          <w:szCs w:val="20"/>
        </w:rPr>
        <w:t xml:space="preserve">Avusturya – Macaristan </w:t>
      </w:r>
      <w:proofErr w:type="spellStart"/>
      <w:r w:rsidRPr="003F5FE0">
        <w:rPr>
          <w:rFonts w:ascii="Arial" w:eastAsia="Times New Roman" w:hAnsi="Arial" w:cs="Arial"/>
          <w:color w:val="000000"/>
          <w:sz w:val="20"/>
          <w:szCs w:val="20"/>
        </w:rPr>
        <w:t>veliahtının</w:t>
      </w:r>
      <w:proofErr w:type="spellEnd"/>
      <w:r w:rsidRPr="003F5FE0">
        <w:rPr>
          <w:rFonts w:ascii="Arial" w:eastAsia="Times New Roman" w:hAnsi="Arial" w:cs="Arial"/>
          <w:color w:val="000000"/>
          <w:sz w:val="20"/>
          <w:szCs w:val="20"/>
        </w:rPr>
        <w:t xml:space="preserve"> öldürülmesi, Birinci Dünya Savaşı’nı fiilen başlatmıştır.</w:t>
      </w:r>
      <w:r w:rsidR="00FE1AE2" w:rsidRPr="00FE1AE2">
        <w:rPr>
          <w:rFonts w:ascii="Arial" w:eastAsia="Times New Roman" w:hAnsi="Arial" w:cs="Arial"/>
          <w:color w:val="000000"/>
          <w:sz w:val="20"/>
          <w:szCs w:val="20"/>
        </w:rPr>
        <w:t>)</w:t>
      </w:r>
      <w:r w:rsidRPr="003F5FE0">
        <w:rPr>
          <w:rFonts w:ascii="Arial" w:eastAsia="Times New Roman" w:hAnsi="Arial" w:cs="Arial"/>
          <w:color w:val="000000"/>
          <w:sz w:val="20"/>
          <w:szCs w:val="20"/>
        </w:rPr>
        <w:t xml:space="preserve"> </w:t>
      </w:r>
      <w:r w:rsidRPr="003F5FE0">
        <w:rPr>
          <w:rFonts w:ascii="Arial" w:eastAsia="Times New Roman" w:hAnsi="Arial" w:cs="Arial"/>
          <w:color w:val="000000"/>
          <w:sz w:val="20"/>
          <w:szCs w:val="20"/>
        </w:rPr>
        <w:br/>
      </w:r>
      <w:r w:rsidRPr="003F5FE0">
        <w:rPr>
          <w:rFonts w:ascii="Arial" w:eastAsia="Times New Roman" w:hAnsi="Arial" w:cs="Arial"/>
          <w:b/>
          <w:bCs/>
          <w:color w:val="000000"/>
          <w:sz w:val="20"/>
          <w:szCs w:val="20"/>
        </w:rPr>
        <w:t>Osmanlı Devleti’nin Savaşa Girmesi</w:t>
      </w:r>
      <w:r w:rsidRPr="003F5FE0">
        <w:rPr>
          <w:rFonts w:ascii="Arial" w:eastAsia="Times New Roman" w:hAnsi="Arial" w:cs="Arial"/>
          <w:color w:val="000000"/>
          <w:sz w:val="20"/>
          <w:szCs w:val="20"/>
        </w:rPr>
        <w:br/>
        <w:t xml:space="preserve">Osmanlı Devleti’nin savaşa girmesinde; </w:t>
      </w:r>
    </w:p>
    <w:p w14:paraId="32859D04" w14:textId="77777777" w:rsidR="003F5FE0" w:rsidRPr="003F5FE0" w:rsidRDefault="003F5FE0" w:rsidP="003F5FE0">
      <w:pPr>
        <w:numPr>
          <w:ilvl w:val="0"/>
          <w:numId w:val="7"/>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Devlet adamlarının savaşı Almanların kazanacağına inanmaları </w:t>
      </w:r>
    </w:p>
    <w:p w14:paraId="4AE55ED8" w14:textId="77777777" w:rsidR="003F5FE0" w:rsidRPr="003F5FE0" w:rsidRDefault="003F5FE0" w:rsidP="003F5FE0">
      <w:pPr>
        <w:numPr>
          <w:ilvl w:val="0"/>
          <w:numId w:val="7"/>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XIX. yüzyılın sonlarında ve XX. yüzyılın başlarında kaybedilen toprakların geri alınmak istenmesi </w:t>
      </w:r>
    </w:p>
    <w:p w14:paraId="5C746DBE" w14:textId="77777777" w:rsidR="003F5FE0" w:rsidRPr="003F5FE0" w:rsidRDefault="003F5FE0" w:rsidP="003F5FE0">
      <w:pPr>
        <w:numPr>
          <w:ilvl w:val="0"/>
          <w:numId w:val="7"/>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İttihat ve Terakki Fırkası’nın Alman hayranlığı ve askeri ıslahatlarda Almanya’dan faydalanılması </w:t>
      </w:r>
    </w:p>
    <w:p w14:paraId="79A2F3BA" w14:textId="77777777" w:rsidR="003F5FE0" w:rsidRPr="003F5FE0" w:rsidRDefault="003F5FE0" w:rsidP="003F5FE0">
      <w:pPr>
        <w:numPr>
          <w:ilvl w:val="0"/>
          <w:numId w:val="7"/>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Ege adalarının geri alınmak istenmesi </w:t>
      </w:r>
    </w:p>
    <w:p w14:paraId="7B6D2160" w14:textId="77777777" w:rsidR="003F5FE0" w:rsidRPr="003F5FE0" w:rsidRDefault="003F5FE0" w:rsidP="003F5FE0">
      <w:pPr>
        <w:numPr>
          <w:ilvl w:val="0"/>
          <w:numId w:val="7"/>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Devleti’nin kapitülasyonlar ve Duyun-u Umumiye borçlarından kurtulmak istemesi </w:t>
      </w:r>
    </w:p>
    <w:p w14:paraId="24A654FD" w14:textId="77777777" w:rsidR="003F5FE0" w:rsidRPr="003F5FE0" w:rsidRDefault="003F5FE0" w:rsidP="003F5FE0">
      <w:pPr>
        <w:numPr>
          <w:ilvl w:val="0"/>
          <w:numId w:val="7"/>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Devleti’nin siyasi yalnızlıktan kurtulmak istemesi </w:t>
      </w:r>
    </w:p>
    <w:p w14:paraId="1C174428" w14:textId="77777777" w:rsidR="003F5FE0" w:rsidRPr="003F5FE0" w:rsidRDefault="003F5FE0" w:rsidP="003F5FE0">
      <w:pPr>
        <w:numPr>
          <w:ilvl w:val="0"/>
          <w:numId w:val="7"/>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devlet adamlarının Almanya’nın desteğiyle ülkenin kalkınabileceğine inanmaları </w:t>
      </w:r>
    </w:p>
    <w:p w14:paraId="439E68A1" w14:textId="77777777" w:rsidR="00BB5602" w:rsidRDefault="003F5FE0" w:rsidP="003F5FE0">
      <w:pPr>
        <w:spacing w:after="0" w:line="240" w:lineRule="auto"/>
        <w:rPr>
          <w:rFonts w:ascii="Arial" w:eastAsia="Times New Roman" w:hAnsi="Arial" w:cs="Arial"/>
          <w:color w:val="000000"/>
          <w:sz w:val="20"/>
          <w:szCs w:val="20"/>
        </w:rPr>
      </w:pPr>
      <w:r w:rsidRPr="003F5FE0">
        <w:rPr>
          <w:rFonts w:ascii="Arial" w:eastAsia="Times New Roman" w:hAnsi="Arial" w:cs="Arial"/>
          <w:color w:val="000000"/>
          <w:sz w:val="20"/>
          <w:szCs w:val="20"/>
        </w:rPr>
        <w:t>gibi nedenler etkili olmuştur.</w:t>
      </w:r>
      <w:r w:rsidRPr="003F5FE0">
        <w:rPr>
          <w:rFonts w:ascii="Arial" w:eastAsia="Times New Roman" w:hAnsi="Arial" w:cs="Arial"/>
          <w:color w:val="000000"/>
          <w:sz w:val="20"/>
          <w:szCs w:val="20"/>
        </w:rPr>
        <w:br/>
      </w:r>
      <w:r w:rsidRPr="003F5FE0">
        <w:rPr>
          <w:rFonts w:ascii="Arial" w:eastAsia="Times New Roman" w:hAnsi="Arial" w:cs="Arial"/>
          <w:b/>
          <w:color w:val="000000"/>
          <w:sz w:val="20"/>
          <w:szCs w:val="20"/>
        </w:rPr>
        <w:t>Osmanlı Devleti’nin Birinci Dünya Savaşı’na girmesi sonucunda;</w:t>
      </w:r>
      <w:r w:rsidRPr="003F5FE0">
        <w:rPr>
          <w:rFonts w:ascii="Arial" w:eastAsia="Times New Roman" w:hAnsi="Arial" w:cs="Arial"/>
          <w:b/>
          <w:color w:val="000000"/>
          <w:sz w:val="20"/>
          <w:szCs w:val="20"/>
        </w:rPr>
        <w:br/>
      </w:r>
      <w:r w:rsidRPr="003F5FE0">
        <w:rPr>
          <w:rFonts w:ascii="Arial" w:eastAsia="Times New Roman" w:hAnsi="Arial" w:cs="Arial"/>
          <w:color w:val="000000"/>
          <w:sz w:val="20"/>
          <w:szCs w:val="20"/>
        </w:rPr>
        <w:t>– Yeni cepheler açılmış ve savaş alanı genişlemiştir.</w:t>
      </w:r>
      <w:r w:rsidRPr="003F5FE0">
        <w:rPr>
          <w:rFonts w:ascii="Arial" w:eastAsia="Times New Roman" w:hAnsi="Arial" w:cs="Arial"/>
          <w:color w:val="000000"/>
          <w:sz w:val="20"/>
          <w:szCs w:val="20"/>
        </w:rPr>
        <w:br/>
        <w:t>– İngiltere Kıbrıs’ı topraklarına kattığını açıklamıştır.</w:t>
      </w:r>
      <w:r w:rsidRPr="003F5FE0">
        <w:rPr>
          <w:rFonts w:ascii="Arial" w:eastAsia="Times New Roman" w:hAnsi="Arial" w:cs="Arial"/>
          <w:color w:val="000000"/>
          <w:sz w:val="20"/>
          <w:szCs w:val="20"/>
        </w:rPr>
        <w:br/>
        <w:t>– Osmanlı Devleti tek taraflı olarak kapitülasyonları kaldırdığını ilan etmiştir.</w:t>
      </w:r>
      <w:r w:rsidRPr="003F5FE0">
        <w:rPr>
          <w:rFonts w:ascii="Arial" w:eastAsia="Times New Roman" w:hAnsi="Arial" w:cs="Arial"/>
          <w:color w:val="000000"/>
          <w:sz w:val="20"/>
          <w:szCs w:val="20"/>
        </w:rPr>
        <w:br/>
        <w:t>– Osmanlı Devleti birçok cephede birden savaşmak zorunda kalmıştır.</w:t>
      </w:r>
      <w:r w:rsidRPr="003F5FE0">
        <w:rPr>
          <w:rFonts w:ascii="Arial" w:eastAsia="Times New Roman" w:hAnsi="Arial" w:cs="Arial"/>
          <w:color w:val="000000"/>
          <w:sz w:val="20"/>
          <w:szCs w:val="20"/>
        </w:rPr>
        <w:br/>
        <w:t>– Osmanlı toprakları İtilaf Devletleri arasında yapılan gizli antlaşmalarla paylaşılmıştır.</w:t>
      </w:r>
      <w:r w:rsidRPr="003F5FE0">
        <w:rPr>
          <w:rFonts w:ascii="Arial" w:eastAsia="Times New Roman" w:hAnsi="Arial" w:cs="Arial"/>
          <w:color w:val="000000"/>
          <w:sz w:val="20"/>
          <w:szCs w:val="20"/>
        </w:rPr>
        <w:br/>
        <w:t>Osmanlı Devleti I. Dünya Savaşı’nda Kafkasya,</w:t>
      </w:r>
      <w:r w:rsidR="00FE1AE2" w:rsidRPr="00FE1AE2">
        <w:rPr>
          <w:rFonts w:ascii="Arial" w:eastAsia="Times New Roman" w:hAnsi="Arial" w:cs="Arial"/>
          <w:color w:val="000000"/>
          <w:sz w:val="20"/>
          <w:szCs w:val="20"/>
        </w:rPr>
        <w:t xml:space="preserve"> Çanakkale, Irak, Suriye-Filisti</w:t>
      </w:r>
      <w:r w:rsidRPr="003F5FE0">
        <w:rPr>
          <w:rFonts w:ascii="Arial" w:eastAsia="Times New Roman" w:hAnsi="Arial" w:cs="Arial"/>
          <w:color w:val="000000"/>
          <w:sz w:val="20"/>
          <w:szCs w:val="20"/>
        </w:rPr>
        <w:t>n, Yemen-Hicaz, Kanal, Galiçya, Romanya ve Makedonya Cephelerinde savaşmıştır.</w:t>
      </w:r>
    </w:p>
    <w:p w14:paraId="2F20C7E0" w14:textId="77777777" w:rsidR="00BB5602" w:rsidRDefault="00BB5602" w:rsidP="00BB5602">
      <w:pPr>
        <w:spacing w:after="0"/>
        <w:rPr>
          <w:b/>
          <w:noProof/>
        </w:rPr>
      </w:pPr>
      <w:r>
        <w:rPr>
          <w:b/>
          <w:noProof/>
        </w:rPr>
        <w:t>WİLSON İLKELERİ</w:t>
      </w:r>
    </w:p>
    <w:p w14:paraId="17A0989F" w14:textId="77777777" w:rsidR="00DD69B8" w:rsidRDefault="00BB5602" w:rsidP="00BB5602">
      <w:pPr>
        <w:spacing w:after="0"/>
        <w:rPr>
          <w:noProof/>
        </w:rPr>
      </w:pPr>
      <w:r>
        <w:rPr>
          <w:b/>
          <w:noProof/>
        </w:rPr>
        <w:t xml:space="preserve">ABD </w:t>
      </w:r>
      <w:r w:rsidR="00DD69B8">
        <w:rPr>
          <w:noProof/>
        </w:rPr>
        <w:t>Birinci D</w:t>
      </w:r>
      <w:r>
        <w:rPr>
          <w:noProof/>
        </w:rPr>
        <w:t>ünya savaşına itilaf bloğunda girmiştir.</w:t>
      </w:r>
      <w:r w:rsidR="00DD69B8">
        <w:rPr>
          <w:noProof/>
        </w:rPr>
        <w:t>Savaşı İtilaf devletlerinin kazanmasında etkili olmuştur. ABD savaşa girerken başkan Wilson savaşı kısa sürede bitirmeyi ve ittifak bloğunun direncini kırabilmeyi amaçlayarak bazı ilkeler yayınlamıştır.Bunlardan bazıları şunlardır;</w:t>
      </w:r>
    </w:p>
    <w:p w14:paraId="070BC0BD" w14:textId="77777777" w:rsidR="00DD69B8" w:rsidRDefault="00DD69B8" w:rsidP="00BB5602">
      <w:pPr>
        <w:spacing w:after="0"/>
        <w:rPr>
          <w:noProof/>
        </w:rPr>
      </w:pPr>
      <w:r>
        <w:rPr>
          <w:noProof/>
        </w:rPr>
        <w:t>a) Yenenler yenilenlerden toprak ve tazminat almayacak</w:t>
      </w:r>
    </w:p>
    <w:p w14:paraId="68EDD63E" w14:textId="77777777" w:rsidR="00DD69B8" w:rsidRDefault="00DD69B8" w:rsidP="00BB5602">
      <w:pPr>
        <w:spacing w:after="0"/>
        <w:rPr>
          <w:noProof/>
        </w:rPr>
      </w:pPr>
      <w:r>
        <w:rPr>
          <w:noProof/>
        </w:rPr>
        <w:t>b) Dünya barışını korumak için uluslar arası bir teşkilat kurulacak</w:t>
      </w:r>
    </w:p>
    <w:p w14:paraId="07410296" w14:textId="77777777" w:rsidR="00DD69B8" w:rsidRDefault="00DD69B8" w:rsidP="00BB5602">
      <w:pPr>
        <w:spacing w:after="0"/>
        <w:rPr>
          <w:noProof/>
        </w:rPr>
      </w:pPr>
      <w:r>
        <w:rPr>
          <w:noProof/>
        </w:rPr>
        <w:t xml:space="preserve">c) Türklerin yoğun olduğu yerlerde Osmanlı egemenliği sürecek </w:t>
      </w:r>
    </w:p>
    <w:p w14:paraId="640CE3D8" w14:textId="77777777" w:rsidR="00DD69B8" w:rsidRDefault="00DD69B8" w:rsidP="00BB5602">
      <w:pPr>
        <w:spacing w:after="0"/>
        <w:rPr>
          <w:noProof/>
        </w:rPr>
      </w:pPr>
      <w:r>
        <w:rPr>
          <w:noProof/>
        </w:rPr>
        <w:t>d) Osmanlı uyruğundaki azınlıklara</w:t>
      </w:r>
      <w:r w:rsidR="00A621E5">
        <w:rPr>
          <w:noProof/>
        </w:rPr>
        <w:t>( Ermeni ve Rumlara çoğunluk oldukları yerlerde)</w:t>
      </w:r>
      <w:r>
        <w:rPr>
          <w:noProof/>
        </w:rPr>
        <w:t xml:space="preserve"> kendi geleceklerini belirleme hakkı tanınacak</w:t>
      </w:r>
    </w:p>
    <w:p w14:paraId="5D8DCDE1" w14:textId="77777777" w:rsidR="00BB5602" w:rsidRDefault="00BB5602" w:rsidP="00BB5602">
      <w:pPr>
        <w:spacing w:after="0"/>
        <w:rPr>
          <w:b/>
          <w:noProof/>
        </w:rPr>
      </w:pPr>
      <w:r w:rsidRPr="0019740D">
        <w:rPr>
          <w:b/>
          <w:noProof/>
        </w:rPr>
        <w:t xml:space="preserve">SAVAŞ SIRASINDA İMZALANAN GİZLİ ANTLAŞMALAR   </w:t>
      </w:r>
    </w:p>
    <w:p w14:paraId="2420069C" w14:textId="77777777" w:rsidR="00BB5602" w:rsidRPr="00BB5602" w:rsidRDefault="00BB5602" w:rsidP="00BB5602">
      <w:pPr>
        <w:spacing w:after="0"/>
        <w:rPr>
          <w:rFonts w:ascii="Arial" w:hAnsi="Arial" w:cs="Arial"/>
          <w:sz w:val="20"/>
          <w:szCs w:val="20"/>
        </w:rPr>
      </w:pPr>
      <w:r>
        <w:rPr>
          <w:noProof/>
        </w:rPr>
        <w:t xml:space="preserve">İtilaf devletleri I. Dünya Savaşı devam ederken aralarında imzaladıkları gizli tasarılarla Osmanlı topraklarını paylaşmışlardır. Bu paylaşım tasarıları </w:t>
      </w:r>
      <w:r w:rsidRPr="0019740D">
        <w:rPr>
          <w:noProof/>
        </w:rPr>
        <w:t xml:space="preserve">İngiltere </w:t>
      </w:r>
      <w:r>
        <w:rPr>
          <w:noProof/>
        </w:rPr>
        <w:t>, Fransa , İtalya ve Çarlık Rusya tarafından imzalanmıştır. Bu gizli paylaşım tasarıları</w:t>
      </w:r>
      <w:r w:rsidRPr="0019740D">
        <w:rPr>
          <w:noProof/>
        </w:rPr>
        <w:t xml:space="preserve"> </w:t>
      </w:r>
      <w:r w:rsidRPr="0019740D">
        <w:rPr>
          <w:b/>
          <w:noProof/>
        </w:rPr>
        <w:t>Boğazlar Antlaşması,Londra Antlaşması,Sykes-Picot Antlaşması,Petrograd Protokolü,Mc Mahon Antlaşması,St. Jean de Maurrian</w:t>
      </w:r>
      <w:r>
        <w:rPr>
          <w:b/>
          <w:noProof/>
        </w:rPr>
        <w:t xml:space="preserve"> </w:t>
      </w:r>
      <w:r w:rsidRPr="0019740D">
        <w:rPr>
          <w:b/>
          <w:noProof/>
        </w:rPr>
        <w:t>ne Antlaşması</w:t>
      </w:r>
      <w:r>
        <w:rPr>
          <w:noProof/>
        </w:rPr>
        <w:t>dır.</w:t>
      </w:r>
      <w:r w:rsidRPr="0019740D">
        <w:rPr>
          <w:noProof/>
        </w:rPr>
        <w:t xml:space="preserve"> </w:t>
      </w:r>
      <w:r>
        <w:rPr>
          <w:noProof/>
        </w:rPr>
        <w:t>Bu antlaşmalarla</w:t>
      </w:r>
      <w:r w:rsidRPr="00211C4D">
        <w:rPr>
          <w:noProof/>
        </w:rPr>
        <w:t xml:space="preserve"> </w:t>
      </w:r>
      <w:r>
        <w:rPr>
          <w:noProof/>
        </w:rPr>
        <w:t xml:space="preserve">(gizli tasarılarla) Çarlık Rusya’ya </w:t>
      </w:r>
      <w:r w:rsidRPr="0019740D">
        <w:rPr>
          <w:noProof/>
        </w:rPr>
        <w:t xml:space="preserve"> </w:t>
      </w:r>
      <w:r>
        <w:rPr>
          <w:noProof/>
        </w:rPr>
        <w:t>İstanbul,Boğazlar ve D. Anadolu</w:t>
      </w:r>
      <w:r w:rsidRPr="0019740D">
        <w:rPr>
          <w:noProof/>
        </w:rPr>
        <w:t xml:space="preserve"> </w:t>
      </w:r>
      <w:r>
        <w:rPr>
          <w:noProof/>
        </w:rPr>
        <w:t>, İtalya’ya Antalya- Konya arası ve İzmir ve çevresi</w:t>
      </w:r>
      <w:r w:rsidRPr="0019740D">
        <w:rPr>
          <w:noProof/>
        </w:rPr>
        <w:t xml:space="preserve">  </w:t>
      </w:r>
      <w:r>
        <w:rPr>
          <w:noProof/>
        </w:rPr>
        <w:t>İngiltere’ye Arabistan,</w:t>
      </w:r>
      <w:r w:rsidRPr="0019740D">
        <w:rPr>
          <w:noProof/>
        </w:rPr>
        <w:t xml:space="preserve"> </w:t>
      </w:r>
      <w:r>
        <w:rPr>
          <w:noProof/>
        </w:rPr>
        <w:t xml:space="preserve">Ürdün, Irak (Musul hariç) Fransa’ya Suriye, Lübnan </w:t>
      </w:r>
      <w:r w:rsidRPr="0019740D">
        <w:rPr>
          <w:noProof/>
        </w:rPr>
        <w:t xml:space="preserve"> </w:t>
      </w:r>
      <w:r>
        <w:rPr>
          <w:noProof/>
        </w:rPr>
        <w:t>verilmiştir.</w:t>
      </w:r>
      <w:r w:rsidRPr="00211C4D">
        <w:rPr>
          <w:b/>
          <w:noProof/>
        </w:rPr>
        <w:t xml:space="preserve"> </w:t>
      </w:r>
      <w:r w:rsidRPr="00BB5602">
        <w:rPr>
          <w:noProof/>
        </w:rPr>
        <w:t>St. Jean de Maurrianne Antlaşması çarlık Rusyanın onayından geçmemiştir. İngiltere bu durumu bahane ederek savaş sonrasında İzmir ve çevresinin Yunanistan’a verilmesini (bölgedeki Rum nüfusunu gerekçe yaparak) savunmuştur.</w:t>
      </w:r>
      <w:r>
        <w:rPr>
          <w:b/>
          <w:noProof/>
        </w:rPr>
        <w:t xml:space="preserve">UYARI: </w:t>
      </w:r>
      <w:r>
        <w:rPr>
          <w:noProof/>
        </w:rPr>
        <w:t>Bu antlaşmalar Sovyet Rusya tarafından dünya kamuoyuna açıklanmıştır.</w:t>
      </w:r>
    </w:p>
    <w:p w14:paraId="7BAA484A" w14:textId="77777777" w:rsidR="003F5FE0" w:rsidRPr="003F5FE0" w:rsidRDefault="003F5FE0" w:rsidP="003F5FE0">
      <w:pPr>
        <w:spacing w:after="0" w:line="240" w:lineRule="auto"/>
        <w:rPr>
          <w:rFonts w:ascii="Arial" w:eastAsia="Times New Roman" w:hAnsi="Arial" w:cs="Arial"/>
          <w:color w:val="000000"/>
          <w:sz w:val="20"/>
          <w:szCs w:val="20"/>
        </w:rPr>
      </w:pPr>
      <w:r w:rsidRPr="003F5FE0">
        <w:rPr>
          <w:rFonts w:ascii="Arial" w:eastAsia="Times New Roman" w:hAnsi="Arial" w:cs="Arial"/>
          <w:b/>
          <w:bCs/>
          <w:color w:val="000000"/>
          <w:sz w:val="20"/>
          <w:szCs w:val="20"/>
        </w:rPr>
        <w:t>Birinci Dünya Savaşı’nın Genel Sonuçları</w:t>
      </w:r>
      <w:r w:rsidRPr="003F5FE0">
        <w:rPr>
          <w:rFonts w:ascii="Arial" w:eastAsia="Times New Roman" w:hAnsi="Arial" w:cs="Arial"/>
          <w:color w:val="000000"/>
          <w:sz w:val="20"/>
          <w:szCs w:val="20"/>
        </w:rPr>
        <w:t xml:space="preserve"> </w:t>
      </w:r>
    </w:p>
    <w:p w14:paraId="4EA432DF" w14:textId="77777777" w:rsidR="003F5FE0" w:rsidRPr="003F5FE0" w:rsidRDefault="003F5FE0" w:rsidP="003F5FE0">
      <w:pPr>
        <w:numPr>
          <w:ilvl w:val="0"/>
          <w:numId w:val="8"/>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Almanya ve Avusturya - Macaristan İmparatorlukları ile Rus Çarlığı parçalanmıştır. </w:t>
      </w:r>
    </w:p>
    <w:p w14:paraId="0C4075BF" w14:textId="77777777" w:rsidR="003F5FE0" w:rsidRPr="003F5FE0" w:rsidRDefault="003F5FE0" w:rsidP="003F5FE0">
      <w:pPr>
        <w:numPr>
          <w:ilvl w:val="0"/>
          <w:numId w:val="8"/>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Polonya, Çekoslovakya, Yugoslavya, Litvanya, Macaristan ve Türkiye gibi yeni devletler kurulmuştur. </w:t>
      </w:r>
    </w:p>
    <w:p w14:paraId="1FF1E6F9" w14:textId="77777777" w:rsidR="003F5FE0" w:rsidRPr="003F5FE0" w:rsidRDefault="003F5FE0" w:rsidP="003F5FE0">
      <w:pPr>
        <w:numPr>
          <w:ilvl w:val="0"/>
          <w:numId w:val="8"/>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Dünya barışını korumak amacıyla Cemiyet-i Akvam (Milletler Cemiyeti) kurulmuş, sömürgeciliğin yerini manda yönetimi almıştır. </w:t>
      </w:r>
    </w:p>
    <w:p w14:paraId="1E3695FB" w14:textId="77777777" w:rsidR="003F5FE0" w:rsidRPr="003F5FE0" w:rsidRDefault="003F5FE0" w:rsidP="003F5FE0">
      <w:pPr>
        <w:numPr>
          <w:ilvl w:val="0"/>
          <w:numId w:val="8"/>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Sınırların çizilmesinde “milliyetçilik” ilkesine dikkat edilmemesi azınlıklar sorununa neden olmuştur. </w:t>
      </w:r>
    </w:p>
    <w:p w14:paraId="2F248884" w14:textId="77777777" w:rsidR="003F5FE0" w:rsidRPr="003F5FE0" w:rsidRDefault="003F5FE0" w:rsidP="003F5FE0">
      <w:pPr>
        <w:numPr>
          <w:ilvl w:val="0"/>
          <w:numId w:val="8"/>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Cumhuriyet rejimleri ağırlık kazanmış bazı ülkelerde rejim değişiklikleri olmuştur. Almanya, Türkiye, Bulgaristan ve Avusturya’da Cumhuriyet Rusya’da ise sosyalist yönetimler kurulmuştur. </w:t>
      </w:r>
    </w:p>
    <w:p w14:paraId="2795EAA0" w14:textId="77777777" w:rsidR="003F5FE0" w:rsidRPr="003F5FE0" w:rsidRDefault="003F5FE0" w:rsidP="003F5FE0">
      <w:pPr>
        <w:numPr>
          <w:ilvl w:val="0"/>
          <w:numId w:val="8"/>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Osmanlı İmparatorluğu’nun yıkılması, Almanya, Avusturya - Macaristan ve Rusya’daki değişiklikler Orta Doğu ve Avrupa’da dengelerin bozulmasına ve otorite boşluğuna neden olmuştur. </w:t>
      </w:r>
    </w:p>
    <w:p w14:paraId="3D56B838" w14:textId="77777777" w:rsidR="003F5FE0" w:rsidRPr="003F5FE0" w:rsidRDefault="003F5FE0" w:rsidP="003F5FE0">
      <w:pPr>
        <w:numPr>
          <w:ilvl w:val="0"/>
          <w:numId w:val="8"/>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İngiltere ve Fransa en önemli rakipleri Almanya’yı </w:t>
      </w:r>
      <w:proofErr w:type="spellStart"/>
      <w:r w:rsidRPr="003F5FE0">
        <w:rPr>
          <w:rFonts w:ascii="Arial" w:eastAsia="Times New Roman" w:hAnsi="Arial" w:cs="Arial"/>
          <w:color w:val="000000"/>
          <w:sz w:val="20"/>
          <w:szCs w:val="20"/>
        </w:rPr>
        <w:t>safdışı</w:t>
      </w:r>
      <w:proofErr w:type="spellEnd"/>
      <w:r w:rsidRPr="003F5FE0">
        <w:rPr>
          <w:rFonts w:ascii="Arial" w:eastAsia="Times New Roman" w:hAnsi="Arial" w:cs="Arial"/>
          <w:color w:val="000000"/>
          <w:sz w:val="20"/>
          <w:szCs w:val="20"/>
        </w:rPr>
        <w:t xml:space="preserve"> ettiler. Savaştan en kârlı çıkan devlet İngiltere olmuş, Almanya gücünü yitirmiştir. </w:t>
      </w:r>
    </w:p>
    <w:p w14:paraId="42E609BF" w14:textId="77777777" w:rsidR="00BD2370" w:rsidRPr="00FE1AE2" w:rsidRDefault="003F5FE0" w:rsidP="003F5FE0">
      <w:pPr>
        <w:numPr>
          <w:ilvl w:val="0"/>
          <w:numId w:val="8"/>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İlk kez kimyasal silahlar, denizaltı ve tanklar bu savaşta kullanılmıştır. </w:t>
      </w:r>
    </w:p>
    <w:p w14:paraId="0E10B038" w14:textId="77777777" w:rsidR="003F5FE0" w:rsidRPr="003F5FE0" w:rsidRDefault="003F5FE0" w:rsidP="003F5FE0">
      <w:pPr>
        <w:numPr>
          <w:ilvl w:val="0"/>
          <w:numId w:val="8"/>
        </w:numPr>
        <w:spacing w:after="0" w:line="240" w:lineRule="auto"/>
        <w:ind w:left="0"/>
        <w:rPr>
          <w:rFonts w:ascii="Arial" w:eastAsia="Times New Roman" w:hAnsi="Arial" w:cs="Arial"/>
          <w:color w:val="000000"/>
          <w:sz w:val="20"/>
          <w:szCs w:val="20"/>
        </w:rPr>
      </w:pPr>
      <w:r w:rsidRPr="003F5FE0">
        <w:rPr>
          <w:rFonts w:ascii="Arial" w:eastAsia="Times New Roman" w:hAnsi="Arial" w:cs="Arial"/>
          <w:color w:val="000000"/>
          <w:sz w:val="20"/>
          <w:szCs w:val="20"/>
        </w:rPr>
        <w:t xml:space="preserve">Savaş sonunda Almanya’ya çok ağır şartlarda antlaşma imzalatılması ve İtalya’ya savaş içerisinde </w:t>
      </w:r>
      <w:proofErr w:type="spellStart"/>
      <w:r w:rsidRPr="003F5FE0">
        <w:rPr>
          <w:rFonts w:ascii="Arial" w:eastAsia="Times New Roman" w:hAnsi="Arial" w:cs="Arial"/>
          <w:color w:val="000000"/>
          <w:sz w:val="20"/>
          <w:szCs w:val="20"/>
        </w:rPr>
        <w:t>vaadedilen</w:t>
      </w:r>
      <w:proofErr w:type="spellEnd"/>
      <w:r w:rsidRPr="003F5FE0">
        <w:rPr>
          <w:rFonts w:ascii="Arial" w:eastAsia="Times New Roman" w:hAnsi="Arial" w:cs="Arial"/>
          <w:color w:val="000000"/>
          <w:sz w:val="20"/>
          <w:szCs w:val="20"/>
        </w:rPr>
        <w:t xml:space="preserve"> toprakların verilmemesi İkinci Dünya Savaşı’na neden olmuştur. </w:t>
      </w:r>
    </w:p>
    <w:p w14:paraId="314500ED" w14:textId="530AF661" w:rsidR="0021003A" w:rsidRPr="00FE1AE2" w:rsidRDefault="00BD2370" w:rsidP="003F5FE0">
      <w:pPr>
        <w:spacing w:after="0"/>
        <w:rPr>
          <w:rFonts w:ascii="Arial" w:hAnsi="Arial" w:cs="Arial"/>
          <w:sz w:val="20"/>
          <w:szCs w:val="20"/>
        </w:rPr>
      </w:pPr>
      <w:proofErr w:type="gramStart"/>
      <w:r w:rsidRPr="00FE1AE2">
        <w:rPr>
          <w:rFonts w:ascii="Arial" w:hAnsi="Arial" w:cs="Arial"/>
          <w:b/>
          <w:sz w:val="20"/>
          <w:szCs w:val="20"/>
        </w:rPr>
        <w:t>UYARI :</w:t>
      </w:r>
      <w:proofErr w:type="gramEnd"/>
      <w:r w:rsidRPr="00FE1AE2">
        <w:rPr>
          <w:rFonts w:ascii="Arial" w:hAnsi="Arial" w:cs="Arial"/>
          <w:sz w:val="20"/>
          <w:szCs w:val="20"/>
        </w:rPr>
        <w:t xml:space="preserve"> </w:t>
      </w:r>
      <w:r w:rsidRPr="00FE1AE2">
        <w:rPr>
          <w:rFonts w:ascii="Arial" w:hAnsi="Arial" w:cs="Arial"/>
          <w:b/>
          <w:sz w:val="20"/>
          <w:szCs w:val="20"/>
        </w:rPr>
        <w:t>Manda ve himayecilik</w:t>
      </w:r>
      <w:r w:rsidR="001E0B92" w:rsidRPr="00FE1AE2">
        <w:rPr>
          <w:rFonts w:ascii="Arial" w:hAnsi="Arial" w:cs="Arial"/>
          <w:b/>
          <w:sz w:val="20"/>
          <w:szCs w:val="20"/>
        </w:rPr>
        <w:t>;</w:t>
      </w:r>
      <w:r w:rsidRPr="00FE1AE2">
        <w:rPr>
          <w:rFonts w:ascii="Arial" w:hAnsi="Arial" w:cs="Arial"/>
          <w:sz w:val="20"/>
          <w:szCs w:val="20"/>
        </w:rPr>
        <w:t xml:space="preserve"> gelişmiş devlerin geri kalmış ülkeleri  toprak bütünlüğünü koruyarak koruma ve güdümüne</w:t>
      </w:r>
      <w:r w:rsidR="00BB5602">
        <w:rPr>
          <w:rFonts w:ascii="Arial" w:hAnsi="Arial" w:cs="Arial"/>
          <w:sz w:val="20"/>
          <w:szCs w:val="20"/>
        </w:rPr>
        <w:t xml:space="preserve"> alarak uygarlaş</w:t>
      </w:r>
      <w:r w:rsidR="002F3A40" w:rsidRPr="00FE1AE2">
        <w:rPr>
          <w:rFonts w:ascii="Arial" w:hAnsi="Arial" w:cs="Arial"/>
          <w:sz w:val="20"/>
          <w:szCs w:val="20"/>
        </w:rPr>
        <w:t xml:space="preserve">tırıp geliştirilmesi olarak tanımlanan </w:t>
      </w:r>
      <w:r w:rsidR="00BB5602">
        <w:rPr>
          <w:rFonts w:ascii="Arial" w:hAnsi="Arial" w:cs="Arial"/>
          <w:sz w:val="20"/>
          <w:szCs w:val="20"/>
        </w:rPr>
        <w:t>sömürgeciliğin adıdır.</w:t>
      </w:r>
      <w:r w:rsidR="00FE5E2D">
        <w:rPr>
          <w:rFonts w:ascii="Arial" w:hAnsi="Arial" w:cs="Arial"/>
          <w:sz w:val="20"/>
          <w:szCs w:val="20"/>
        </w:rPr>
        <w:t xml:space="preserve"> </w:t>
      </w:r>
      <w:hyperlink r:id="rId8" w:history="1">
        <w:r w:rsidR="00272A19" w:rsidRPr="007805F9">
          <w:rPr>
            <w:rStyle w:val="Kpr"/>
            <w:rFonts w:ascii="Arial" w:hAnsi="Arial" w:cs="Arial"/>
            <w:sz w:val="20"/>
            <w:szCs w:val="20"/>
          </w:rPr>
          <w:t>https://www.sorubak.com</w:t>
        </w:r>
      </w:hyperlink>
      <w:r w:rsidR="00272A19">
        <w:rPr>
          <w:rFonts w:ascii="Arial" w:hAnsi="Arial" w:cs="Arial"/>
          <w:sz w:val="20"/>
          <w:szCs w:val="20"/>
        </w:rPr>
        <w:t xml:space="preserve"> </w:t>
      </w:r>
    </w:p>
    <w:sectPr w:rsidR="0021003A" w:rsidRPr="00FE1AE2" w:rsidSect="00BB5602">
      <w:pgSz w:w="11906" w:h="16838"/>
      <w:pgMar w:top="454" w:right="454" w:bottom="454"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61E68"/>
    <w:multiLevelType w:val="multilevel"/>
    <w:tmpl w:val="60C6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936DCA"/>
    <w:multiLevelType w:val="multilevel"/>
    <w:tmpl w:val="7F7C5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A962E4"/>
    <w:multiLevelType w:val="multilevel"/>
    <w:tmpl w:val="44B2E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AA4543"/>
    <w:multiLevelType w:val="multilevel"/>
    <w:tmpl w:val="B1E8A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1A6F47"/>
    <w:multiLevelType w:val="multilevel"/>
    <w:tmpl w:val="A8AE8B9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443599"/>
    <w:multiLevelType w:val="multilevel"/>
    <w:tmpl w:val="BC72E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036B5E"/>
    <w:multiLevelType w:val="multilevel"/>
    <w:tmpl w:val="7176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E5439A"/>
    <w:multiLevelType w:val="multilevel"/>
    <w:tmpl w:val="65CCC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5"/>
  </w:num>
  <w:num w:numId="4">
    <w:abstractNumId w:val="2"/>
  </w:num>
  <w:num w:numId="5">
    <w:abstractNumId w:val="4"/>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FE0"/>
    <w:rsid w:val="00102A5D"/>
    <w:rsid w:val="0019740D"/>
    <w:rsid w:val="001E0B92"/>
    <w:rsid w:val="001E75CA"/>
    <w:rsid w:val="0021003A"/>
    <w:rsid w:val="00211C4D"/>
    <w:rsid w:val="00272A19"/>
    <w:rsid w:val="002F3A40"/>
    <w:rsid w:val="00345EFB"/>
    <w:rsid w:val="00390DCD"/>
    <w:rsid w:val="003F5FE0"/>
    <w:rsid w:val="004525EB"/>
    <w:rsid w:val="004B5D01"/>
    <w:rsid w:val="0062616A"/>
    <w:rsid w:val="00673502"/>
    <w:rsid w:val="00A621E5"/>
    <w:rsid w:val="00BB5602"/>
    <w:rsid w:val="00BD2370"/>
    <w:rsid w:val="00CA1CA5"/>
    <w:rsid w:val="00DD69B8"/>
    <w:rsid w:val="00F11BDB"/>
    <w:rsid w:val="00FE1AE2"/>
    <w:rsid w:val="00FE5E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D4A19"/>
  <w15:docId w15:val="{761A681D-64C9-40EB-9198-93EE9802A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0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E1AE2"/>
    <w:rPr>
      <w:b/>
      <w:bCs/>
    </w:rPr>
  </w:style>
  <w:style w:type="paragraph" w:styleId="ListeParagraf">
    <w:name w:val="List Paragraph"/>
    <w:basedOn w:val="Normal"/>
    <w:uiPriority w:val="34"/>
    <w:qFormat/>
    <w:rsid w:val="00FE1AE2"/>
    <w:pPr>
      <w:ind w:left="720"/>
      <w:contextualSpacing/>
    </w:pPr>
  </w:style>
  <w:style w:type="paragraph" w:styleId="BalonMetni">
    <w:name w:val="Balloon Text"/>
    <w:basedOn w:val="Normal"/>
    <w:link w:val="BalonMetniChar"/>
    <w:uiPriority w:val="99"/>
    <w:semiHidden/>
    <w:unhideWhenUsed/>
    <w:rsid w:val="00F11B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11BDB"/>
    <w:rPr>
      <w:rFonts w:ascii="Tahoma" w:hAnsi="Tahoma" w:cs="Tahoma"/>
      <w:sz w:val="16"/>
      <w:szCs w:val="16"/>
    </w:rPr>
  </w:style>
  <w:style w:type="character" w:styleId="Kpr">
    <w:name w:val="Hyperlink"/>
    <w:basedOn w:val="VarsaylanParagrafYazTipi"/>
    <w:uiPriority w:val="99"/>
    <w:unhideWhenUsed/>
    <w:rsid w:val="00FE5E2D"/>
    <w:rPr>
      <w:color w:val="0000FF" w:themeColor="hyperlink"/>
      <w:u w:val="single"/>
    </w:rPr>
  </w:style>
  <w:style w:type="character" w:styleId="zmlenmeyenBahsetme">
    <w:name w:val="Unresolved Mention"/>
    <w:basedOn w:val="VarsaylanParagrafYazTipi"/>
    <w:uiPriority w:val="99"/>
    <w:semiHidden/>
    <w:unhideWhenUsed/>
    <w:rsid w:val="00272A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7843">
      <w:bodyDiv w:val="1"/>
      <w:marLeft w:val="0"/>
      <w:marRight w:val="150"/>
      <w:marTop w:val="0"/>
      <w:marBottom w:val="150"/>
      <w:divBdr>
        <w:top w:val="none" w:sz="0" w:space="0" w:color="auto"/>
        <w:left w:val="none" w:sz="0" w:space="0" w:color="auto"/>
        <w:bottom w:val="none" w:sz="0" w:space="0" w:color="auto"/>
        <w:right w:val="none" w:sz="0" w:space="0" w:color="auto"/>
      </w:divBdr>
      <w:divsChild>
        <w:div w:id="2004817421">
          <w:marLeft w:val="0"/>
          <w:marRight w:val="0"/>
          <w:marTop w:val="0"/>
          <w:marBottom w:val="0"/>
          <w:divBdr>
            <w:top w:val="none" w:sz="0" w:space="0" w:color="auto"/>
            <w:left w:val="none" w:sz="0" w:space="0" w:color="auto"/>
            <w:bottom w:val="none" w:sz="0" w:space="0" w:color="auto"/>
            <w:right w:val="none" w:sz="0" w:space="0" w:color="auto"/>
          </w:divBdr>
          <w:divsChild>
            <w:div w:id="118377730">
              <w:marLeft w:val="0"/>
              <w:marRight w:val="0"/>
              <w:marTop w:val="0"/>
              <w:marBottom w:val="0"/>
              <w:divBdr>
                <w:top w:val="none" w:sz="0" w:space="0" w:color="auto"/>
                <w:left w:val="none" w:sz="0" w:space="0" w:color="auto"/>
                <w:bottom w:val="none" w:sz="0" w:space="0" w:color="auto"/>
                <w:right w:val="none" w:sz="0" w:space="0" w:color="auto"/>
              </w:divBdr>
              <w:divsChild>
                <w:div w:id="7282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1401</Words>
  <Characters>7992</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2011-11-19T12:10:00Z</cp:lastPrinted>
  <dcterms:created xsi:type="dcterms:W3CDTF">2021-05-11T08:01:00Z</dcterms:created>
  <dcterms:modified xsi:type="dcterms:W3CDTF">2021-05-11T08:01:00Z</dcterms:modified>
  <cp:category>https://www.sorubak.com</cp:category>
</cp:coreProperties>
</file>