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8B4F3" w14:textId="77777777" w:rsidR="00055838" w:rsidRDefault="009A2511">
      <w:pPr>
        <w:spacing w:line="360" w:lineRule="auto"/>
        <w:jc w:val="center"/>
        <w:rPr>
          <w:b/>
        </w:rPr>
      </w:pPr>
      <w:r>
        <w:rPr>
          <w:b/>
        </w:rPr>
        <w:t>…………………………….  İLKOKULU</w:t>
      </w:r>
    </w:p>
    <w:p w14:paraId="49F2929D" w14:textId="77777777" w:rsidR="00055838" w:rsidRDefault="009A2511">
      <w:pPr>
        <w:spacing w:line="360" w:lineRule="auto"/>
        <w:jc w:val="center"/>
        <w:rPr>
          <w:b/>
        </w:rPr>
      </w:pPr>
      <w:r>
        <w:rPr>
          <w:b/>
        </w:rPr>
        <w:t>2020-2021 EĞİTİM-ÖĞRETİM YILI 2. DÖNEM İNGİLİZCE DERSİ ZÜMRE ÖĞRETMENLER TOPLANTISI TUTANAĞI</w:t>
      </w:r>
    </w:p>
    <w:p w14:paraId="79EF5DAF" w14:textId="77777777" w:rsidR="00055838" w:rsidRDefault="00055838">
      <w:pPr>
        <w:spacing w:line="360" w:lineRule="auto"/>
        <w:jc w:val="center"/>
        <w:rPr>
          <w:b/>
        </w:rPr>
      </w:pPr>
    </w:p>
    <w:p w14:paraId="6EE9FBCE" w14:textId="77777777" w:rsidR="00055838" w:rsidRDefault="009A2511">
      <w:pPr>
        <w:spacing w:line="360" w:lineRule="auto"/>
      </w:pPr>
      <w:r>
        <w:rPr>
          <w:b/>
        </w:rPr>
        <w:t>Toplantı No</w:t>
      </w:r>
      <w:r>
        <w:t xml:space="preserve">      </w:t>
      </w:r>
      <w:r>
        <w:tab/>
        <w:t>: 2</w:t>
      </w:r>
    </w:p>
    <w:p w14:paraId="216E0A25" w14:textId="77777777" w:rsidR="00055838" w:rsidRDefault="009A2511">
      <w:pPr>
        <w:spacing w:line="360" w:lineRule="auto"/>
      </w:pPr>
      <w:r>
        <w:rPr>
          <w:b/>
        </w:rPr>
        <w:t>Toplantı Yeri</w:t>
      </w:r>
      <w:r>
        <w:rPr>
          <w:b/>
        </w:rPr>
        <w:tab/>
      </w:r>
      <w:r>
        <w:tab/>
        <w:t xml:space="preserve">: </w:t>
      </w:r>
      <w:proofErr w:type="spellStart"/>
      <w:r>
        <w:t>Zoom</w:t>
      </w:r>
      <w:proofErr w:type="spellEnd"/>
    </w:p>
    <w:p w14:paraId="1587EE1C" w14:textId="77777777" w:rsidR="00055838" w:rsidRDefault="009A2511">
      <w:pPr>
        <w:spacing w:line="360" w:lineRule="auto"/>
      </w:pPr>
      <w:r>
        <w:rPr>
          <w:b/>
        </w:rPr>
        <w:t>Toplantı Tarihi</w:t>
      </w:r>
      <w:r>
        <w:tab/>
        <w:t>: 15/02/2021</w:t>
      </w:r>
    </w:p>
    <w:p w14:paraId="1AC65249" w14:textId="77777777" w:rsidR="00055838" w:rsidRDefault="009A2511">
      <w:pPr>
        <w:spacing w:line="360" w:lineRule="auto"/>
      </w:pPr>
      <w:r>
        <w:rPr>
          <w:b/>
        </w:rPr>
        <w:t>Toplantı Saati</w:t>
      </w:r>
      <w:r>
        <w:rPr>
          <w:b/>
        </w:rPr>
        <w:tab/>
      </w:r>
      <w:r>
        <w:t>: 12.00</w:t>
      </w:r>
    </w:p>
    <w:p w14:paraId="454F7124" w14:textId="77777777" w:rsidR="00055838" w:rsidRDefault="009A2511">
      <w:pPr>
        <w:spacing w:line="360" w:lineRule="auto"/>
      </w:pPr>
      <w:r>
        <w:rPr>
          <w:b/>
        </w:rPr>
        <w:t xml:space="preserve">Toplantıya </w:t>
      </w:r>
      <w:proofErr w:type="gramStart"/>
      <w:r>
        <w:rPr>
          <w:b/>
        </w:rPr>
        <w:t>Katılanlar</w:t>
      </w:r>
      <w:r>
        <w:t xml:space="preserve">  :</w:t>
      </w:r>
      <w:proofErr w:type="gramEnd"/>
      <w:r>
        <w:t xml:space="preserve"> ………………………………………….</w:t>
      </w:r>
    </w:p>
    <w:p w14:paraId="13B45BE1" w14:textId="77777777" w:rsidR="00055838" w:rsidRDefault="009A2511">
      <w:pPr>
        <w:spacing w:line="360" w:lineRule="auto"/>
      </w:pPr>
      <w:r>
        <w:rPr>
          <w:color w:val="FF0000"/>
        </w:rPr>
        <w:t xml:space="preserve">                                       </w:t>
      </w:r>
    </w:p>
    <w:p w14:paraId="09358C80" w14:textId="77777777" w:rsidR="00055838" w:rsidRDefault="009A2511">
      <w:pPr>
        <w:spacing w:line="360" w:lineRule="auto"/>
        <w:jc w:val="center"/>
        <w:rPr>
          <w:b/>
        </w:rPr>
      </w:pPr>
      <w:r>
        <w:rPr>
          <w:b/>
        </w:rPr>
        <w:t>GÜNDEM MADDELERİ</w:t>
      </w:r>
    </w:p>
    <w:p w14:paraId="665BC218" w14:textId="77777777" w:rsidR="00055838" w:rsidRDefault="009A2511">
      <w:pPr>
        <w:pStyle w:val="ListeParagraf1"/>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Açılış ve yoklama, gündem maddelerinin okunması</w:t>
      </w:r>
    </w:p>
    <w:p w14:paraId="69320A61" w14:textId="77777777" w:rsidR="00055838" w:rsidRDefault="009A2511">
      <w:pPr>
        <w:pStyle w:val="ListeParagraf1"/>
        <w:numPr>
          <w:ilvl w:val="0"/>
          <w:numId w:val="1"/>
        </w:numPr>
        <w:spacing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1739 sayılı Milli Eğitim Temel Kanunu’nun 2.10. ve 43. Maddelerinin okunup incelenmesi.</w:t>
      </w:r>
    </w:p>
    <w:p w14:paraId="3FC50826" w14:textId="77777777" w:rsidR="00055838" w:rsidRDefault="009A2511">
      <w:pPr>
        <w:pStyle w:val="ListeParagraf1"/>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1. dönem İngilizce zümresi tutanaklarının</w:t>
      </w:r>
      <w:r>
        <w:rPr>
          <w:rFonts w:ascii="Times New Roman" w:hAnsi="Times New Roman" w:cs="Times New Roman"/>
          <w:sz w:val="24"/>
          <w:szCs w:val="24"/>
        </w:rPr>
        <w:t xml:space="preserve"> okunması ve incelenmesi  </w:t>
      </w:r>
    </w:p>
    <w:p w14:paraId="04D67CA4" w14:textId="77777777" w:rsidR="00055838" w:rsidRDefault="009A2511">
      <w:pPr>
        <w:pStyle w:val="ListeParagraf1"/>
        <w:numPr>
          <w:ilvl w:val="0"/>
          <w:numId w:val="1"/>
        </w:numPr>
        <w:spacing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1. dönemde Covid-19 nedeniyle yapılan uzaktan eğitim sürecinin değerlendirilmesi.</w:t>
      </w:r>
    </w:p>
    <w:p w14:paraId="33784318" w14:textId="77777777" w:rsidR="00055838" w:rsidRDefault="009A2511">
      <w:pPr>
        <w:pStyle w:val="ListeParagraf1"/>
        <w:numPr>
          <w:ilvl w:val="0"/>
          <w:numId w:val="1"/>
        </w:numPr>
        <w:spacing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Ölçme ve değerlendirmenin görüşülmesi.</w:t>
      </w:r>
    </w:p>
    <w:p w14:paraId="27B2CD4E" w14:textId="77777777" w:rsidR="00055838" w:rsidRDefault="009A2511">
      <w:pPr>
        <w:pStyle w:val="ListeParagraf1"/>
        <w:numPr>
          <w:ilvl w:val="0"/>
          <w:numId w:val="1"/>
        </w:numPr>
        <w:spacing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 dönem yapılacak olan uzaktan ve </w:t>
      </w:r>
      <w:proofErr w:type="spellStart"/>
      <w:r>
        <w:rPr>
          <w:rFonts w:ascii="Times New Roman" w:hAnsi="Times New Roman" w:cs="Times New Roman"/>
          <w:color w:val="000000"/>
          <w:sz w:val="24"/>
          <w:szCs w:val="24"/>
        </w:rPr>
        <w:t>hibrit</w:t>
      </w:r>
      <w:proofErr w:type="spellEnd"/>
      <w:r>
        <w:rPr>
          <w:rFonts w:ascii="Times New Roman" w:hAnsi="Times New Roman" w:cs="Times New Roman"/>
          <w:color w:val="000000"/>
          <w:sz w:val="24"/>
          <w:szCs w:val="24"/>
        </w:rPr>
        <w:t xml:space="preserve"> eğitim-öğretim faaliyetlerinin planlanması, kullanılacak öğretim y</w:t>
      </w:r>
      <w:r>
        <w:rPr>
          <w:rFonts w:ascii="Times New Roman" w:hAnsi="Times New Roman" w:cs="Times New Roman"/>
          <w:color w:val="000000"/>
          <w:sz w:val="24"/>
          <w:szCs w:val="24"/>
        </w:rPr>
        <w:t>öntem ve tekniklerinin görüşülmesi.</w:t>
      </w:r>
    </w:p>
    <w:p w14:paraId="117AFE28" w14:textId="77777777" w:rsidR="00055838" w:rsidRDefault="009A2511">
      <w:pPr>
        <w:pStyle w:val="ListeParagraf1"/>
        <w:numPr>
          <w:ilvl w:val="0"/>
          <w:numId w:val="1"/>
        </w:numPr>
        <w:spacing w:line="360" w:lineRule="auto"/>
        <w:rPr>
          <w:rFonts w:ascii="Times New Roman" w:hAnsi="Times New Roman" w:cs="Times New Roman"/>
          <w:color w:val="000000"/>
          <w:sz w:val="24"/>
          <w:szCs w:val="24"/>
        </w:rPr>
      </w:pPr>
      <w:r>
        <w:rPr>
          <w:rFonts w:ascii="Times New Roman" w:hAnsi="Times New Roman" w:cs="Times New Roman"/>
          <w:sz w:val="24"/>
          <w:szCs w:val="24"/>
        </w:rPr>
        <w:t xml:space="preserve">Covid-19 salgını ve yeni </w:t>
      </w:r>
      <w:proofErr w:type="spellStart"/>
      <w:r>
        <w:rPr>
          <w:rFonts w:ascii="Times New Roman" w:hAnsi="Times New Roman" w:cs="Times New Roman"/>
          <w:sz w:val="24"/>
          <w:szCs w:val="24"/>
        </w:rPr>
        <w:t>mutant</w:t>
      </w:r>
      <w:proofErr w:type="spellEnd"/>
      <w:r>
        <w:rPr>
          <w:rFonts w:ascii="Times New Roman" w:hAnsi="Times New Roman" w:cs="Times New Roman"/>
          <w:sz w:val="24"/>
          <w:szCs w:val="24"/>
        </w:rPr>
        <w:t xml:space="preserve"> virüse karşı derslerde alınacak tedbirler.</w:t>
      </w:r>
    </w:p>
    <w:p w14:paraId="36750FAF" w14:textId="77777777" w:rsidR="00055838" w:rsidRDefault="009A2511">
      <w:pPr>
        <w:pStyle w:val="ListeParagraf1"/>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İngilizce dersinde başarıyı arttırmada alınabilecek tedbirler.</w:t>
      </w:r>
    </w:p>
    <w:p w14:paraId="43E78D88" w14:textId="77777777" w:rsidR="00055838" w:rsidRDefault="009A2511">
      <w:pPr>
        <w:pStyle w:val="ListeParagraf1"/>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Atatürkçülük ve Atatürk ile ilgili konuların üzerinde durularak çalışmaların buna </w:t>
      </w:r>
      <w:r>
        <w:rPr>
          <w:rFonts w:ascii="Times New Roman" w:hAnsi="Times New Roman" w:cs="Times New Roman"/>
          <w:sz w:val="24"/>
          <w:szCs w:val="24"/>
        </w:rPr>
        <w:t>göre planlanması.</w:t>
      </w:r>
    </w:p>
    <w:p w14:paraId="252D75E5" w14:textId="77777777" w:rsidR="00055838" w:rsidRDefault="009A2511">
      <w:pPr>
        <w:pStyle w:val="ListeParagraf1"/>
        <w:numPr>
          <w:ilvl w:val="0"/>
          <w:numId w:val="1"/>
        </w:numPr>
        <w:spacing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Dilek ve temenniler.</w:t>
      </w:r>
    </w:p>
    <w:p w14:paraId="5C10A3B6" w14:textId="77777777" w:rsidR="00055838" w:rsidRDefault="00055838">
      <w:pPr>
        <w:spacing w:line="360" w:lineRule="auto"/>
      </w:pPr>
    </w:p>
    <w:p w14:paraId="05656EF0" w14:textId="77777777" w:rsidR="00055838" w:rsidRDefault="009A2511">
      <w:pPr>
        <w:spacing w:line="360" w:lineRule="auto"/>
        <w:jc w:val="center"/>
        <w:rPr>
          <w:b/>
        </w:rPr>
      </w:pPr>
      <w:r>
        <w:rPr>
          <w:b/>
        </w:rPr>
        <w:t>GÜNDEM MADDELERİNİN GÖRÜŞÜLMESİ</w:t>
      </w:r>
    </w:p>
    <w:p w14:paraId="1F5D9D4B" w14:textId="77777777" w:rsidR="00055838" w:rsidRDefault="009A2511">
      <w:pPr>
        <w:spacing w:line="360" w:lineRule="auto"/>
      </w:pPr>
      <w:r>
        <w:rPr>
          <w:b/>
        </w:rPr>
        <w:t>1-</w:t>
      </w:r>
      <w:r>
        <w:t xml:space="preserve"> Zümre öğretmenleri belirlenen tarih ve saatte </w:t>
      </w:r>
      <w:proofErr w:type="spellStart"/>
      <w:r>
        <w:t>Zoom</w:t>
      </w:r>
      <w:proofErr w:type="spellEnd"/>
      <w:r>
        <w:t xml:space="preserve"> platformu üzerinden ……………</w:t>
      </w:r>
      <w:proofErr w:type="gramStart"/>
      <w:r>
        <w:t>…….</w:t>
      </w:r>
      <w:proofErr w:type="gramEnd"/>
      <w:r>
        <w:t xml:space="preserve">. </w:t>
      </w:r>
      <w:proofErr w:type="gramStart"/>
      <w:r>
        <w:t>başkanlığında</w:t>
      </w:r>
      <w:proofErr w:type="gramEnd"/>
      <w:r>
        <w:t xml:space="preserve"> toplanmıştır. Yapılan yoklamada zümre öğretmenlerinin tamamının hazır olduğu görülmüşt</w:t>
      </w:r>
      <w:r>
        <w:t>ür. Zümre başkanı tarafından gündem maddeleri okunarak görüşülmeye başlandı.</w:t>
      </w:r>
    </w:p>
    <w:p w14:paraId="6568113F" w14:textId="77777777" w:rsidR="00055838" w:rsidRDefault="00055838">
      <w:pPr>
        <w:spacing w:line="360" w:lineRule="auto"/>
      </w:pPr>
    </w:p>
    <w:p w14:paraId="646A9745" w14:textId="77777777" w:rsidR="00055838" w:rsidRDefault="009A2511">
      <w:pPr>
        <w:spacing w:line="360" w:lineRule="auto"/>
      </w:pPr>
      <w:r>
        <w:rPr>
          <w:b/>
        </w:rPr>
        <w:t>2-</w:t>
      </w:r>
      <w:r>
        <w:t xml:space="preserve"> 1739 sayılı Türk Milli Eğitiminin amaçları İngilizce öğretmeni ………………. </w:t>
      </w:r>
      <w:proofErr w:type="gramStart"/>
      <w:r>
        <w:t>tarafından</w:t>
      </w:r>
      <w:proofErr w:type="gramEnd"/>
      <w:r>
        <w:t xml:space="preserve"> okundu ve ekranda paylaşıldı. 2. 10. ve 43. maddeler üzerinde duruldu. </w:t>
      </w:r>
    </w:p>
    <w:p w14:paraId="683A15CB" w14:textId="77777777" w:rsidR="00055838" w:rsidRDefault="00055838">
      <w:pPr>
        <w:spacing w:line="360" w:lineRule="auto"/>
      </w:pPr>
    </w:p>
    <w:p w14:paraId="176303E3" w14:textId="77777777" w:rsidR="00055838" w:rsidRDefault="009A2511">
      <w:pPr>
        <w:spacing w:line="360" w:lineRule="auto"/>
      </w:pPr>
      <w:r>
        <w:rPr>
          <w:b/>
        </w:rPr>
        <w:t>3-</w:t>
      </w:r>
      <w:r>
        <w:t xml:space="preserve"> Birinci döneme </w:t>
      </w:r>
      <w:proofErr w:type="gramStart"/>
      <w:r>
        <w:t>ai</w:t>
      </w:r>
      <w:r>
        <w:t>t  zümre</w:t>
      </w:r>
      <w:proofErr w:type="gramEnd"/>
      <w:r>
        <w:t xml:space="preserve"> toplantı kararları  …………………. </w:t>
      </w:r>
      <w:proofErr w:type="gramStart"/>
      <w:r>
        <w:t>tarafından</w:t>
      </w:r>
      <w:proofErr w:type="gramEnd"/>
      <w:r>
        <w:t xml:space="preserve"> okundu. Kararları incelendi. Zümre kararlarının ne kadarının uygulanıp uygulanmadığı irdelendi. Uygulamada </w:t>
      </w:r>
      <w:r>
        <w:lastRenderedPageBreak/>
        <w:t>eksiklikler olmadığı belirtildi. Çalışma kitaplarının dışında yapılan etkinliklerin öğrenci dosyalar</w:t>
      </w:r>
      <w:r>
        <w:t>ına konulduğu belirtildi. Zümre toplantısında alınan kararların ikinci dönemde yapılacak çalışmalara ışık tutacağı vurgulandı. Alınan kararların aynen uygulandığı herhangi bir sorunla karşılaşılmadığı birlikte tespit edildi.</w:t>
      </w:r>
    </w:p>
    <w:p w14:paraId="4C98C799" w14:textId="77777777" w:rsidR="00055838" w:rsidRDefault="00055838">
      <w:pPr>
        <w:spacing w:line="360" w:lineRule="auto"/>
      </w:pPr>
    </w:p>
    <w:p w14:paraId="1C2E11E6" w14:textId="77777777" w:rsidR="00055838" w:rsidRDefault="009A2511">
      <w:pPr>
        <w:spacing w:line="360" w:lineRule="auto"/>
        <w:rPr>
          <w:color w:val="000000" w:themeColor="text1"/>
        </w:rPr>
      </w:pPr>
      <w:r>
        <w:rPr>
          <w:b/>
        </w:rPr>
        <w:t>4-</w:t>
      </w:r>
      <w:r>
        <w:rPr>
          <w:color w:val="000000"/>
        </w:rPr>
        <w:t xml:space="preserve"> </w:t>
      </w:r>
      <w:r>
        <w:t xml:space="preserve">Zümre </w:t>
      </w:r>
      <w:proofErr w:type="gramStart"/>
      <w:r>
        <w:t xml:space="preserve">başkanı  </w:t>
      </w:r>
      <w:r>
        <w:t>…</w:t>
      </w:r>
      <w:proofErr w:type="gramEnd"/>
      <w:r>
        <w:t>…………………</w:t>
      </w:r>
      <w:r>
        <w:rPr>
          <w:color w:val="000000" w:themeColor="text1"/>
        </w:rPr>
        <w:t>canlı ders katılımın geçen yılın 2. dönemine göre daha iyi olduğunu söyledi. Çok nadir de olsa teknik aksaklıklar (elektrik kesilmesi, internet kesilmeleri, bilgisayar arızaları vb.) nedeniyle derslerin yapılamadığı ancak daha sonra telafi edildiği</w:t>
      </w:r>
      <w:r>
        <w:rPr>
          <w:color w:val="000000" w:themeColor="text1"/>
        </w:rPr>
        <w:t xml:space="preserve"> kaydedildi. İngilizce öğretmeni …………</w:t>
      </w:r>
      <w:proofErr w:type="gramStart"/>
      <w:r>
        <w:rPr>
          <w:color w:val="000000" w:themeColor="text1"/>
        </w:rPr>
        <w:t>…….</w:t>
      </w:r>
      <w:proofErr w:type="gramEnd"/>
      <w:r>
        <w:rPr>
          <w:color w:val="000000" w:themeColor="text1"/>
        </w:rPr>
        <w:t xml:space="preserve">. </w:t>
      </w:r>
      <w:proofErr w:type="gramStart"/>
      <w:r>
        <w:rPr>
          <w:color w:val="000000" w:themeColor="text1"/>
        </w:rPr>
        <w:t>bazı</w:t>
      </w:r>
      <w:proofErr w:type="gramEnd"/>
      <w:r>
        <w:rPr>
          <w:color w:val="000000" w:themeColor="text1"/>
        </w:rPr>
        <w:t xml:space="preserve"> sınıflarda canlı derslere katılımın hala istenilen seviyelerde olmadığını belirtti. Velilerle görüşme yapılarak o öğrencilerin derse girmelerinin sağlanması gerektiğini söyledi.</w:t>
      </w:r>
    </w:p>
    <w:p w14:paraId="2E716BD0" w14:textId="77777777" w:rsidR="00055838" w:rsidRDefault="009A2511">
      <w:pPr>
        <w:spacing w:line="360" w:lineRule="auto"/>
        <w:rPr>
          <w:color w:val="000000" w:themeColor="text1"/>
        </w:rPr>
      </w:pPr>
      <w:r>
        <w:rPr>
          <w:color w:val="000000" w:themeColor="text1"/>
        </w:rPr>
        <w:t>Bütün zümre öğretmenleri 1. dön</w:t>
      </w:r>
      <w:r>
        <w:rPr>
          <w:color w:val="000000" w:themeColor="text1"/>
        </w:rPr>
        <w:t xml:space="preserve">em yapılan uzaktan eğitim çalışmalarında yıllık plandaki konu ve kazanımların planlandığı şekilde bitirildiğini ancak bazı öğrencilerin sürekli devamsız olmasından dolayı sınıftaki her öğrencinin eşit durumda olmadığı vurgulandı. Uzaktan eğitime katılma </w:t>
      </w:r>
      <w:proofErr w:type="gramStart"/>
      <w:r>
        <w:rPr>
          <w:color w:val="000000" w:themeColor="text1"/>
        </w:rPr>
        <w:t>im</w:t>
      </w:r>
      <w:r>
        <w:rPr>
          <w:color w:val="000000" w:themeColor="text1"/>
        </w:rPr>
        <w:t>kanı</w:t>
      </w:r>
      <w:proofErr w:type="gramEnd"/>
      <w:r>
        <w:rPr>
          <w:color w:val="000000" w:themeColor="text1"/>
        </w:rPr>
        <w:t xml:space="preserve"> olmayan öğrencilere MEB tarafından tablet dağıtılmaya başlandığı ve hala devam ettiği, bunun olumlu bir gelişme olduğu ………………. </w:t>
      </w:r>
      <w:proofErr w:type="gramStart"/>
      <w:r>
        <w:rPr>
          <w:color w:val="000000" w:themeColor="text1"/>
        </w:rPr>
        <w:t>tarafından</w:t>
      </w:r>
      <w:proofErr w:type="gramEnd"/>
      <w:r>
        <w:rPr>
          <w:color w:val="000000" w:themeColor="text1"/>
        </w:rPr>
        <w:t xml:space="preserve"> belirtildi. Böylece 2. dönem canlı derslere katılımın daha fazla olacağı tahmin edildi. </w:t>
      </w:r>
      <w:proofErr w:type="gramStart"/>
      <w:r>
        <w:rPr>
          <w:color w:val="000000" w:themeColor="text1"/>
        </w:rPr>
        <w:t>İmkanı</w:t>
      </w:r>
      <w:proofErr w:type="gramEnd"/>
      <w:r>
        <w:rPr>
          <w:color w:val="000000" w:themeColor="text1"/>
        </w:rPr>
        <w:t xml:space="preserve"> olmayan öğrenciler</w:t>
      </w:r>
      <w:r>
        <w:rPr>
          <w:color w:val="000000" w:themeColor="text1"/>
        </w:rPr>
        <w:t>in velilerine telefonla ulaşarak müfredatın EBA TV üzerinden mutlaka takip edilmesi gerektiği veya öğrencileri EBA canlı ders noktalarına yönlendirilmesi gerektiği vurgulandı.</w:t>
      </w:r>
    </w:p>
    <w:p w14:paraId="5041DA6F" w14:textId="77777777" w:rsidR="00055838" w:rsidRDefault="009A2511">
      <w:pPr>
        <w:spacing w:line="360" w:lineRule="auto"/>
        <w:rPr>
          <w:color w:val="000000"/>
        </w:rPr>
      </w:pPr>
      <w:r>
        <w:rPr>
          <w:color w:val="000000"/>
        </w:rPr>
        <w:t xml:space="preserve">İngilizce Öğretmeni </w:t>
      </w:r>
      <w:r>
        <w:t>…………………</w:t>
      </w:r>
      <w:proofErr w:type="gramStart"/>
      <w:r>
        <w:t>…….</w:t>
      </w:r>
      <w:proofErr w:type="gramEnd"/>
      <w:r>
        <w:t xml:space="preserve">. </w:t>
      </w:r>
      <w:r>
        <w:rPr>
          <w:color w:val="000000"/>
        </w:rPr>
        <w:t xml:space="preserve">2. Sınıf öğrencilerinin </w:t>
      </w:r>
      <w:proofErr w:type="gramStart"/>
      <w:r>
        <w:rPr>
          <w:color w:val="000000"/>
        </w:rPr>
        <w:t>bir çoğunun</w:t>
      </w:r>
      <w:proofErr w:type="gramEnd"/>
      <w:r>
        <w:rPr>
          <w:color w:val="000000"/>
        </w:rPr>
        <w:t xml:space="preserve"> </w:t>
      </w:r>
      <w:r>
        <w:rPr>
          <w:color w:val="000000"/>
        </w:rPr>
        <w:t xml:space="preserve">İngilizce dersine karşı aşırı ilgili ve istekli olduklarını, derslere katılımın oldukça fazla olduğunu hatta öğrencilerin İngilizce dersinin daha fazla olmasını istediklerini belirtti. Ayrıca 3. Sınıf öğrencilerinin </w:t>
      </w:r>
      <w:proofErr w:type="gramStart"/>
      <w:r>
        <w:rPr>
          <w:color w:val="000000"/>
        </w:rPr>
        <w:t>İngilizce  dersine</w:t>
      </w:r>
      <w:proofErr w:type="gramEnd"/>
      <w:r>
        <w:rPr>
          <w:color w:val="000000"/>
        </w:rPr>
        <w:t xml:space="preserve">  karşı olan ilgilerin</w:t>
      </w:r>
      <w:r>
        <w:rPr>
          <w:color w:val="000000"/>
        </w:rPr>
        <w:t xml:space="preserve">in  1. dönem itibariyle çok olumlu yönde olduğunu belirtti. Canlı derslerde kullanılan </w:t>
      </w:r>
      <w:proofErr w:type="spellStart"/>
      <w:r>
        <w:rPr>
          <w:color w:val="000000"/>
        </w:rPr>
        <w:t>oyunlarıni</w:t>
      </w:r>
      <w:proofErr w:type="spellEnd"/>
      <w:r>
        <w:rPr>
          <w:color w:val="000000"/>
        </w:rPr>
        <w:t xml:space="preserve"> şarkıların ve çeşitli aktivitelerin bunda önemli bir payı olduğu vurgulandı.</w:t>
      </w:r>
    </w:p>
    <w:p w14:paraId="0965C64B" w14:textId="77777777" w:rsidR="00055838" w:rsidRDefault="00055838">
      <w:pPr>
        <w:spacing w:line="360" w:lineRule="auto"/>
        <w:rPr>
          <w:color w:val="000000"/>
        </w:rPr>
      </w:pPr>
    </w:p>
    <w:p w14:paraId="2074E94A" w14:textId="77777777" w:rsidR="00055838" w:rsidRDefault="009A2511">
      <w:pPr>
        <w:spacing w:line="360" w:lineRule="auto"/>
        <w:rPr>
          <w:color w:val="000000"/>
        </w:rPr>
      </w:pPr>
      <w:r>
        <w:rPr>
          <w:b/>
        </w:rPr>
        <w:t>5</w:t>
      </w:r>
      <w:proofErr w:type="gramStart"/>
      <w:r>
        <w:rPr>
          <w:b/>
        </w:rPr>
        <w:t>-</w:t>
      </w:r>
      <w:r>
        <w:t xml:space="preserve"> </w:t>
      </w:r>
      <w:r>
        <w:rPr>
          <w:color w:val="000000"/>
        </w:rPr>
        <w:t xml:space="preserve"> 1.</w:t>
      </w:r>
      <w:proofErr w:type="gramEnd"/>
      <w:r>
        <w:rPr>
          <w:color w:val="000000"/>
        </w:rPr>
        <w:t xml:space="preserve"> dönem uzaktan eğitim döneminde 4. sınıflara yazılı sınav yapılamadığı ve </w:t>
      </w:r>
      <w:r>
        <w:rPr>
          <w:color w:val="000000"/>
        </w:rPr>
        <w:t xml:space="preserve">tüm kademelerde derslere katılım ve canlı derslerdeki performansa göre değerlendirme </w:t>
      </w:r>
      <w:proofErr w:type="spellStart"/>
      <w:r>
        <w:rPr>
          <w:color w:val="000000"/>
        </w:rPr>
        <w:t>yapıldığıu</w:t>
      </w:r>
      <w:proofErr w:type="spellEnd"/>
      <w:r>
        <w:rPr>
          <w:color w:val="000000"/>
        </w:rPr>
        <w:t xml:space="preserve"> vurgulandı. MEB tarafından alınacak kararla 2. dönem 4. sınıflara yazılı sınav yapılabileceği belirtildi. </w:t>
      </w:r>
      <w:proofErr w:type="spellStart"/>
      <w:r>
        <w:rPr>
          <w:color w:val="000000"/>
        </w:rPr>
        <w:t>Coronavirüs</w:t>
      </w:r>
      <w:proofErr w:type="spellEnd"/>
      <w:r>
        <w:rPr>
          <w:color w:val="000000"/>
        </w:rPr>
        <w:t xml:space="preserve"> salgınından dolayı MEB kararının beklenmes</w:t>
      </w:r>
      <w:r>
        <w:rPr>
          <w:color w:val="000000"/>
        </w:rPr>
        <w:t>i gerektiği ve yazılı sınav konusunun MEB tarafından alınacak karar neticesinde dönem içinde değerlendirilmesine karar verildi.</w:t>
      </w:r>
    </w:p>
    <w:p w14:paraId="40267EA5" w14:textId="77777777" w:rsidR="00055838" w:rsidRDefault="00055838">
      <w:pPr>
        <w:spacing w:line="360" w:lineRule="auto"/>
        <w:rPr>
          <w:color w:val="000000"/>
        </w:rPr>
      </w:pPr>
    </w:p>
    <w:p w14:paraId="1FD553B7" w14:textId="77777777" w:rsidR="00055838" w:rsidRDefault="009A2511">
      <w:pPr>
        <w:spacing w:line="360" w:lineRule="auto"/>
        <w:rPr>
          <w:color w:val="000000" w:themeColor="text1"/>
        </w:rPr>
      </w:pPr>
      <w:r>
        <w:rPr>
          <w:b/>
          <w:color w:val="000000"/>
        </w:rPr>
        <w:t>6-</w:t>
      </w:r>
      <w:r>
        <w:rPr>
          <w:color w:val="000000"/>
        </w:rPr>
        <w:t xml:space="preserve"> İngilizce öğretmeni ……………………………. </w:t>
      </w:r>
      <w:r>
        <w:t>2. dönem itibariyle uzaktan eğitime başlanacağı ve 1 Mart 2021 tarihinde seyreltilmiş olara</w:t>
      </w:r>
      <w:r>
        <w:t xml:space="preserve">k yüz yüze eğitime geçileceği MEB tarafından duyurulduğunu hatırlattı. Yüz yüze eğitim tarihine kadar ve salgının artma durumunda </w:t>
      </w:r>
      <w:r>
        <w:lastRenderedPageBreak/>
        <w:t>tekrar uzaktan eğitime dönülmesi durumunda canlı derslere katılan ve katılmayan öğrencilerle ilgili devamsızlıkların tutulması</w:t>
      </w:r>
      <w:r>
        <w:t xml:space="preserve">, derslere katılımı arttırmak için veliler ve idareyle iletişim halinde olunmasını; derslerde </w:t>
      </w:r>
      <w:proofErr w:type="spellStart"/>
      <w:r>
        <w:t>EBA’dan</w:t>
      </w:r>
      <w:proofErr w:type="spellEnd"/>
      <w:r>
        <w:t xml:space="preserve"> ve diğer dijital içeriklerle öğrencilerin ödevlendirilmesi gerektiğini; internet erişimi olmayan öğrenciler için idareye bilgi verilmesini ve interneti ol</w:t>
      </w:r>
      <w:r>
        <w:t>mayan öğrencilerin EBA Destek noktalarına yönlendirilmesi gerektiğini  belirtti. İngilizce öğretmeni …………………… u</w:t>
      </w:r>
      <w:r>
        <w:rPr>
          <w:color w:val="000000" w:themeColor="text1"/>
        </w:rPr>
        <w:t xml:space="preserve">zaktan eğitime katılma </w:t>
      </w:r>
      <w:proofErr w:type="gramStart"/>
      <w:r>
        <w:rPr>
          <w:color w:val="000000" w:themeColor="text1"/>
        </w:rPr>
        <w:t>imkanı</w:t>
      </w:r>
      <w:proofErr w:type="gramEnd"/>
      <w:r>
        <w:rPr>
          <w:color w:val="000000" w:themeColor="text1"/>
        </w:rPr>
        <w:t xml:space="preserve"> olmayan öğrencilere MEB tarafından tablet dağıtılmaya başlandığı ve dağıtımın hala devam ettiğini, 2. dönem canlı d</w:t>
      </w:r>
      <w:r>
        <w:rPr>
          <w:color w:val="000000" w:themeColor="text1"/>
        </w:rPr>
        <w:t>erslere katılımın daha yüksek olacağını belirtti.</w:t>
      </w:r>
    </w:p>
    <w:p w14:paraId="55F949CD" w14:textId="77777777" w:rsidR="00055838" w:rsidRDefault="00055838">
      <w:pPr>
        <w:spacing w:line="360" w:lineRule="auto"/>
        <w:rPr>
          <w:color w:val="000000"/>
        </w:rPr>
      </w:pPr>
    </w:p>
    <w:p w14:paraId="579131C3" w14:textId="77777777" w:rsidR="00055838" w:rsidRDefault="009A2511">
      <w:pPr>
        <w:spacing w:line="360" w:lineRule="auto"/>
      </w:pPr>
      <w:r>
        <w:rPr>
          <w:b/>
          <w:color w:val="000000"/>
        </w:rPr>
        <w:t>7-</w:t>
      </w:r>
      <w:r>
        <w:rPr>
          <w:color w:val="000000"/>
        </w:rPr>
        <w:t xml:space="preserve"> </w:t>
      </w:r>
      <w:r>
        <w:t xml:space="preserve">İngilizce öğretmeni ………………… “MEB tarafından alınan karar doğrultusunda 1 Mart 2021 itibariyle ilkokullarda yüz yüze eğitimin başlanması planlanmaktadır” dedi. İngiltere’de ortaya çıkan yeni </w:t>
      </w:r>
      <w:proofErr w:type="spellStart"/>
      <w:r>
        <w:t>mutant</w:t>
      </w:r>
      <w:proofErr w:type="spellEnd"/>
      <w:r>
        <w:t xml:space="preserve"> virüs</w:t>
      </w:r>
      <w:r>
        <w:t>ün artık ülkemizde de görülmeye başlandığı ve çok daha hızlı yayılmaya başladığı hakkında öğrencilerimize bilgi verilmesi gerektiği vurgulandı. Bu çerçevede okulların açılması durumunda:</w:t>
      </w:r>
    </w:p>
    <w:p w14:paraId="782EDC14" w14:textId="77777777" w:rsidR="00055838" w:rsidRDefault="009A2511">
      <w:pPr>
        <w:pStyle w:val="ListeParagraf1"/>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Öğretmenlerin ders giriş ve çıkışlarında hijyeni sağlayacak gerekli t</w:t>
      </w:r>
      <w:r>
        <w:rPr>
          <w:rFonts w:ascii="Times New Roman" w:hAnsi="Times New Roman" w:cs="Times New Roman"/>
          <w:sz w:val="24"/>
          <w:szCs w:val="24"/>
        </w:rPr>
        <w:t>edbirleri (el yıkama vb.) alması</w:t>
      </w:r>
    </w:p>
    <w:p w14:paraId="38BDEE17" w14:textId="77777777" w:rsidR="00055838" w:rsidRDefault="009A2511">
      <w:pPr>
        <w:pStyle w:val="ListeParagraf1"/>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 xml:space="preserve">Dersler sırasında öğretmen ile öğrenciler arasında sosyal mesafeye uygun şekilde oturma düzeni oluşturulması, </w:t>
      </w:r>
    </w:p>
    <w:p w14:paraId="6963C7E3" w14:textId="77777777" w:rsidR="00055838" w:rsidRDefault="009A2511">
      <w:pPr>
        <w:pStyle w:val="ListeParagraf1"/>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Eğitim ortamlarında mümkün olduğunca doğal havalandırma yapılması</w:t>
      </w:r>
    </w:p>
    <w:p w14:paraId="33F84002" w14:textId="77777777" w:rsidR="00055838" w:rsidRDefault="009A2511">
      <w:pPr>
        <w:pStyle w:val="ListeParagraf1"/>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Eğitim ortamlarında yüz yüze gelmeyecek şekild</w:t>
      </w:r>
      <w:r>
        <w:rPr>
          <w:rFonts w:ascii="Times New Roman" w:hAnsi="Times New Roman" w:cs="Times New Roman"/>
          <w:sz w:val="24"/>
          <w:szCs w:val="24"/>
        </w:rPr>
        <w:t>e çapraz oturma düzeni sağlanması,</w:t>
      </w:r>
    </w:p>
    <w:p w14:paraId="55BC5FD2" w14:textId="77777777" w:rsidR="00055838" w:rsidRDefault="009A2511">
      <w:pPr>
        <w:pStyle w:val="ListeParagraf1"/>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Damlacık oluşturması nedeniyle sınıf içinde yüksek sesle aktivite yapılmaması,</w:t>
      </w:r>
    </w:p>
    <w:p w14:paraId="36B4E5FD" w14:textId="77777777" w:rsidR="00055838" w:rsidRDefault="009A2511">
      <w:pPr>
        <w:pStyle w:val="ListeParagraf1"/>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Kitap, kalem, oyuncak, vb. eğitim materyallerinin kişiye özel olması ve öğrenciler arası materyal alışverişi yapılmaması</w:t>
      </w:r>
    </w:p>
    <w:p w14:paraId="54E7E790" w14:textId="77777777" w:rsidR="00055838" w:rsidRDefault="009A2511">
      <w:pPr>
        <w:pStyle w:val="ListeParagraf1"/>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Öğrencilerin gün boyu</w:t>
      </w:r>
      <w:r>
        <w:rPr>
          <w:rFonts w:ascii="Times New Roman" w:hAnsi="Times New Roman" w:cs="Times New Roman"/>
          <w:sz w:val="24"/>
          <w:szCs w:val="24"/>
        </w:rPr>
        <w:t xml:space="preserve"> aynı eğitim ortamlarında ders görmesi, eğitim ortamı değişikliği yapılmaması </w:t>
      </w:r>
    </w:p>
    <w:p w14:paraId="5FAB522E" w14:textId="77777777" w:rsidR="00055838" w:rsidRDefault="009A2511">
      <w:pPr>
        <w:pStyle w:val="ListeParagraf1"/>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Salgın hastalık belirtisi gösteren öğrencilerin öncelikle belirlenen boş bir odada/alanda izole edilmesi ve ivedilikle okul idaresince görevlendirilen idareciye haber verilmesi,</w:t>
      </w:r>
    </w:p>
    <w:p w14:paraId="4A7CAADE" w14:textId="77777777" w:rsidR="00055838" w:rsidRDefault="009A2511">
      <w:pPr>
        <w:pStyle w:val="ListeParagraf1"/>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Eğitim ortamlarında, salgın hastalık riski nedeni ile beslenme faaliyetleri yapılmamasına karar verildi.</w:t>
      </w:r>
    </w:p>
    <w:p w14:paraId="2BB3DFAA" w14:textId="77777777" w:rsidR="00055838" w:rsidRDefault="00055838">
      <w:pPr>
        <w:spacing w:line="360" w:lineRule="auto"/>
      </w:pPr>
    </w:p>
    <w:p w14:paraId="2E984E82" w14:textId="77777777" w:rsidR="00055838" w:rsidRDefault="009A2511">
      <w:pPr>
        <w:spacing w:line="360" w:lineRule="auto"/>
        <w:rPr>
          <w:color w:val="000000"/>
        </w:rPr>
      </w:pPr>
      <w:r>
        <w:rPr>
          <w:b/>
        </w:rPr>
        <w:t>8-</w:t>
      </w:r>
      <w:r>
        <w:t xml:space="preserve"> </w:t>
      </w:r>
      <w:r>
        <w:rPr>
          <w:color w:val="000000"/>
        </w:rPr>
        <w:t xml:space="preserve">Ders işlenişinde uygulanacak yöntem ve teknikler öncelikle sınıfın seviyesine ve öğrencinin algılama yeteneğine ve konuya göre seçilmesine önemle </w:t>
      </w:r>
      <w:r>
        <w:rPr>
          <w:color w:val="000000"/>
        </w:rPr>
        <w:t>dikkat edilmesine ve bütün bunlar göz önünde bulundurularak uygun yöntem ve tekniklerin seçilmesine karar verildi.</w:t>
      </w:r>
    </w:p>
    <w:p w14:paraId="24088B39" w14:textId="77777777" w:rsidR="00055838" w:rsidRDefault="009A2511">
      <w:pPr>
        <w:spacing w:line="360" w:lineRule="auto"/>
        <w:rPr>
          <w:color w:val="000000" w:themeColor="text1"/>
        </w:rPr>
      </w:pPr>
      <w:r>
        <w:rPr>
          <w:color w:val="000000" w:themeColor="text1"/>
        </w:rPr>
        <w:t>İngilizce öğretmeni Okan GÜLTEKİN okullar açılsa dahi artık dijitalleşmenin ve teknolojiye ayak uydurmanın çok daha önem kazandığını vurgulad</w:t>
      </w:r>
      <w:r>
        <w:rPr>
          <w:color w:val="000000" w:themeColor="text1"/>
        </w:rPr>
        <w:t xml:space="preserve">ı. Derslerin daha interaktif ve ilgi çekici </w:t>
      </w:r>
      <w:r>
        <w:rPr>
          <w:color w:val="000000" w:themeColor="text1"/>
        </w:rPr>
        <w:lastRenderedPageBreak/>
        <w:t>olması ve öğrencilerin derslere hazır gelmesi için kullandığı internet siteleri, uygulama ve yöntemleri belirtti. Bu kapsamda İngilizce zümre öğretmenlerinin şu yöntemleri kullanabileceğini belirtti;</w:t>
      </w:r>
    </w:p>
    <w:p w14:paraId="76D1D3CF" w14:textId="77777777" w:rsidR="00055838" w:rsidRDefault="009A2511">
      <w:pPr>
        <w:pStyle w:val="ListeParagraf1"/>
        <w:numPr>
          <w:ilvl w:val="0"/>
          <w:numId w:val="3"/>
        </w:numPr>
        <w:spacing w:line="360" w:lineRule="auto"/>
        <w:rPr>
          <w:rFonts w:ascii="Times New Roman" w:hAnsi="Times New Roman" w:cs="Times New Roman"/>
          <w:sz w:val="24"/>
          <w:szCs w:val="24"/>
        </w:rPr>
      </w:pPr>
      <w:r>
        <w:rPr>
          <w:rFonts w:ascii="Times New Roman" w:hAnsi="Times New Roman" w:cs="Times New Roman"/>
          <w:color w:val="000000" w:themeColor="text1"/>
          <w:sz w:val="24"/>
          <w:szCs w:val="24"/>
        </w:rPr>
        <w:t>Öğrencilerin</w:t>
      </w:r>
      <w:r>
        <w:rPr>
          <w:rFonts w:ascii="Times New Roman" w:hAnsi="Times New Roman" w:cs="Times New Roman"/>
          <w:color w:val="000000" w:themeColor="text1"/>
          <w:sz w:val="24"/>
          <w:szCs w:val="24"/>
        </w:rPr>
        <w:t xml:space="preserve"> derse daha hazır ve ön bilgili gelmeleri için yeni üniteye geçmeden </w:t>
      </w:r>
      <w:proofErr w:type="gramStart"/>
      <w:r>
        <w:rPr>
          <w:rFonts w:ascii="Times New Roman" w:hAnsi="Times New Roman" w:cs="Times New Roman"/>
          <w:color w:val="000000" w:themeColor="text1"/>
          <w:sz w:val="24"/>
          <w:szCs w:val="24"/>
        </w:rPr>
        <w:t>önce  ingilizceciyiz.com</w:t>
      </w:r>
      <w:proofErr w:type="gramEnd"/>
      <w:r>
        <w:rPr>
          <w:rFonts w:ascii="Times New Roman" w:hAnsi="Times New Roman" w:cs="Times New Roman"/>
          <w:color w:val="000000" w:themeColor="text1"/>
          <w:sz w:val="24"/>
          <w:szCs w:val="24"/>
        </w:rPr>
        <w:t xml:space="preserve"> sitesi üzerinden ilgili ünitenin konu anlatımı ve kelime videolarını izlemeleri sağlanabilir, çalışma kağıdı ve etkinlikler öğrencilere gönderilebilir,</w:t>
      </w:r>
    </w:p>
    <w:p w14:paraId="6AB79EB0" w14:textId="77777777" w:rsidR="00055838" w:rsidRDefault="009A2511">
      <w:pPr>
        <w:pStyle w:val="ListeParagraf1"/>
        <w:numPr>
          <w:ilvl w:val="0"/>
          <w:numId w:val="3"/>
        </w:numPr>
        <w:spacing w:line="360" w:lineRule="auto"/>
        <w:rPr>
          <w:rFonts w:ascii="Times New Roman" w:hAnsi="Times New Roman" w:cs="Times New Roman"/>
          <w:sz w:val="24"/>
          <w:szCs w:val="24"/>
        </w:rPr>
      </w:pPr>
      <w:r>
        <w:rPr>
          <w:rFonts w:ascii="Times New Roman" w:hAnsi="Times New Roman" w:cs="Times New Roman"/>
          <w:color w:val="000000" w:themeColor="text1"/>
          <w:sz w:val="24"/>
          <w:szCs w:val="24"/>
        </w:rPr>
        <w:t>ingilizces</w:t>
      </w:r>
      <w:r>
        <w:rPr>
          <w:rFonts w:ascii="Times New Roman" w:hAnsi="Times New Roman" w:cs="Times New Roman"/>
          <w:color w:val="000000" w:themeColor="text1"/>
          <w:sz w:val="24"/>
          <w:szCs w:val="24"/>
        </w:rPr>
        <w:t>unumlar.com üzerinden 2. 3. 4. sınıfların ilgili ünite sunumları indirilerek hem canlı dersler hem de yüz yüze dersler öğrenciler için daha ilgi çekici ve daha anlaşılır hale gelebilir, öğretmenler için ders daha verimli olabilir,</w:t>
      </w:r>
    </w:p>
    <w:p w14:paraId="214FB4C2" w14:textId="77777777" w:rsidR="00055838" w:rsidRDefault="009A2511">
      <w:pPr>
        <w:pStyle w:val="ListeParagraf1"/>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aogultegin.com sitesi üze</w:t>
      </w:r>
      <w:r>
        <w:rPr>
          <w:rFonts w:ascii="Times New Roman" w:hAnsi="Times New Roman" w:cs="Times New Roman"/>
          <w:sz w:val="24"/>
          <w:szCs w:val="24"/>
        </w:rPr>
        <w:t>rinden her kademe ve her üniteyle ilgili öğrencilerin ilgisini çekecek eğlenceli oyunlar oynatılabilir,</w:t>
      </w:r>
    </w:p>
    <w:p w14:paraId="09D642C2" w14:textId="77777777" w:rsidR="00055838" w:rsidRDefault="009A2511">
      <w:pPr>
        <w:pStyle w:val="ListeParagraf1"/>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liveworksheets.com sitesi üzerinden öğrencilere çalışma kağıtları gönderilebilir ve sonuçları sınıf ve öğrenci bazlı alınabilir.</w:t>
      </w:r>
    </w:p>
    <w:p w14:paraId="7BCBBC81" w14:textId="77777777" w:rsidR="00055838" w:rsidRDefault="009A2511">
      <w:pPr>
        <w:pStyle w:val="ListeParagraf1"/>
        <w:numPr>
          <w:ilvl w:val="0"/>
          <w:numId w:val="3"/>
        </w:numPr>
        <w:spacing w:line="360" w:lineRule="auto"/>
        <w:rPr>
          <w:rFonts w:ascii="Times New Roman" w:hAnsi="Times New Roman" w:cs="Times New Roman"/>
          <w:sz w:val="24"/>
          <w:szCs w:val="24"/>
        </w:rPr>
      </w:pPr>
      <w:proofErr w:type="spellStart"/>
      <w:proofErr w:type="gramStart"/>
      <w:r>
        <w:rPr>
          <w:rFonts w:ascii="Times New Roman" w:hAnsi="Times New Roman" w:cs="Times New Roman"/>
          <w:sz w:val="24"/>
          <w:szCs w:val="24"/>
        </w:rPr>
        <w:t>googleclassroom</w:t>
      </w:r>
      <w:proofErr w:type="spellEnd"/>
      <w:proofErr w:type="gramEnd"/>
      <w:r>
        <w:rPr>
          <w:rFonts w:ascii="Times New Roman" w:hAnsi="Times New Roman" w:cs="Times New Roman"/>
          <w:sz w:val="24"/>
          <w:szCs w:val="24"/>
        </w:rPr>
        <w:t xml:space="preserve"> üzerind</w:t>
      </w:r>
      <w:r>
        <w:rPr>
          <w:rFonts w:ascii="Times New Roman" w:hAnsi="Times New Roman" w:cs="Times New Roman"/>
          <w:sz w:val="24"/>
          <w:szCs w:val="24"/>
        </w:rPr>
        <w:t>en sınıf oluşturularak her türlü interaktif ödev ve görev öğrencilere verilebilir ve dönütleri anında alınabilir.</w:t>
      </w:r>
    </w:p>
    <w:p w14:paraId="520B8B43" w14:textId="77777777" w:rsidR="00055838" w:rsidRDefault="009A2511">
      <w:pPr>
        <w:pStyle w:val="ListeParagraf1"/>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 xml:space="preserve">Derslerin daha eğlenceli ve öğretici geçmesi için </w:t>
      </w:r>
      <w:proofErr w:type="spellStart"/>
      <w:r>
        <w:rPr>
          <w:rFonts w:ascii="Times New Roman" w:hAnsi="Times New Roman" w:cs="Times New Roman"/>
          <w:sz w:val="24"/>
          <w:szCs w:val="24"/>
        </w:rPr>
        <w:t>kahoot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quizizz</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quizlet</w:t>
      </w:r>
      <w:proofErr w:type="spellEnd"/>
      <w:r>
        <w:rPr>
          <w:rFonts w:ascii="Times New Roman" w:hAnsi="Times New Roman" w:cs="Times New Roman"/>
          <w:sz w:val="24"/>
          <w:szCs w:val="24"/>
        </w:rPr>
        <w:t xml:space="preserve"> gibi web 2.0 araçlarına sık sık yer verilmesi </w:t>
      </w:r>
      <w:r>
        <w:rPr>
          <w:rFonts w:ascii="Times New Roman" w:hAnsi="Times New Roman" w:cs="Times New Roman"/>
          <w:sz w:val="24"/>
          <w:szCs w:val="24"/>
        </w:rPr>
        <w:t>gerektiğini belirtti.</w:t>
      </w:r>
    </w:p>
    <w:p w14:paraId="1FEA607C" w14:textId="77777777" w:rsidR="00055838" w:rsidRDefault="009A2511">
      <w:pPr>
        <w:spacing w:line="360" w:lineRule="auto"/>
      </w:pPr>
      <w:r>
        <w:rPr>
          <w:b/>
        </w:rPr>
        <w:t>9-</w:t>
      </w:r>
      <w:r>
        <w:t xml:space="preserve"> Zümre başkanı ………………………… Atatürkçülükle ilgili konuların üzerinde durularak çalışmaların buna göre planlanması ile öğretim programlarının incelenmesi, programların çevre özellikleri de dikkate alınarak amacına ve içeriğine uygun ol</w:t>
      </w:r>
      <w:r>
        <w:t xml:space="preserve">arak uygulanması, yıllık plan ve ders planlarının hazırlanması ve uygulanmasında konu ve kazanım ağırlıklarının dikkate alınması gerektiğini belirtti. </w:t>
      </w:r>
    </w:p>
    <w:p w14:paraId="7D843209" w14:textId="77777777" w:rsidR="00055838" w:rsidRDefault="009A2511">
      <w:pPr>
        <w:spacing w:line="360" w:lineRule="auto"/>
        <w:rPr>
          <w:b/>
        </w:rPr>
      </w:pPr>
      <w:r>
        <w:t xml:space="preserve">İngilizce öğretmeni Okan GÜLTEKİN Milli Eğitim Temel Kanununun 10. </w:t>
      </w:r>
      <w:r>
        <w:rPr>
          <w:b/>
        </w:rPr>
        <w:t>maddesinde “Eğitim sistemimizin her d</w:t>
      </w:r>
      <w:r>
        <w:rPr>
          <w:b/>
        </w:rPr>
        <w:t>erece ve türü ile ilgili ders programlarının hazırlanıp uygulanmasında ve her türlü eğitim faaliyetlerinde Atatürk inkılap ve ilkeleri ve Anayasada ifadesini bulmuş olan Atatürk milliyetçiliği temel olarak alınır. Milli ahlak ve milli kültürün bozulup yozl</w:t>
      </w:r>
      <w:r>
        <w:rPr>
          <w:b/>
        </w:rPr>
        <w:t xml:space="preserve">aşmadan kendimize has şekli ile evrensel kültür içinde korunup geliştirilmesine ve öğretilmesine önem verilir. </w:t>
      </w:r>
    </w:p>
    <w:p w14:paraId="53807DED" w14:textId="014AA845" w:rsidR="00055838" w:rsidRDefault="009A2511">
      <w:pPr>
        <w:spacing w:line="360" w:lineRule="auto"/>
      </w:pPr>
      <w:r>
        <w:rPr>
          <w:b/>
        </w:rPr>
        <w:t>Milli birlik ve bütünlüğün temel unsurlarından biri olarak Türk dilinin, eğitimin her kademesinde, özellikleri bozulmadan ve aşırılığa kaçılmada</w:t>
      </w:r>
      <w:r>
        <w:rPr>
          <w:b/>
        </w:rPr>
        <w:t>n öğretilmesine önem verilir; çağdaş eğitim ve bilim dili halinde zenginleşmesine çalışılır ve bu maksatla Atatürk Kültür, Dil ve Tarih Yüksek Kurumu ile işbirliği yapılarak Mili Eğitim Bakanlığınca gereken tedbirler alınır.”</w:t>
      </w:r>
      <w:r>
        <w:t xml:space="preserve"> denildiğini, dolayısıyla dersl</w:t>
      </w:r>
      <w:r>
        <w:t>erimizde mutlaka Atatürk ve onun ilkelerine yer vermemiz gerektiğini, milli gün ve bayramlarda derslerde günün anlam ve önemi üzerinde durmamız gerektiğini belirtti.</w:t>
      </w:r>
      <w:r w:rsidR="009B048F">
        <w:t xml:space="preserve">   </w:t>
      </w:r>
      <w:hyperlink r:id="rId8" w:history="1">
        <w:r w:rsidR="009B048F" w:rsidRPr="009B048F">
          <w:rPr>
            <w:rStyle w:val="Kpr"/>
            <w:color w:val="FFFFFF" w:themeColor="background1"/>
          </w:rPr>
          <w:t>https://www.sorubak.com</w:t>
        </w:r>
      </w:hyperlink>
      <w:r w:rsidR="009B048F">
        <w:t xml:space="preserve"> </w:t>
      </w:r>
    </w:p>
    <w:p w14:paraId="036BD447" w14:textId="77777777" w:rsidR="00055838" w:rsidRDefault="00055838">
      <w:pPr>
        <w:spacing w:line="360" w:lineRule="auto"/>
      </w:pPr>
    </w:p>
    <w:p w14:paraId="5ABB5FD7" w14:textId="77777777" w:rsidR="00055838" w:rsidRDefault="009A2511">
      <w:pPr>
        <w:spacing w:line="360" w:lineRule="auto"/>
      </w:pPr>
      <w:r>
        <w:rPr>
          <w:b/>
        </w:rPr>
        <w:t>10-</w:t>
      </w:r>
      <w:r>
        <w:t xml:space="preserve"> Zümre başkanı ………………… Covid-19 salgının bir an önce bitmesini ve eski normale dönmeyi</w:t>
      </w:r>
      <w:r>
        <w:t xml:space="preserve"> temenni etti. Başarılı ve sağlıklı bir eğitim öğretim dönemi olması dilekleriyle </w:t>
      </w:r>
      <w:r>
        <w:rPr>
          <w:color w:val="000000"/>
        </w:rPr>
        <w:t>toplantı sona erdi.</w:t>
      </w:r>
    </w:p>
    <w:p w14:paraId="61588FD9" w14:textId="77777777" w:rsidR="00055838" w:rsidRDefault="009A2511">
      <w:pPr>
        <w:spacing w:line="360" w:lineRule="auto"/>
        <w:jc w:val="center"/>
        <w:rPr>
          <w:b/>
          <w:bCs/>
        </w:rPr>
      </w:pPr>
      <w:r>
        <w:rPr>
          <w:b/>
          <w:bCs/>
        </w:rPr>
        <w:t>ALINAN KARARLAR</w:t>
      </w:r>
    </w:p>
    <w:p w14:paraId="1D936262" w14:textId="77777777" w:rsidR="00055838" w:rsidRDefault="009A2511">
      <w:pPr>
        <w:pStyle w:val="ListeParagraf1"/>
        <w:numPr>
          <w:ilvl w:val="0"/>
          <w:numId w:val="4"/>
        </w:numPr>
        <w:spacing w:line="360" w:lineRule="auto"/>
        <w:rPr>
          <w:rFonts w:ascii="Times New Roman" w:hAnsi="Times New Roman" w:cs="Times New Roman"/>
          <w:sz w:val="24"/>
          <w:szCs w:val="24"/>
        </w:rPr>
      </w:pPr>
      <w:r>
        <w:rPr>
          <w:rFonts w:ascii="Times New Roman" w:hAnsi="Times New Roman" w:cs="Times New Roman"/>
          <w:sz w:val="24"/>
          <w:szCs w:val="24"/>
        </w:rPr>
        <w:t xml:space="preserve">Öğretmenlerin Türk Milli Eğitiminin Amaçları doğrultusunda yetiştirilmeleri için yönetmelikler doğrultusunda gereken her tedbirin </w:t>
      </w:r>
      <w:r>
        <w:rPr>
          <w:rFonts w:ascii="Times New Roman" w:hAnsi="Times New Roman" w:cs="Times New Roman"/>
          <w:sz w:val="24"/>
          <w:szCs w:val="24"/>
        </w:rPr>
        <w:t>alınmasına karar verildi.</w:t>
      </w:r>
    </w:p>
    <w:p w14:paraId="3A320851" w14:textId="77777777" w:rsidR="00055838" w:rsidRDefault="009A2511">
      <w:pPr>
        <w:pStyle w:val="ListeParagraf1"/>
        <w:numPr>
          <w:ilvl w:val="0"/>
          <w:numId w:val="4"/>
        </w:numPr>
        <w:rPr>
          <w:rFonts w:ascii="Times New Roman" w:hAnsi="Times New Roman" w:cs="Times New Roman"/>
          <w:sz w:val="24"/>
          <w:szCs w:val="24"/>
        </w:rPr>
      </w:pPr>
      <w:r>
        <w:rPr>
          <w:rFonts w:ascii="Times New Roman" w:hAnsi="Times New Roman" w:cs="Times New Roman"/>
          <w:sz w:val="24"/>
          <w:szCs w:val="24"/>
        </w:rPr>
        <w:t>Birinci dönem zümresinde alınan kararların aynen uygulandığı herhangi bir sorunla karşılaşılmadığına karar verildi.</w:t>
      </w:r>
    </w:p>
    <w:p w14:paraId="2C75E68A" w14:textId="77777777" w:rsidR="00055838" w:rsidRDefault="009A2511">
      <w:pPr>
        <w:pStyle w:val="ListeParagraf1"/>
        <w:numPr>
          <w:ilvl w:val="0"/>
          <w:numId w:val="4"/>
        </w:numPr>
        <w:rPr>
          <w:rFonts w:ascii="Times New Roman" w:hAnsi="Times New Roman" w:cs="Times New Roman"/>
          <w:sz w:val="24"/>
          <w:szCs w:val="24"/>
        </w:rPr>
      </w:pPr>
      <w:r>
        <w:rPr>
          <w:rFonts w:ascii="Times New Roman" w:hAnsi="Times New Roman" w:cs="Times New Roman"/>
          <w:color w:val="000000"/>
          <w:sz w:val="24"/>
          <w:szCs w:val="24"/>
        </w:rPr>
        <w:t>Ders işlenişinde uygulanacak yöntem ve tekniklerin ilgi çekici olmasına dikkat edilmesine ve bütün bunlar göz önün</w:t>
      </w:r>
      <w:r>
        <w:rPr>
          <w:rFonts w:ascii="Times New Roman" w:hAnsi="Times New Roman" w:cs="Times New Roman"/>
          <w:color w:val="000000"/>
          <w:sz w:val="24"/>
          <w:szCs w:val="24"/>
        </w:rPr>
        <w:t>de bulundurularak uygun yöntem ve tekniklerin seçilmesine karar verildi.</w:t>
      </w:r>
    </w:p>
    <w:p w14:paraId="421A112D" w14:textId="77777777" w:rsidR="00055838" w:rsidRDefault="009A2511">
      <w:pPr>
        <w:pStyle w:val="ListeParagraf1"/>
        <w:numPr>
          <w:ilvl w:val="0"/>
          <w:numId w:val="4"/>
        </w:numPr>
        <w:rPr>
          <w:rFonts w:ascii="Times New Roman" w:hAnsi="Times New Roman" w:cs="Times New Roman"/>
          <w:sz w:val="24"/>
          <w:szCs w:val="24"/>
        </w:rPr>
      </w:pPr>
      <w:r>
        <w:rPr>
          <w:rFonts w:ascii="Times New Roman" w:hAnsi="Times New Roman" w:cs="Times New Roman"/>
          <w:color w:val="000000"/>
          <w:sz w:val="24"/>
          <w:szCs w:val="24"/>
        </w:rPr>
        <w:t xml:space="preserve">2. dönem ölçme değerlendirme </w:t>
      </w:r>
      <w:proofErr w:type="gramStart"/>
      <w:r>
        <w:rPr>
          <w:rFonts w:ascii="Times New Roman" w:hAnsi="Times New Roman" w:cs="Times New Roman"/>
          <w:color w:val="000000"/>
          <w:sz w:val="24"/>
          <w:szCs w:val="24"/>
        </w:rPr>
        <w:t>konusunda  MEB</w:t>
      </w:r>
      <w:proofErr w:type="gramEnd"/>
      <w:r>
        <w:rPr>
          <w:rFonts w:ascii="Times New Roman" w:hAnsi="Times New Roman" w:cs="Times New Roman"/>
          <w:color w:val="000000"/>
          <w:sz w:val="24"/>
          <w:szCs w:val="24"/>
        </w:rPr>
        <w:t xml:space="preserve"> tarafından alınacak kararın beklenmesine karar verildi.</w:t>
      </w:r>
    </w:p>
    <w:p w14:paraId="7D11CB67" w14:textId="77777777" w:rsidR="00055838" w:rsidRDefault="009A2511">
      <w:pPr>
        <w:pStyle w:val="AralkYok1"/>
        <w:numPr>
          <w:ilvl w:val="0"/>
          <w:numId w:val="4"/>
        </w:numPr>
        <w:jc w:val="both"/>
        <w:rPr>
          <w:rFonts w:ascii="Times New Roman" w:hAnsi="Times New Roman"/>
          <w:sz w:val="24"/>
          <w:szCs w:val="24"/>
        </w:rPr>
      </w:pPr>
      <w:r>
        <w:rPr>
          <w:rFonts w:ascii="Times New Roman" w:hAnsi="Times New Roman"/>
          <w:sz w:val="24"/>
          <w:szCs w:val="24"/>
        </w:rPr>
        <w:t xml:space="preserve">Salgın dönemi tedbirleri kapsamında, </w:t>
      </w:r>
      <w:proofErr w:type="spellStart"/>
      <w:r>
        <w:rPr>
          <w:rFonts w:ascii="Times New Roman" w:hAnsi="Times New Roman"/>
          <w:sz w:val="24"/>
          <w:szCs w:val="24"/>
        </w:rPr>
        <w:t>yüzyüze</w:t>
      </w:r>
      <w:proofErr w:type="spellEnd"/>
      <w:r>
        <w:rPr>
          <w:rFonts w:ascii="Times New Roman" w:hAnsi="Times New Roman"/>
          <w:sz w:val="24"/>
          <w:szCs w:val="24"/>
        </w:rPr>
        <w:t xml:space="preserve"> eğitime planlanan tarihte geçilmesi du</w:t>
      </w:r>
      <w:r>
        <w:rPr>
          <w:rFonts w:ascii="Times New Roman" w:hAnsi="Times New Roman"/>
          <w:sz w:val="24"/>
          <w:szCs w:val="24"/>
        </w:rPr>
        <w:t xml:space="preserve">rumunda sınıfların </w:t>
      </w:r>
      <w:proofErr w:type="spellStart"/>
      <w:r>
        <w:rPr>
          <w:rFonts w:ascii="Times New Roman" w:hAnsi="Times New Roman"/>
          <w:sz w:val="24"/>
          <w:szCs w:val="24"/>
        </w:rPr>
        <w:t>tenefüslerde</w:t>
      </w:r>
      <w:proofErr w:type="spellEnd"/>
      <w:r>
        <w:rPr>
          <w:rFonts w:ascii="Times New Roman" w:hAnsi="Times New Roman"/>
          <w:sz w:val="24"/>
          <w:szCs w:val="24"/>
        </w:rPr>
        <w:t xml:space="preserve"> havalandırılmasına; derslerde öğrencilerin maskeyle olmasının ve maskelerin doğru takıldığından emin olunmasının, öğrencilerin sürekli ellerini dezenfekte etmeleri konusunda uyarılarda bulunulmasına karar verildi.</w:t>
      </w:r>
    </w:p>
    <w:p w14:paraId="2EB52960" w14:textId="77777777" w:rsidR="00055838" w:rsidRDefault="009A2511">
      <w:pPr>
        <w:pStyle w:val="AralkYok1"/>
        <w:numPr>
          <w:ilvl w:val="0"/>
          <w:numId w:val="4"/>
        </w:numPr>
        <w:jc w:val="both"/>
        <w:rPr>
          <w:rFonts w:ascii="Times New Roman" w:hAnsi="Times New Roman"/>
          <w:sz w:val="24"/>
          <w:szCs w:val="24"/>
        </w:rPr>
      </w:pPr>
      <w:r>
        <w:rPr>
          <w:rFonts w:ascii="Times New Roman" w:hAnsi="Times New Roman"/>
          <w:sz w:val="24"/>
          <w:szCs w:val="24"/>
        </w:rPr>
        <w:t>Öğrenciler</w:t>
      </w:r>
      <w:r>
        <w:rPr>
          <w:rFonts w:ascii="Times New Roman" w:hAnsi="Times New Roman"/>
          <w:sz w:val="24"/>
          <w:szCs w:val="24"/>
        </w:rPr>
        <w:t xml:space="preserve">in Atatürk İlke ve İnkılapları doğrultusunda, çağdaş bir anlayış çerçevesinde yetiştirilmesi kararı alındı. </w:t>
      </w:r>
      <w:r>
        <w:rPr>
          <w:rFonts w:ascii="Times New Roman" w:hAnsi="Times New Roman"/>
          <w:color w:val="262626"/>
          <w:sz w:val="24"/>
          <w:szCs w:val="24"/>
        </w:rPr>
        <w:t>Atatürk’ün hayatının, barışa ve eğitime verdiği önemin, milli gün ve bayramlara ders esnasında yeri verilmesine karar verildi.</w:t>
      </w:r>
    </w:p>
    <w:p w14:paraId="7701248F" w14:textId="00DBCD14" w:rsidR="00055838" w:rsidRDefault="009A2511">
      <w:pPr>
        <w:pStyle w:val="ListeParagraf1"/>
        <w:numPr>
          <w:ilvl w:val="0"/>
          <w:numId w:val="4"/>
        </w:numPr>
        <w:spacing w:line="360" w:lineRule="auto"/>
        <w:rPr>
          <w:rFonts w:ascii="Times New Roman" w:hAnsi="Times New Roman" w:cs="Times New Roman"/>
          <w:sz w:val="24"/>
          <w:szCs w:val="24"/>
        </w:rPr>
      </w:pPr>
      <w:r>
        <w:rPr>
          <w:rFonts w:ascii="Times New Roman" w:hAnsi="Times New Roman" w:cs="Times New Roman"/>
          <w:sz w:val="24"/>
          <w:szCs w:val="24"/>
        </w:rPr>
        <w:t>Öğrenci başarısının a</w:t>
      </w:r>
      <w:r>
        <w:rPr>
          <w:rFonts w:ascii="Times New Roman" w:hAnsi="Times New Roman" w:cs="Times New Roman"/>
          <w:sz w:val="24"/>
          <w:szCs w:val="24"/>
        </w:rPr>
        <w:t xml:space="preserve">rttırılması için derslerde interaktif </w:t>
      </w:r>
      <w:proofErr w:type="spellStart"/>
      <w:r>
        <w:rPr>
          <w:rFonts w:ascii="Times New Roman" w:hAnsi="Times New Roman" w:cs="Times New Roman"/>
          <w:sz w:val="24"/>
          <w:szCs w:val="24"/>
        </w:rPr>
        <w:t>aktivitlere</w:t>
      </w:r>
      <w:proofErr w:type="spellEnd"/>
      <w:r>
        <w:rPr>
          <w:rFonts w:ascii="Times New Roman" w:hAnsi="Times New Roman" w:cs="Times New Roman"/>
          <w:sz w:val="24"/>
          <w:szCs w:val="24"/>
        </w:rPr>
        <w:t>, çeşitli sitelerin ve web 2.0 araçlarının kullanılmasına karar verildi.</w:t>
      </w:r>
      <w:r w:rsidR="009B048F">
        <w:rPr>
          <w:rFonts w:ascii="Times New Roman" w:hAnsi="Times New Roman" w:cs="Times New Roman"/>
          <w:sz w:val="24"/>
          <w:szCs w:val="24"/>
        </w:rPr>
        <w:t xml:space="preserve">  </w:t>
      </w:r>
      <w:hyperlink r:id="rId9" w:history="1">
        <w:r w:rsidR="009B048F" w:rsidRPr="0050609E">
          <w:rPr>
            <w:rStyle w:val="Kpr"/>
            <w:rFonts w:ascii="Times New Roman" w:eastAsia="Times New Roman" w:hAnsi="Times New Roman" w:cs="Times New Roman"/>
            <w:sz w:val="24"/>
            <w:szCs w:val="24"/>
            <w:lang w:eastAsia="tr-TR"/>
          </w:rPr>
          <w:t>https://www.sorubak.com</w:t>
        </w:r>
      </w:hyperlink>
      <w:r w:rsidR="009B048F">
        <w:rPr>
          <w:rFonts w:ascii="Times New Roman" w:eastAsia="Times New Roman" w:hAnsi="Times New Roman" w:cs="Times New Roman"/>
          <w:sz w:val="24"/>
          <w:szCs w:val="24"/>
          <w:lang w:eastAsia="tr-TR"/>
        </w:rPr>
        <w:t xml:space="preserve"> </w:t>
      </w:r>
    </w:p>
    <w:p w14:paraId="01E4763E" w14:textId="77777777" w:rsidR="00055838" w:rsidRDefault="009A2511">
      <w:pPr>
        <w:pStyle w:val="ListeParagraf1"/>
        <w:numPr>
          <w:ilvl w:val="0"/>
          <w:numId w:val="4"/>
        </w:numPr>
        <w:spacing w:line="360" w:lineRule="auto"/>
        <w:rPr>
          <w:rFonts w:ascii="Times New Roman" w:hAnsi="Times New Roman" w:cs="Times New Roman"/>
          <w:sz w:val="24"/>
          <w:szCs w:val="24"/>
        </w:rPr>
      </w:pPr>
      <w:r>
        <w:rPr>
          <w:rFonts w:ascii="Times New Roman" w:hAnsi="Times New Roman" w:cs="Times New Roman"/>
          <w:sz w:val="24"/>
          <w:szCs w:val="24"/>
        </w:rPr>
        <w:t>Dönem boyunca öğrencilerin EBA üzerinden ödevlendirilmesine ve EBA kullanımına teşvik edilmesine karar verildi.</w:t>
      </w:r>
    </w:p>
    <w:p w14:paraId="3498D867" w14:textId="77777777" w:rsidR="00055838" w:rsidRDefault="009A2511">
      <w:pPr>
        <w:pStyle w:val="ListeParagraf1"/>
        <w:numPr>
          <w:ilvl w:val="0"/>
          <w:numId w:val="4"/>
        </w:numPr>
        <w:spacing w:line="360" w:lineRule="auto"/>
      </w:pPr>
      <w:r>
        <w:rPr>
          <w:rFonts w:ascii="Times New Roman" w:hAnsi="Times New Roman" w:cs="Times New Roman"/>
          <w:sz w:val="24"/>
          <w:szCs w:val="24"/>
        </w:rPr>
        <w:t xml:space="preserve">Canlı derslere girme </w:t>
      </w:r>
      <w:proofErr w:type="gramStart"/>
      <w:r>
        <w:rPr>
          <w:rFonts w:ascii="Times New Roman" w:hAnsi="Times New Roman" w:cs="Times New Roman"/>
          <w:sz w:val="24"/>
          <w:szCs w:val="24"/>
        </w:rPr>
        <w:t>i</w:t>
      </w:r>
      <w:r>
        <w:rPr>
          <w:rFonts w:ascii="Times New Roman" w:hAnsi="Times New Roman" w:cs="Times New Roman"/>
          <w:sz w:val="24"/>
          <w:szCs w:val="24"/>
        </w:rPr>
        <w:t>mkanı</w:t>
      </w:r>
      <w:proofErr w:type="gramEnd"/>
      <w:r>
        <w:rPr>
          <w:rFonts w:ascii="Times New Roman" w:hAnsi="Times New Roman" w:cs="Times New Roman"/>
          <w:sz w:val="24"/>
          <w:szCs w:val="24"/>
        </w:rPr>
        <w:t xml:space="preserve"> olmayan öğrencilerin tespit edilip okul idaresine </w:t>
      </w:r>
      <w:r>
        <w:rPr>
          <w:rFonts w:ascii="Times New Roman" w:hAnsi="Times New Roman" w:cs="Times New Roman"/>
          <w:sz w:val="24"/>
          <w:szCs w:val="24"/>
        </w:rPr>
        <w:t xml:space="preserve">bildirilmesine, EBA destek noktalarına yönlendirilmesine karar verildi.                                                                                   </w:t>
      </w:r>
    </w:p>
    <w:p w14:paraId="66B2C3E1" w14:textId="77777777" w:rsidR="00055838" w:rsidRDefault="00055838">
      <w:pPr>
        <w:spacing w:line="360" w:lineRule="auto"/>
      </w:pPr>
    </w:p>
    <w:p w14:paraId="7311851F" w14:textId="77777777" w:rsidR="00055838" w:rsidRDefault="009A2511">
      <w:pPr>
        <w:spacing w:line="360" w:lineRule="auto"/>
      </w:pPr>
      <w:r>
        <w:t xml:space="preserve">Okan GÜLTEKİN                               </w:t>
      </w:r>
      <w:r>
        <w:t xml:space="preserve">                                  </w:t>
      </w:r>
    </w:p>
    <w:p w14:paraId="022CF62B" w14:textId="77777777" w:rsidR="00055838" w:rsidRDefault="009A2511">
      <w:pPr>
        <w:spacing w:line="360" w:lineRule="auto"/>
      </w:pPr>
      <w:r>
        <w:t>İngilizce Öğretmeni</w:t>
      </w:r>
      <w:r>
        <w:tab/>
      </w:r>
      <w:r>
        <w:tab/>
      </w:r>
      <w:r>
        <w:tab/>
      </w:r>
      <w:r>
        <w:tab/>
      </w:r>
      <w:r>
        <w:tab/>
      </w:r>
      <w:r>
        <w:tab/>
      </w:r>
      <w:r>
        <w:tab/>
        <w:t xml:space="preserve">        </w:t>
      </w:r>
    </w:p>
    <w:p w14:paraId="11EC857F" w14:textId="77777777" w:rsidR="00055838" w:rsidRDefault="009A2511">
      <w:pPr>
        <w:spacing w:line="360" w:lineRule="auto"/>
        <w:jc w:val="center"/>
      </w:pPr>
      <w:r>
        <w:t>UYGUNDUR</w:t>
      </w:r>
    </w:p>
    <w:p w14:paraId="39CA239E" w14:textId="77777777" w:rsidR="00055838" w:rsidRDefault="009A2511">
      <w:pPr>
        <w:spacing w:line="360" w:lineRule="auto"/>
        <w:jc w:val="center"/>
      </w:pPr>
      <w:r>
        <w:t>…………..</w:t>
      </w:r>
    </w:p>
    <w:p w14:paraId="1AC54402" w14:textId="77777777" w:rsidR="00055838" w:rsidRDefault="009A2511">
      <w:pPr>
        <w:spacing w:line="360" w:lineRule="auto"/>
        <w:jc w:val="center"/>
        <w:rPr>
          <w:color w:val="0070C0"/>
        </w:rPr>
      </w:pPr>
      <w:r>
        <w:t>Okul Müdürü</w:t>
      </w:r>
    </w:p>
    <w:sectPr w:rsidR="00055838">
      <w:footerReference w:type="even" r:id="rId10"/>
      <w:footerReference w:type="default" r:id="rId11"/>
      <w:pgSz w:w="11906" w:h="16838"/>
      <w:pgMar w:top="899" w:right="1133"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043C8" w14:textId="77777777" w:rsidR="009A2511" w:rsidRDefault="009A2511">
      <w:r>
        <w:separator/>
      </w:r>
    </w:p>
  </w:endnote>
  <w:endnote w:type="continuationSeparator" w:id="0">
    <w:p w14:paraId="3C2552FC" w14:textId="77777777" w:rsidR="009A2511" w:rsidRDefault="009A2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9D847" w14:textId="77777777" w:rsidR="00055838" w:rsidRDefault="009A2511">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55ACE11" w14:textId="77777777" w:rsidR="00055838" w:rsidRDefault="0005583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B9CF4" w14:textId="77777777" w:rsidR="00055838" w:rsidRDefault="009A2511">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rPr>
      <w:t>1</w:t>
    </w:r>
    <w:r>
      <w:rPr>
        <w:rStyle w:val="SayfaNumaras"/>
      </w:rPr>
      <w:fldChar w:fldCharType="end"/>
    </w:r>
  </w:p>
  <w:p w14:paraId="7000EC71" w14:textId="77777777" w:rsidR="00055838" w:rsidRDefault="000558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FB0A8" w14:textId="77777777" w:rsidR="009A2511" w:rsidRDefault="009A2511">
      <w:r>
        <w:separator/>
      </w:r>
    </w:p>
  </w:footnote>
  <w:footnote w:type="continuationSeparator" w:id="0">
    <w:p w14:paraId="1AD3C632" w14:textId="77777777" w:rsidR="009A2511" w:rsidRDefault="009A25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13E15"/>
    <w:multiLevelType w:val="multilevel"/>
    <w:tmpl w:val="02813E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383D6C"/>
    <w:multiLevelType w:val="multilevel"/>
    <w:tmpl w:val="19383D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0348D6"/>
    <w:multiLevelType w:val="multilevel"/>
    <w:tmpl w:val="200348D6"/>
    <w:lvl w:ilvl="0">
      <w:start w:val="1"/>
      <w:numFmt w:val="decimal"/>
      <w:lvlText w:val="%1)"/>
      <w:lvlJc w:val="left"/>
      <w:pPr>
        <w:ind w:left="1068" w:hanging="360"/>
      </w:pPr>
      <w:rPr>
        <w:b/>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 w15:restartNumberingAfterBreak="0">
    <w:nsid w:val="46086E81"/>
    <w:multiLevelType w:val="multilevel"/>
    <w:tmpl w:val="46086E81"/>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309"/>
    <w:rsid w:val="00055838"/>
    <w:rsid w:val="002A5FC6"/>
    <w:rsid w:val="002D5A96"/>
    <w:rsid w:val="003D7600"/>
    <w:rsid w:val="003F2EB7"/>
    <w:rsid w:val="003F774A"/>
    <w:rsid w:val="00425F85"/>
    <w:rsid w:val="00487F68"/>
    <w:rsid w:val="00493FAA"/>
    <w:rsid w:val="005C3070"/>
    <w:rsid w:val="005C7810"/>
    <w:rsid w:val="00644815"/>
    <w:rsid w:val="0065221C"/>
    <w:rsid w:val="00655156"/>
    <w:rsid w:val="007B55E0"/>
    <w:rsid w:val="007C5C70"/>
    <w:rsid w:val="00870F1F"/>
    <w:rsid w:val="009612E0"/>
    <w:rsid w:val="00976F0F"/>
    <w:rsid w:val="009A2511"/>
    <w:rsid w:val="009B048F"/>
    <w:rsid w:val="009D7309"/>
    <w:rsid w:val="009E49AE"/>
    <w:rsid w:val="009F0ECF"/>
    <w:rsid w:val="00A02D31"/>
    <w:rsid w:val="00AB3301"/>
    <w:rsid w:val="00B371DE"/>
    <w:rsid w:val="00B47176"/>
    <w:rsid w:val="00B502C4"/>
    <w:rsid w:val="00BA64AD"/>
    <w:rsid w:val="00C375F3"/>
    <w:rsid w:val="00CD1CB6"/>
    <w:rsid w:val="00D16041"/>
    <w:rsid w:val="00E101EC"/>
    <w:rsid w:val="00F76951"/>
    <w:rsid w:val="7FCF880D"/>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479DE"/>
  <w15:docId w15:val="{87EB6829-EA13-413B-AC17-F64617555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pPr>
      <w:tabs>
        <w:tab w:val="center" w:pos="4536"/>
        <w:tab w:val="right" w:pos="9072"/>
      </w:tabs>
    </w:pPr>
  </w:style>
  <w:style w:type="character" w:styleId="Kpr">
    <w:name w:val="Hyperlink"/>
    <w:basedOn w:val="VarsaylanParagrafYazTipi"/>
    <w:uiPriority w:val="99"/>
    <w:unhideWhenUsed/>
    <w:rPr>
      <w:color w:val="0563C1" w:themeColor="hyperlink"/>
      <w:u w:val="single"/>
    </w:rPr>
  </w:style>
  <w:style w:type="character" w:styleId="SayfaNumaras">
    <w:name w:val="page number"/>
    <w:basedOn w:val="VarsaylanParagrafYazTipi"/>
  </w:style>
  <w:style w:type="character" w:customStyle="1" w:styleId="AltBilgiChar">
    <w:name w:val="Alt Bilgi Char"/>
    <w:basedOn w:val="VarsaylanParagrafYazTipi"/>
    <w:link w:val="AltBilgi"/>
    <w:rPr>
      <w:rFonts w:ascii="Times New Roman" w:eastAsia="Times New Roman" w:hAnsi="Times New Roman" w:cs="Times New Roman"/>
      <w:sz w:val="24"/>
      <w:szCs w:val="24"/>
      <w:lang w:eastAsia="tr-TR"/>
    </w:rPr>
  </w:style>
  <w:style w:type="paragraph" w:customStyle="1" w:styleId="ListeParagraf1">
    <w:name w:val="Liste Paragraf1"/>
    <w:basedOn w:val="Normal"/>
    <w:uiPriority w:val="34"/>
    <w:qFormat/>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lang w:eastAsia="en-US"/>
    </w:rPr>
  </w:style>
  <w:style w:type="character" w:customStyle="1" w:styleId="AralkYokChar">
    <w:name w:val="Aralık Yok Char"/>
    <w:link w:val="AralkYok1"/>
    <w:uiPriority w:val="99"/>
    <w:locked/>
    <w:rPr>
      <w:rFonts w:ascii="Calibri" w:eastAsia="Times New Roman" w:hAnsi="Calibri" w:cs="Times New Roman"/>
      <w:lang w:eastAsia="tr-TR"/>
    </w:rPr>
  </w:style>
  <w:style w:type="paragraph" w:customStyle="1" w:styleId="AralkYok1">
    <w:name w:val="Aralık Yok1"/>
    <w:link w:val="AralkYokChar"/>
    <w:uiPriority w:val="99"/>
    <w:qFormat/>
    <w:pPr>
      <w:spacing w:after="0" w:line="240" w:lineRule="auto"/>
    </w:pPr>
    <w:rPr>
      <w:rFonts w:ascii="Calibri" w:eastAsia="Times New Roman" w:hAnsi="Calibri" w:cs="Times New Roman"/>
      <w:sz w:val="22"/>
      <w:szCs w:val="22"/>
    </w:rPr>
  </w:style>
  <w:style w:type="character" w:styleId="zmlenmeyenBahsetme">
    <w:name w:val="Unresolved Mention"/>
    <w:basedOn w:val="VarsaylanParagrafYazTipi"/>
    <w:uiPriority w:val="99"/>
    <w:semiHidden/>
    <w:unhideWhenUsed/>
    <w:rsid w:val="009B04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1742</Words>
  <Characters>9934</Characters>
  <DocSecurity>0</DocSecurity>
  <Lines>82</Lines>
  <Paragraphs>23</Paragraphs>
  <ScaleCrop>false</ScaleCrop>
  <Manager>https://www.sorubak.com</Manager>
  <Company/>
  <LinksUpToDate>false</LinksUpToDate>
  <CharactersWithSpaces>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2021-02-17T11:02:00Z</dcterms:created>
  <dcterms:modified xsi:type="dcterms:W3CDTF">2021-02-17T11:02:00Z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1033-3.1.1.5096</vt:lpwstr>
  </property>
</Properties>
</file>