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4F9" w:rsidRDefault="00D11C5F">
      <w:r>
        <w:rPr>
          <w:noProof/>
          <w:lang w:eastAsia="tr-TR"/>
        </w:rPr>
        <w:pict>
          <v:rect id="Dikdörtgen 2" o:spid="_x0000_s1026" style="position:absolute;margin-left:-24.5pt;margin-top:3.6pt;width:505.65pt;height:28.95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" fillcolor="white [3201]" strokecolor="black [3200]" strokeweight="1pt">
            <v:fill rotate="t"/>
            <v:stroke dashstyle="dash"/>
            <v:shadow color="#868686"/>
            <v:textbox>
              <w:txbxContent>
                <w:p w:rsidR="00F014F9" w:rsidRDefault="00F014F9" w:rsidP="00F014F9">
                  <w:r>
                    <w:t>Öğrencinin Adı ve Soyadı:                                                               Sınıfı ve Numarası</w:t>
                  </w:r>
                </w:p>
              </w:txbxContent>
            </v:textbox>
          </v:rect>
        </w:pict>
      </w:r>
      <w:r>
        <w:rPr>
          <w:noProof/>
          <w:lang w:eastAsia="tr-TR"/>
        </w:rPr>
        <w:pict>
          <v:roundrect id="Yuvarlatılmış Dikdörtgen 1" o:spid="_x0000_s1027" style="position:absolute;margin-left:-41.05pt;margin-top:-51pt;width:537.1pt;height:48.85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" fillcolor="white [3201]" strokecolor="black [3200]" strokeweight="1pt">
            <v:fill rotate="t"/>
            <v:stroke dashstyle="dash"/>
            <v:shadow color="#868686"/>
            <v:textbox>
              <w:txbxContent>
                <w:p w:rsidR="00511F60" w:rsidRPr="001A0CB7" w:rsidRDefault="00D11C5F" w:rsidP="00511F60">
                  <w:pPr>
                    <w:spacing w:after="0"/>
                    <w:jc w:val="center"/>
                    <w:rPr>
                      <w:rStyle w:val="Kpr"/>
                      <w:b/>
                      <w:sz w:val="24"/>
                      <w:szCs w:val="24"/>
                    </w:rPr>
                  </w:pPr>
                  <w:r>
                    <w:rPr>
                      <w:b/>
                      <w:color w:val="000000" w:themeColor="text1"/>
                      <w:sz w:val="24"/>
                      <w:szCs w:val="24"/>
                    </w:rPr>
                    <w:fldChar w:fldCharType="begin"/>
                  </w:r>
                  <w:r w:rsidR="001A0CB7">
                    <w:rPr>
                      <w:b/>
                      <w:color w:val="000000" w:themeColor="text1"/>
                      <w:sz w:val="24"/>
                      <w:szCs w:val="24"/>
                    </w:rPr>
                    <w:instrText xml:space="preserve"> HYPERLINK "https://www.sorubak.com" </w:instrText>
                  </w:r>
                  <w:r>
                    <w:rPr>
                      <w:b/>
                      <w:color w:val="000000" w:themeColor="text1"/>
                      <w:sz w:val="24"/>
                      <w:szCs w:val="24"/>
                    </w:rPr>
                    <w:fldChar w:fldCharType="separate"/>
                  </w:r>
                  <w:r w:rsidR="009D21B8">
                    <w:rPr>
                      <w:rStyle w:val="Kpr"/>
                      <w:b/>
                      <w:sz w:val="24"/>
                      <w:szCs w:val="24"/>
                    </w:rPr>
                    <w:t>2020-2021</w:t>
                  </w:r>
                  <w:r w:rsidR="001A0CB7" w:rsidRPr="001A0CB7">
                    <w:rPr>
                      <w:rStyle w:val="Kpr"/>
                      <w:b/>
                      <w:sz w:val="24"/>
                      <w:szCs w:val="24"/>
                    </w:rPr>
                    <w:t xml:space="preserve"> </w:t>
                  </w:r>
                  <w:r w:rsidR="00F014F9" w:rsidRPr="001A0CB7">
                    <w:rPr>
                      <w:rStyle w:val="Kpr"/>
                      <w:b/>
                      <w:sz w:val="24"/>
                      <w:szCs w:val="24"/>
                    </w:rPr>
                    <w:t xml:space="preserve">EĞİTİM ÖĞRETİM YILI </w:t>
                  </w:r>
                </w:p>
                <w:p w:rsidR="00F014F9" w:rsidRPr="00F014F9" w:rsidRDefault="00511F60" w:rsidP="00511F60">
                  <w:pPr>
                    <w:spacing w:after="0"/>
                    <w:jc w:val="center"/>
                    <w:rPr>
                      <w:b/>
                      <w:color w:val="000000" w:themeColor="text1"/>
                      <w:sz w:val="24"/>
                      <w:szCs w:val="24"/>
                    </w:rPr>
                  </w:pPr>
                  <w:proofErr w:type="gramStart"/>
                  <w:r w:rsidRPr="001A0CB7">
                    <w:rPr>
                      <w:rStyle w:val="Kpr"/>
                      <w:b/>
                      <w:sz w:val="24"/>
                      <w:szCs w:val="24"/>
                    </w:rPr>
                    <w:t>………</w:t>
                  </w:r>
                  <w:proofErr w:type="gramEnd"/>
                  <w:r w:rsidRPr="001A0CB7">
                    <w:rPr>
                      <w:rStyle w:val="Kpr"/>
                      <w:b/>
                      <w:sz w:val="24"/>
                      <w:szCs w:val="24"/>
                    </w:rPr>
                    <w:t xml:space="preserve"> </w:t>
                  </w:r>
                  <w:r w:rsidR="00F014F9" w:rsidRPr="001A0CB7">
                    <w:rPr>
                      <w:rStyle w:val="Kpr"/>
                      <w:b/>
                      <w:sz w:val="24"/>
                      <w:szCs w:val="24"/>
                    </w:rPr>
                    <w:t xml:space="preserve">ORTAOKULU 7. SINIF </w:t>
                  </w:r>
                  <w:r w:rsidRPr="001A0CB7">
                    <w:rPr>
                      <w:rStyle w:val="Kpr"/>
                      <w:b/>
                      <w:sz w:val="24"/>
                      <w:szCs w:val="24"/>
                    </w:rPr>
                    <w:t xml:space="preserve">SOSYAL BİLGİLER </w:t>
                  </w:r>
                  <w:r w:rsidR="00F014F9" w:rsidRPr="001A0CB7">
                    <w:rPr>
                      <w:rStyle w:val="Kpr"/>
                      <w:b/>
                      <w:sz w:val="24"/>
                      <w:szCs w:val="24"/>
                    </w:rPr>
                    <w:t>1. DÖNEM 1. YAZILI SINAVI</w:t>
                  </w:r>
                  <w:r w:rsidR="00D11C5F">
                    <w:rPr>
                      <w:b/>
                      <w:color w:val="000000" w:themeColor="text1"/>
                      <w:sz w:val="24"/>
                      <w:szCs w:val="24"/>
                    </w:rPr>
                    <w:fldChar w:fldCharType="end"/>
                  </w:r>
                </w:p>
              </w:txbxContent>
            </v:textbox>
          </v:roundrect>
        </w:pict>
      </w:r>
    </w:p>
    <w:p w:rsidR="00F014F9" w:rsidRDefault="00D11C5F" w:rsidP="00F014F9">
      <w:pPr>
        <w:tabs>
          <w:tab w:val="left" w:pos="3277"/>
        </w:tabs>
      </w:pPr>
      <w:r>
        <w:rPr>
          <w:noProof/>
          <w:lang w:eastAsia="tr-TR"/>
        </w:rPr>
        <w:pict>
          <v:shape id="Yuvarlatılmış Çapraz Köşeli Dikdörtgen 8" o:spid="_x0000_s1028" style="position:absolute;margin-left:144.3pt;margin-top:16.25pt;width:187.05pt;height:24pt;z-index:251662336;visibility:visible;v-text-anchor:middle" coordsize="2375338,304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" adj="-11796480,,5400" path="m50801,l2375338,r,l2375338,253999v,28057,-22744,50801,-50801,50801l,304800r,l,50801c,22744,22744,,50801,xe" fillcolor="white [3201]" strokecolor="#f79646 [3209]" strokeweight="2pt">
            <v:stroke joinstyle="miter"/>
            <v:formulas/>
            <v:path arrowok="t" o:connecttype="custom" o:connectlocs="50801,0;2375338,0;2375338,0;2375338,253999;2324537,304800;0,304800;0,304800;0,50801;50801,0" o:connectangles="0,0,0,0,0,0,0,0,0" textboxrect="0,0,2375338,304800"/>
            <v:textbox>
              <w:txbxContent>
                <w:p w:rsidR="008C77B2" w:rsidRPr="008C77B2" w:rsidRDefault="008C77B2" w:rsidP="008C77B2">
                  <w:pPr>
                    <w:jc w:val="center"/>
                    <w:rPr>
                      <w:b/>
                      <w:sz w:val="28"/>
                      <w:szCs w:val="28"/>
                    </w:rPr>
                  </w:pPr>
                  <w:r w:rsidRPr="008C77B2">
                    <w:rPr>
                      <w:b/>
                      <w:sz w:val="28"/>
                      <w:szCs w:val="28"/>
                    </w:rPr>
                    <w:t>SORULAR</w:t>
                  </w:r>
                </w:p>
              </w:txbxContent>
            </v:textbox>
          </v:shape>
        </w:pict>
      </w:r>
    </w:p>
    <w:p w:rsidR="008C77B2" w:rsidRPr="008C77B2" w:rsidRDefault="00D11C5F" w:rsidP="008C77B2">
      <w:pPr>
        <w:tabs>
          <w:tab w:val="left" w:pos="3277"/>
        </w:tabs>
        <w:jc w:val="center"/>
        <w:rPr>
          <w:b/>
          <w:sz w:val="28"/>
          <w:szCs w:val="28"/>
          <w:u w:val="single"/>
        </w:rPr>
      </w:pPr>
      <w:r w:rsidRPr="00D11C5F">
        <w:rPr>
          <w:b/>
          <w:noProof/>
          <w:sz w:val="28"/>
          <w:szCs w:val="28"/>
          <w:lang w:eastAsia="tr-TR"/>
        </w:rPr>
        <w:pict>
          <v:line id="Düz Bağlayıcı 3" o:spid="_x0000_s1043" style="position:absolute;left:0;text-align:left;z-index:251661312;visibility:visible;mso-width-relative:margin;mso-height-relative:margin" from="233.7pt,14.75pt" to="233.7pt,66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" strokecolor="black [3200]" strokeweight="3pt">
            <v:shadow on="t" color="black" opacity="22937f" origin=",.5" offset="0,.63889mm"/>
          </v:line>
        </w:pict>
      </w:r>
    </w:p>
    <w:p w:rsidR="008C77B2" w:rsidRPr="003C3D68" w:rsidRDefault="00F014F9" w:rsidP="008C77B2">
      <w:pPr>
        <w:widowControl w:val="0"/>
        <w:autoSpaceDE w:val="0"/>
        <w:autoSpaceDN w:val="0"/>
        <w:spacing w:before="1" w:after="0" w:line="240" w:lineRule="auto"/>
        <w:ind w:left="200"/>
        <w:outlineLvl w:val="0"/>
        <w:rPr>
          <w:rFonts w:ascii="Tahoma" w:eastAsia="Tahoma" w:hAnsi="Tahoma" w:cs="Tahoma"/>
          <w:color w:val="0D0D0D" w:themeColor="text1" w:themeTint="F2"/>
          <w:sz w:val="18"/>
          <w:szCs w:val="18"/>
          <w:lang w:eastAsia="tr-TR" w:bidi="tr-TR"/>
        </w:rPr>
      </w:pPr>
      <w:r w:rsidRPr="00BB31FB">
        <w:rPr>
          <w:b/>
          <w:sz w:val="28"/>
          <w:szCs w:val="28"/>
        </w:rPr>
        <w:t>1.</w:t>
      </w:r>
      <w:proofErr w:type="spellStart"/>
      <w:r w:rsidR="008C77B2" w:rsidRPr="00BB31FB">
        <w:rPr>
          <w:rFonts w:ascii="Tahoma" w:eastAsia="Tahoma" w:hAnsi="Tahoma" w:cs="Tahoma"/>
          <w:b/>
          <w:bCs/>
          <w:color w:val="0D0D0D" w:themeColor="text1" w:themeTint="F2"/>
          <w:sz w:val="18"/>
          <w:szCs w:val="18"/>
          <w:lang w:eastAsia="tr-TR" w:bidi="tr-TR"/>
        </w:rPr>
        <w:t>İstimalet</w:t>
      </w:r>
      <w:proofErr w:type="spellEnd"/>
      <w:r w:rsidR="00511F60">
        <w:rPr>
          <w:rFonts w:ascii="Tahoma" w:eastAsia="Tahoma" w:hAnsi="Tahoma" w:cs="Tahoma"/>
          <w:b/>
          <w:bCs/>
          <w:color w:val="0D0D0D" w:themeColor="text1" w:themeTint="F2"/>
          <w:sz w:val="18"/>
          <w:szCs w:val="18"/>
          <w:lang w:eastAsia="tr-TR" w:bidi="tr-TR"/>
        </w:rPr>
        <w:t xml:space="preserve"> </w:t>
      </w:r>
      <w:proofErr w:type="gramStart"/>
      <w:r w:rsidR="008C77B2" w:rsidRPr="00BB31FB">
        <w:rPr>
          <w:rFonts w:ascii="Tahoma" w:eastAsia="Tahoma" w:hAnsi="Tahoma" w:cs="Tahoma"/>
          <w:b/>
          <w:bCs/>
          <w:color w:val="0D0D0D" w:themeColor="text1" w:themeTint="F2"/>
          <w:sz w:val="18"/>
          <w:szCs w:val="18"/>
          <w:lang w:eastAsia="tr-TR" w:bidi="tr-TR"/>
        </w:rPr>
        <w:t>Politikası :</w:t>
      </w:r>
      <w:r w:rsidR="008C77B2" w:rsidRPr="003C3D68">
        <w:rPr>
          <w:rFonts w:ascii="Tahoma" w:eastAsia="Tahoma" w:hAnsi="Tahoma" w:cs="Tahoma"/>
          <w:color w:val="0D0D0D" w:themeColor="text1" w:themeTint="F2"/>
          <w:sz w:val="18"/>
          <w:szCs w:val="18"/>
          <w:lang w:eastAsia="tr-TR" w:bidi="tr-TR"/>
        </w:rPr>
        <w:t>Osmanlı</w:t>
      </w:r>
      <w:proofErr w:type="gramEnd"/>
      <w:r w:rsidR="008C77B2" w:rsidRPr="003C3D68">
        <w:rPr>
          <w:rFonts w:ascii="Tahoma" w:eastAsia="Tahoma" w:hAnsi="Tahoma" w:cs="Tahoma"/>
          <w:color w:val="0D0D0D" w:themeColor="text1" w:themeTint="F2"/>
          <w:sz w:val="18"/>
          <w:szCs w:val="18"/>
          <w:lang w:eastAsia="tr-TR" w:bidi="tr-TR"/>
        </w:rPr>
        <w:t xml:space="preserve"> Devleti fethedilen topraklarda kalıcı olmak</w:t>
      </w:r>
      <w:r w:rsidR="00511F60">
        <w:rPr>
          <w:rFonts w:ascii="Tahoma" w:eastAsia="Tahoma" w:hAnsi="Tahoma" w:cs="Tahoma"/>
          <w:color w:val="0D0D0D" w:themeColor="text1" w:themeTint="F2"/>
          <w:sz w:val="18"/>
          <w:szCs w:val="18"/>
          <w:lang w:eastAsia="tr-TR" w:bidi="tr-TR"/>
        </w:rPr>
        <w:t xml:space="preserve"> </w:t>
      </w:r>
      <w:r w:rsidR="008C77B2" w:rsidRPr="003C3D68">
        <w:rPr>
          <w:rFonts w:ascii="Tahoma" w:eastAsia="Tahoma" w:hAnsi="Tahoma" w:cs="Tahoma"/>
          <w:color w:val="0D0D0D" w:themeColor="text1" w:themeTint="F2"/>
          <w:sz w:val="18"/>
          <w:szCs w:val="18"/>
          <w:lang w:eastAsia="tr-TR" w:bidi="tr-TR"/>
        </w:rPr>
        <w:t xml:space="preserve">için </w:t>
      </w:r>
      <w:proofErr w:type="spellStart"/>
      <w:r w:rsidR="008C77B2" w:rsidRPr="003C3D68">
        <w:rPr>
          <w:rFonts w:ascii="Tahoma" w:eastAsia="Tahoma" w:hAnsi="Tahoma" w:cs="Tahoma"/>
          <w:color w:val="0D0D0D" w:themeColor="text1" w:themeTint="F2"/>
          <w:sz w:val="18"/>
          <w:szCs w:val="18"/>
          <w:lang w:eastAsia="tr-TR" w:bidi="tr-TR"/>
        </w:rPr>
        <w:t>istimâlet</w:t>
      </w:r>
      <w:proofErr w:type="spellEnd"/>
      <w:r w:rsidR="008C77B2" w:rsidRPr="003C3D68">
        <w:rPr>
          <w:rFonts w:ascii="Tahoma" w:eastAsia="Tahoma" w:hAnsi="Tahoma" w:cs="Tahoma"/>
          <w:color w:val="0D0D0D" w:themeColor="text1" w:themeTint="F2"/>
          <w:sz w:val="18"/>
          <w:szCs w:val="18"/>
          <w:lang w:eastAsia="tr-TR" w:bidi="tr-TR"/>
        </w:rPr>
        <w:t xml:space="preserve"> politikası uygulamıştır. Bu politikanın amacı fethedilen topraklardaki insanların devlete olan bağlılıklarını güçlendirmektir. </w:t>
      </w:r>
    </w:p>
    <w:p w:rsidR="008C77B2" w:rsidRPr="003C3D68" w:rsidRDefault="008C77B2" w:rsidP="008C77B2">
      <w:pPr>
        <w:widowControl w:val="0"/>
        <w:autoSpaceDE w:val="0"/>
        <w:autoSpaceDN w:val="0"/>
        <w:spacing w:after="0" w:line="240" w:lineRule="auto"/>
        <w:ind w:left="200"/>
        <w:outlineLvl w:val="2"/>
        <w:rPr>
          <w:rFonts w:ascii="Tahoma" w:eastAsia="Tahoma" w:hAnsi="Tahoma" w:cs="Tahoma"/>
          <w:bCs/>
          <w:color w:val="0D0D0D" w:themeColor="text1" w:themeTint="F2"/>
          <w:sz w:val="18"/>
          <w:szCs w:val="18"/>
          <w:lang w:eastAsia="tr-TR" w:bidi="tr-TR"/>
        </w:rPr>
      </w:pPr>
      <w:proofErr w:type="spellStart"/>
      <w:r w:rsidRPr="003C3D68">
        <w:rPr>
          <w:rFonts w:ascii="Tahoma" w:eastAsia="Tahoma" w:hAnsi="Tahoma" w:cs="Tahoma"/>
          <w:bCs/>
          <w:color w:val="0D0D0D" w:themeColor="text1" w:themeTint="F2"/>
          <w:sz w:val="18"/>
          <w:szCs w:val="18"/>
          <w:lang w:eastAsia="tr-TR" w:bidi="tr-TR"/>
        </w:rPr>
        <w:t>İstimâlet</w:t>
      </w:r>
      <w:proofErr w:type="spellEnd"/>
      <w:r w:rsidR="00511F60">
        <w:rPr>
          <w:rFonts w:ascii="Tahoma" w:eastAsia="Tahoma" w:hAnsi="Tahoma" w:cs="Tahoma"/>
          <w:bCs/>
          <w:color w:val="0D0D0D" w:themeColor="text1" w:themeTint="F2"/>
          <w:sz w:val="18"/>
          <w:szCs w:val="18"/>
          <w:lang w:eastAsia="tr-TR" w:bidi="tr-TR"/>
        </w:rPr>
        <w:t xml:space="preserve"> </w:t>
      </w:r>
      <w:r w:rsidRPr="003C3D68">
        <w:rPr>
          <w:rFonts w:ascii="Tahoma" w:eastAsia="Tahoma" w:hAnsi="Tahoma" w:cs="Tahoma"/>
          <w:bCs/>
          <w:color w:val="0D0D0D" w:themeColor="text1" w:themeTint="F2"/>
          <w:sz w:val="18"/>
          <w:szCs w:val="18"/>
          <w:lang w:eastAsia="tr-TR" w:bidi="tr-TR"/>
        </w:rPr>
        <w:t>Siyaseti’nin</w:t>
      </w:r>
      <w:r w:rsidR="00511F60">
        <w:rPr>
          <w:rFonts w:ascii="Tahoma" w:eastAsia="Tahoma" w:hAnsi="Tahoma" w:cs="Tahoma"/>
          <w:bCs/>
          <w:color w:val="0D0D0D" w:themeColor="text1" w:themeTint="F2"/>
          <w:sz w:val="18"/>
          <w:szCs w:val="18"/>
          <w:lang w:eastAsia="tr-TR" w:bidi="tr-TR"/>
        </w:rPr>
        <w:t xml:space="preserve"> </w:t>
      </w:r>
      <w:proofErr w:type="gramStart"/>
      <w:r w:rsidRPr="003C3D68">
        <w:rPr>
          <w:rFonts w:ascii="Tahoma" w:eastAsia="Tahoma" w:hAnsi="Tahoma" w:cs="Tahoma"/>
          <w:bCs/>
          <w:color w:val="0D0D0D" w:themeColor="text1" w:themeTint="F2"/>
          <w:sz w:val="18"/>
          <w:szCs w:val="18"/>
          <w:lang w:eastAsia="tr-TR" w:bidi="tr-TR"/>
        </w:rPr>
        <w:t>aşamaları ;</w:t>
      </w:r>
      <w:proofErr w:type="gramEnd"/>
    </w:p>
    <w:p w:rsidR="008C77B2" w:rsidRPr="003C3D68" w:rsidRDefault="008C77B2" w:rsidP="008C77B2">
      <w:pPr>
        <w:widowControl w:val="0"/>
        <w:tabs>
          <w:tab w:val="left" w:pos="559"/>
          <w:tab w:val="left" w:pos="560"/>
        </w:tabs>
        <w:autoSpaceDE w:val="0"/>
        <w:autoSpaceDN w:val="0"/>
        <w:spacing w:before="1" w:after="0" w:line="240" w:lineRule="auto"/>
        <w:ind w:left="560"/>
        <w:rPr>
          <w:rFonts w:ascii="Tahoma" w:eastAsia="Tahoma" w:hAnsi="Tahoma" w:cs="Tahoma"/>
          <w:color w:val="0D0D0D" w:themeColor="text1" w:themeTint="F2"/>
          <w:sz w:val="18"/>
          <w:szCs w:val="18"/>
          <w:lang w:eastAsia="tr-TR" w:bidi="tr-TR"/>
        </w:rPr>
      </w:pPr>
      <w:r w:rsidRPr="003C3D68">
        <w:rPr>
          <w:rFonts w:ascii="Tahoma" w:eastAsia="Tahoma" w:hAnsi="Tahoma" w:cs="Tahoma"/>
          <w:color w:val="0D0D0D" w:themeColor="text1" w:themeTint="F2"/>
          <w:sz w:val="18"/>
          <w:szCs w:val="18"/>
          <w:lang w:eastAsia="tr-TR" w:bidi="tr-TR"/>
        </w:rPr>
        <w:t>I. Halka tanınan din, dil ve kültürelözgürlükler</w:t>
      </w:r>
    </w:p>
    <w:p w:rsidR="008C77B2" w:rsidRPr="003C3D68" w:rsidRDefault="008C77B2" w:rsidP="008C77B2">
      <w:pPr>
        <w:widowControl w:val="0"/>
        <w:tabs>
          <w:tab w:val="left" w:pos="559"/>
          <w:tab w:val="left" w:pos="560"/>
        </w:tabs>
        <w:autoSpaceDE w:val="0"/>
        <w:autoSpaceDN w:val="0"/>
        <w:spacing w:before="1" w:after="0" w:line="240" w:lineRule="auto"/>
        <w:ind w:left="560"/>
        <w:rPr>
          <w:rFonts w:ascii="Tahoma" w:eastAsia="Tahoma" w:hAnsi="Tahoma" w:cs="Tahoma"/>
          <w:color w:val="0D0D0D" w:themeColor="text1" w:themeTint="F2"/>
          <w:sz w:val="18"/>
          <w:szCs w:val="18"/>
          <w:lang w:eastAsia="tr-TR" w:bidi="tr-TR"/>
        </w:rPr>
      </w:pPr>
      <w:r w:rsidRPr="003C3D68">
        <w:rPr>
          <w:rFonts w:ascii="Tahoma" w:eastAsia="Tahoma" w:hAnsi="Tahoma" w:cs="Tahoma"/>
          <w:color w:val="0D0D0D" w:themeColor="text1" w:themeTint="F2"/>
          <w:sz w:val="18"/>
          <w:szCs w:val="18"/>
          <w:lang w:eastAsia="tr-TR" w:bidi="tr-TR"/>
        </w:rPr>
        <w:t>II. Fetih öncesi hazırlık</w:t>
      </w:r>
    </w:p>
    <w:p w:rsidR="008C77B2" w:rsidRPr="003C3D68" w:rsidRDefault="008C77B2" w:rsidP="008C77B2">
      <w:pPr>
        <w:widowControl w:val="0"/>
        <w:tabs>
          <w:tab w:val="left" w:pos="559"/>
          <w:tab w:val="left" w:pos="560"/>
        </w:tabs>
        <w:autoSpaceDE w:val="0"/>
        <w:autoSpaceDN w:val="0"/>
        <w:spacing w:before="1" w:after="0" w:line="240" w:lineRule="auto"/>
        <w:ind w:left="560"/>
        <w:rPr>
          <w:rFonts w:ascii="Tahoma" w:eastAsia="Tahoma" w:hAnsi="Tahoma" w:cs="Tahoma"/>
          <w:color w:val="0D0D0D" w:themeColor="text1" w:themeTint="F2"/>
          <w:sz w:val="18"/>
          <w:szCs w:val="18"/>
          <w:lang w:eastAsia="tr-TR" w:bidi="tr-TR"/>
        </w:rPr>
      </w:pPr>
      <w:r w:rsidRPr="003C3D68">
        <w:rPr>
          <w:rFonts w:ascii="Tahoma" w:eastAsia="Tahoma" w:hAnsi="Tahoma" w:cs="Tahoma"/>
          <w:color w:val="0D0D0D" w:themeColor="text1" w:themeTint="F2"/>
          <w:sz w:val="18"/>
          <w:szCs w:val="18"/>
          <w:lang w:eastAsia="tr-TR" w:bidi="tr-TR"/>
        </w:rPr>
        <w:t>III. Adil yönetimanlayışı</w:t>
      </w:r>
    </w:p>
    <w:p w:rsidR="008C77B2" w:rsidRPr="003C3D68" w:rsidRDefault="008C77B2" w:rsidP="008C77B2">
      <w:pPr>
        <w:widowControl w:val="0"/>
        <w:tabs>
          <w:tab w:val="left" w:pos="559"/>
          <w:tab w:val="left" w:pos="560"/>
        </w:tabs>
        <w:autoSpaceDE w:val="0"/>
        <w:autoSpaceDN w:val="0"/>
        <w:spacing w:before="1" w:after="0" w:line="241" w:lineRule="exact"/>
        <w:ind w:left="560"/>
        <w:rPr>
          <w:rFonts w:ascii="Tahoma" w:eastAsia="Tahoma" w:hAnsi="Tahoma" w:cs="Tahoma"/>
          <w:color w:val="0D0D0D" w:themeColor="text1" w:themeTint="F2"/>
          <w:sz w:val="18"/>
          <w:szCs w:val="18"/>
          <w:lang w:eastAsia="tr-TR" w:bidi="tr-TR"/>
        </w:rPr>
      </w:pPr>
      <w:r w:rsidRPr="003C3D68">
        <w:rPr>
          <w:rFonts w:ascii="Tahoma" w:eastAsia="Tahoma" w:hAnsi="Tahoma" w:cs="Tahoma"/>
          <w:color w:val="0D0D0D" w:themeColor="text1" w:themeTint="F2"/>
          <w:sz w:val="18"/>
          <w:szCs w:val="18"/>
          <w:lang w:eastAsia="tr-TR" w:bidi="tr-TR"/>
        </w:rPr>
        <w:t>IV. Fetih sonrası halkınalıştırılması</w:t>
      </w:r>
    </w:p>
    <w:p w:rsidR="008C77B2" w:rsidRPr="003C3D68" w:rsidRDefault="008C77B2" w:rsidP="008C77B2">
      <w:pPr>
        <w:widowControl w:val="0"/>
        <w:tabs>
          <w:tab w:val="left" w:pos="559"/>
          <w:tab w:val="left" w:pos="560"/>
        </w:tabs>
        <w:autoSpaceDE w:val="0"/>
        <w:autoSpaceDN w:val="0"/>
        <w:spacing w:before="1" w:after="0" w:line="241" w:lineRule="exact"/>
        <w:ind w:left="200"/>
        <w:rPr>
          <w:rFonts w:ascii="Tahoma" w:eastAsia="Tahoma" w:hAnsi="Tahoma" w:cs="Tahoma"/>
          <w:color w:val="0D0D0D" w:themeColor="text1" w:themeTint="F2"/>
          <w:sz w:val="18"/>
          <w:szCs w:val="18"/>
          <w:lang w:eastAsia="tr-TR" w:bidi="tr-TR"/>
        </w:rPr>
      </w:pPr>
      <w:r w:rsidRPr="003C3D68">
        <w:rPr>
          <w:rFonts w:ascii="Tahoma" w:eastAsia="Tahoma" w:hAnsi="Tahoma" w:cs="Tahoma"/>
          <w:color w:val="0D0D0D" w:themeColor="text1" w:themeTint="F2"/>
          <w:sz w:val="18"/>
          <w:szCs w:val="18"/>
          <w:lang w:eastAsia="tr-TR" w:bidi="tr-TR"/>
        </w:rPr>
        <w:t>Şeklinde verilmiştir.</w:t>
      </w:r>
    </w:p>
    <w:p w:rsidR="008C77B2" w:rsidRDefault="008C77B2" w:rsidP="008C77B2">
      <w:pPr>
        <w:widowControl w:val="0"/>
        <w:tabs>
          <w:tab w:val="left" w:pos="559"/>
          <w:tab w:val="left" w:pos="560"/>
        </w:tabs>
        <w:autoSpaceDE w:val="0"/>
        <w:autoSpaceDN w:val="0"/>
        <w:spacing w:before="1" w:after="0" w:line="241" w:lineRule="exact"/>
        <w:ind w:left="200"/>
        <w:rPr>
          <w:rFonts w:ascii="Tahoma" w:eastAsia="Tahoma" w:hAnsi="Tahoma" w:cs="Tahoma"/>
          <w:b/>
          <w:color w:val="0D0D0D" w:themeColor="text1" w:themeTint="F2"/>
          <w:sz w:val="20"/>
          <w:lang w:eastAsia="tr-TR" w:bidi="tr-TR"/>
        </w:rPr>
      </w:pPr>
      <w:r w:rsidRPr="00B70DF0">
        <w:rPr>
          <w:rFonts w:ascii="Tahoma" w:eastAsia="Tahoma" w:hAnsi="Tahoma" w:cs="Tahoma"/>
          <w:b/>
          <w:color w:val="0D0D0D" w:themeColor="text1" w:themeTint="F2"/>
          <w:sz w:val="20"/>
          <w:lang w:eastAsia="tr-TR" w:bidi="tr-TR"/>
        </w:rPr>
        <w:t>Bu aşamaların doğru sıralanışı hangisidi</w:t>
      </w:r>
      <w:r>
        <w:rPr>
          <w:rFonts w:ascii="Tahoma" w:eastAsia="Tahoma" w:hAnsi="Tahoma" w:cs="Tahoma"/>
          <w:b/>
          <w:color w:val="0D0D0D" w:themeColor="text1" w:themeTint="F2"/>
          <w:sz w:val="20"/>
          <w:lang w:eastAsia="tr-TR" w:bidi="tr-TR"/>
        </w:rPr>
        <w:t>r</w:t>
      </w:r>
      <w:r w:rsidRPr="00B70DF0">
        <w:rPr>
          <w:rFonts w:ascii="Tahoma" w:eastAsia="Tahoma" w:hAnsi="Tahoma" w:cs="Tahoma"/>
          <w:b/>
          <w:color w:val="0D0D0D" w:themeColor="text1" w:themeTint="F2"/>
          <w:sz w:val="20"/>
          <w:lang w:eastAsia="tr-TR" w:bidi="tr-TR"/>
        </w:rPr>
        <w:t>?</w:t>
      </w:r>
    </w:p>
    <w:p w:rsidR="008C77B2" w:rsidRPr="003C3D68" w:rsidRDefault="008C77B2" w:rsidP="008C77B2">
      <w:pPr>
        <w:pStyle w:val="ListeParagraf"/>
        <w:widowControl w:val="0"/>
        <w:numPr>
          <w:ilvl w:val="0"/>
          <w:numId w:val="1"/>
        </w:numPr>
        <w:tabs>
          <w:tab w:val="left" w:pos="559"/>
          <w:tab w:val="left" w:pos="560"/>
        </w:tabs>
        <w:autoSpaceDE w:val="0"/>
        <w:autoSpaceDN w:val="0"/>
        <w:spacing w:before="1" w:after="0" w:line="241" w:lineRule="exact"/>
        <w:rPr>
          <w:rFonts w:ascii="Tahoma" w:eastAsia="Tahoma" w:hAnsi="Tahoma" w:cs="Tahoma"/>
          <w:b/>
          <w:color w:val="0D0D0D" w:themeColor="text1" w:themeTint="F2"/>
          <w:sz w:val="20"/>
          <w:lang w:eastAsia="tr-TR" w:bidi="tr-TR"/>
        </w:rPr>
      </w:pPr>
      <w:r>
        <w:rPr>
          <w:rFonts w:ascii="Tahoma" w:eastAsia="Tahoma" w:hAnsi="Tahoma" w:cs="Tahoma"/>
          <w:color w:val="0D0D0D" w:themeColor="text1" w:themeTint="F2"/>
          <w:sz w:val="20"/>
          <w:lang w:eastAsia="tr-TR" w:bidi="tr-TR"/>
        </w:rPr>
        <w:t>I,</w:t>
      </w:r>
      <w:proofErr w:type="gramStart"/>
      <w:r>
        <w:rPr>
          <w:rFonts w:ascii="Tahoma" w:eastAsia="Tahoma" w:hAnsi="Tahoma" w:cs="Tahoma"/>
          <w:color w:val="0D0D0D" w:themeColor="text1" w:themeTint="F2"/>
          <w:sz w:val="20"/>
          <w:lang w:eastAsia="tr-TR" w:bidi="tr-TR"/>
        </w:rPr>
        <w:t>II,III</w:t>
      </w:r>
      <w:proofErr w:type="gramEnd"/>
      <w:r>
        <w:rPr>
          <w:rFonts w:ascii="Tahoma" w:eastAsia="Tahoma" w:hAnsi="Tahoma" w:cs="Tahoma"/>
          <w:color w:val="0D0D0D" w:themeColor="text1" w:themeTint="F2"/>
          <w:sz w:val="20"/>
          <w:lang w:eastAsia="tr-TR" w:bidi="tr-TR"/>
        </w:rPr>
        <w:t xml:space="preserve">,IV      </w:t>
      </w:r>
      <w:r>
        <w:rPr>
          <w:rFonts w:ascii="Tahoma" w:eastAsia="Tahoma" w:hAnsi="Tahoma" w:cs="Tahoma"/>
          <w:b/>
          <w:color w:val="0D0D0D" w:themeColor="text1" w:themeTint="F2"/>
          <w:sz w:val="20"/>
          <w:lang w:eastAsia="tr-TR" w:bidi="tr-TR"/>
        </w:rPr>
        <w:t>c</w:t>
      </w:r>
      <w:r w:rsidRPr="003C3D68">
        <w:rPr>
          <w:rFonts w:ascii="Tahoma" w:eastAsia="Tahoma" w:hAnsi="Tahoma" w:cs="Tahoma"/>
          <w:b/>
          <w:color w:val="0D0D0D" w:themeColor="text1" w:themeTint="F2"/>
          <w:sz w:val="20"/>
          <w:lang w:eastAsia="tr-TR" w:bidi="tr-TR"/>
        </w:rPr>
        <w:t>.</w:t>
      </w:r>
      <w:r>
        <w:rPr>
          <w:rFonts w:ascii="Tahoma" w:eastAsia="Tahoma" w:hAnsi="Tahoma" w:cs="Tahoma"/>
          <w:color w:val="0D0D0D" w:themeColor="text1" w:themeTint="F2"/>
          <w:sz w:val="20"/>
          <w:lang w:eastAsia="tr-TR" w:bidi="tr-TR"/>
        </w:rPr>
        <w:t>IV,III,II,I</w:t>
      </w:r>
    </w:p>
    <w:p w:rsidR="008C77B2" w:rsidRPr="008C77B2" w:rsidRDefault="008C77B2" w:rsidP="008C77B2">
      <w:pPr>
        <w:pStyle w:val="ListeParagraf"/>
        <w:widowControl w:val="0"/>
        <w:numPr>
          <w:ilvl w:val="0"/>
          <w:numId w:val="1"/>
        </w:numPr>
        <w:tabs>
          <w:tab w:val="left" w:pos="559"/>
          <w:tab w:val="left" w:pos="560"/>
        </w:tabs>
        <w:autoSpaceDE w:val="0"/>
        <w:autoSpaceDN w:val="0"/>
        <w:spacing w:before="1" w:after="0" w:line="241" w:lineRule="exact"/>
        <w:rPr>
          <w:rFonts w:ascii="Tahoma" w:eastAsia="Tahoma" w:hAnsi="Tahoma" w:cs="Tahoma"/>
          <w:b/>
          <w:color w:val="0D0D0D" w:themeColor="text1" w:themeTint="F2"/>
          <w:sz w:val="20"/>
          <w:lang w:eastAsia="tr-TR" w:bidi="tr-TR"/>
        </w:rPr>
      </w:pPr>
      <w:proofErr w:type="gramStart"/>
      <w:r>
        <w:rPr>
          <w:rFonts w:ascii="Tahoma" w:eastAsia="Tahoma" w:hAnsi="Tahoma" w:cs="Tahoma"/>
          <w:color w:val="0D0D0D" w:themeColor="text1" w:themeTint="F2"/>
          <w:sz w:val="20"/>
          <w:lang w:eastAsia="tr-TR" w:bidi="tr-TR"/>
        </w:rPr>
        <w:t>II,III</w:t>
      </w:r>
      <w:proofErr w:type="gramEnd"/>
      <w:r>
        <w:rPr>
          <w:rFonts w:ascii="Tahoma" w:eastAsia="Tahoma" w:hAnsi="Tahoma" w:cs="Tahoma"/>
          <w:color w:val="0D0D0D" w:themeColor="text1" w:themeTint="F2"/>
          <w:sz w:val="20"/>
          <w:lang w:eastAsia="tr-TR" w:bidi="tr-TR"/>
        </w:rPr>
        <w:t xml:space="preserve">,IV,I      </w:t>
      </w:r>
      <w:r>
        <w:rPr>
          <w:rFonts w:ascii="Tahoma" w:eastAsia="Tahoma" w:hAnsi="Tahoma" w:cs="Tahoma"/>
          <w:b/>
          <w:color w:val="0D0D0D" w:themeColor="text1" w:themeTint="F2"/>
          <w:sz w:val="20"/>
          <w:lang w:eastAsia="tr-TR" w:bidi="tr-TR"/>
        </w:rPr>
        <w:t xml:space="preserve">d. </w:t>
      </w:r>
      <w:r w:rsidRPr="003C3D68">
        <w:rPr>
          <w:rFonts w:ascii="Tahoma" w:eastAsia="Tahoma" w:hAnsi="Tahoma" w:cs="Tahoma"/>
          <w:color w:val="0D0D0D" w:themeColor="text1" w:themeTint="F2"/>
          <w:sz w:val="20"/>
          <w:lang w:eastAsia="tr-TR" w:bidi="tr-TR"/>
        </w:rPr>
        <w:t>II,IV,III,I</w:t>
      </w:r>
    </w:p>
    <w:p w:rsidR="008C77B2" w:rsidRDefault="008C77B2" w:rsidP="008C77B2">
      <w:pPr>
        <w:widowControl w:val="0"/>
        <w:tabs>
          <w:tab w:val="left" w:pos="559"/>
          <w:tab w:val="left" w:pos="560"/>
        </w:tabs>
        <w:autoSpaceDE w:val="0"/>
        <w:autoSpaceDN w:val="0"/>
        <w:spacing w:before="1" w:after="0" w:line="241" w:lineRule="exact"/>
        <w:ind w:left="200"/>
        <w:rPr>
          <w:rFonts w:ascii="Tahoma" w:eastAsia="Tahoma" w:hAnsi="Tahoma" w:cs="Tahoma"/>
          <w:b/>
          <w:color w:val="0D0D0D" w:themeColor="text1" w:themeTint="F2"/>
          <w:sz w:val="20"/>
          <w:lang w:eastAsia="tr-TR" w:bidi="tr-TR"/>
        </w:rPr>
      </w:pPr>
    </w:p>
    <w:p w:rsidR="008C77B2" w:rsidRPr="003C3D68" w:rsidRDefault="008C77B2" w:rsidP="008C77B2">
      <w:pPr>
        <w:widowControl w:val="0"/>
        <w:tabs>
          <w:tab w:val="left" w:pos="494"/>
        </w:tabs>
        <w:autoSpaceDE w:val="0"/>
        <w:autoSpaceDN w:val="0"/>
        <w:spacing w:after="0" w:line="240" w:lineRule="auto"/>
        <w:ind w:right="205"/>
        <w:rPr>
          <w:rFonts w:ascii="Tahoma" w:eastAsia="Tahoma" w:hAnsi="Tahoma" w:cs="Tahoma"/>
          <w:sz w:val="18"/>
          <w:szCs w:val="18"/>
          <w:lang w:eastAsia="tr-TR" w:bidi="tr-TR"/>
        </w:rPr>
      </w:pPr>
      <w:r>
        <w:rPr>
          <w:rFonts w:ascii="Tahoma" w:eastAsia="Tahoma" w:hAnsi="Tahoma" w:cs="Tahoma"/>
          <w:b/>
          <w:color w:val="0D0D0D" w:themeColor="text1" w:themeTint="F2"/>
          <w:sz w:val="20"/>
          <w:lang w:eastAsia="tr-TR" w:bidi="tr-TR"/>
        </w:rPr>
        <w:t>2.</w:t>
      </w:r>
      <w:r w:rsidR="00511F60">
        <w:rPr>
          <w:rFonts w:ascii="Tahoma" w:eastAsia="Tahoma" w:hAnsi="Tahoma" w:cs="Tahoma"/>
          <w:b/>
          <w:color w:val="0D0D0D" w:themeColor="text1" w:themeTint="F2"/>
          <w:sz w:val="20"/>
          <w:lang w:eastAsia="tr-TR" w:bidi="tr-TR"/>
        </w:rPr>
        <w:t xml:space="preserve">  </w:t>
      </w:r>
      <w:r w:rsidRPr="003C3D68">
        <w:rPr>
          <w:rFonts w:ascii="Tahoma" w:eastAsia="Tahoma" w:hAnsi="Tahoma" w:cs="Tahoma"/>
          <w:sz w:val="18"/>
          <w:szCs w:val="18"/>
          <w:lang w:eastAsia="tr-TR" w:bidi="tr-TR"/>
        </w:rPr>
        <w:t>I. İstanbul'un fethinden sonra buradan ayrılan bilim adamları İtalya'ya yerleşerek Avrupa'da Rönesans'ın başlamasında etkili oldular.</w:t>
      </w:r>
    </w:p>
    <w:p w:rsidR="008C77B2" w:rsidRPr="003C3D68" w:rsidRDefault="008C77B2" w:rsidP="008C77B2">
      <w:pPr>
        <w:widowControl w:val="0"/>
        <w:tabs>
          <w:tab w:val="left" w:pos="494"/>
        </w:tabs>
        <w:autoSpaceDE w:val="0"/>
        <w:autoSpaceDN w:val="0"/>
        <w:spacing w:after="0" w:line="240" w:lineRule="auto"/>
        <w:ind w:right="176"/>
        <w:rPr>
          <w:rFonts w:ascii="Tahoma" w:eastAsia="Tahoma" w:hAnsi="Tahoma" w:cs="Tahoma"/>
          <w:sz w:val="18"/>
          <w:szCs w:val="18"/>
          <w:lang w:eastAsia="tr-TR" w:bidi="tr-TR"/>
        </w:rPr>
      </w:pPr>
      <w:r w:rsidRPr="003C3D68">
        <w:rPr>
          <w:rFonts w:ascii="Tahoma" w:eastAsia="Tahoma" w:hAnsi="Tahoma" w:cs="Tahoma"/>
          <w:sz w:val="18"/>
          <w:szCs w:val="18"/>
          <w:lang w:eastAsia="tr-TR" w:bidi="tr-TR"/>
        </w:rPr>
        <w:t xml:space="preserve">    II. 2. Mehmet'e "Fatih" unvanıverildi.</w:t>
      </w:r>
    </w:p>
    <w:p w:rsidR="008C77B2" w:rsidRPr="003C3D68" w:rsidRDefault="00511F60" w:rsidP="008C77B2">
      <w:pPr>
        <w:widowControl w:val="0"/>
        <w:tabs>
          <w:tab w:val="left" w:pos="493"/>
        </w:tabs>
        <w:autoSpaceDE w:val="0"/>
        <w:autoSpaceDN w:val="0"/>
        <w:spacing w:after="0" w:line="240" w:lineRule="auto"/>
        <w:ind w:right="176"/>
        <w:rPr>
          <w:rFonts w:ascii="Tahoma" w:eastAsia="Tahoma" w:hAnsi="Tahoma" w:cs="Tahoma"/>
          <w:sz w:val="18"/>
          <w:szCs w:val="18"/>
          <w:lang w:eastAsia="tr-TR" w:bidi="tr-TR"/>
        </w:rPr>
      </w:pPr>
      <w:r>
        <w:rPr>
          <w:rFonts w:ascii="Tahoma" w:eastAsia="Tahoma" w:hAnsi="Tahoma" w:cs="Tahoma"/>
          <w:sz w:val="18"/>
          <w:szCs w:val="18"/>
          <w:lang w:eastAsia="tr-TR" w:bidi="tr-TR"/>
        </w:rPr>
        <w:t xml:space="preserve">   </w:t>
      </w:r>
      <w:proofErr w:type="gramStart"/>
      <w:r w:rsidR="008C77B2" w:rsidRPr="003C3D68">
        <w:rPr>
          <w:rFonts w:ascii="Tahoma" w:eastAsia="Tahoma" w:hAnsi="Tahoma" w:cs="Tahoma"/>
          <w:sz w:val="18"/>
          <w:szCs w:val="18"/>
          <w:lang w:eastAsia="tr-TR" w:bidi="tr-TR"/>
        </w:rPr>
        <w:t>III .</w:t>
      </w:r>
      <w:proofErr w:type="gramEnd"/>
      <w:r w:rsidR="008C77B2" w:rsidRPr="003C3D68">
        <w:rPr>
          <w:rFonts w:ascii="Tahoma" w:eastAsia="Tahoma" w:hAnsi="Tahoma" w:cs="Tahoma"/>
          <w:sz w:val="18"/>
          <w:szCs w:val="18"/>
          <w:lang w:eastAsia="tr-TR" w:bidi="tr-TR"/>
        </w:rPr>
        <w:t xml:space="preserve"> İstanbul'un fethiyle kale ve surların topgülleleriyle yıkılabileceği anlaşıldı. Bu gelişme, Avrupa'da feodalite (derebeylik) rejiminin yıkılmasında ve mutlak krallıkların güçlenmesinde etkilioldu.</w:t>
      </w:r>
    </w:p>
    <w:p w:rsidR="008C77B2" w:rsidRPr="008C77B2" w:rsidRDefault="008C77B2" w:rsidP="008C77B2">
      <w:pPr>
        <w:widowControl w:val="0"/>
        <w:tabs>
          <w:tab w:val="left" w:pos="494"/>
        </w:tabs>
        <w:autoSpaceDE w:val="0"/>
        <w:autoSpaceDN w:val="0"/>
        <w:spacing w:after="0" w:line="241" w:lineRule="exact"/>
        <w:rPr>
          <w:rFonts w:ascii="Tahoma" w:eastAsia="Tahoma" w:hAnsi="Tahoma" w:cs="Tahoma"/>
          <w:sz w:val="18"/>
          <w:szCs w:val="18"/>
          <w:lang w:eastAsia="tr-TR" w:bidi="tr-TR"/>
        </w:rPr>
      </w:pPr>
      <w:proofErr w:type="gramStart"/>
      <w:r w:rsidRPr="003C3D68">
        <w:rPr>
          <w:rFonts w:ascii="Tahoma" w:eastAsia="Tahoma" w:hAnsi="Tahoma" w:cs="Tahoma"/>
          <w:sz w:val="18"/>
          <w:szCs w:val="18"/>
          <w:lang w:eastAsia="tr-TR" w:bidi="tr-TR"/>
        </w:rPr>
        <w:t>IV.Osmanlı</w:t>
      </w:r>
      <w:proofErr w:type="gramEnd"/>
      <w:r w:rsidRPr="003C3D68">
        <w:rPr>
          <w:rFonts w:ascii="Tahoma" w:eastAsia="Tahoma" w:hAnsi="Tahoma" w:cs="Tahoma"/>
          <w:sz w:val="18"/>
          <w:szCs w:val="18"/>
          <w:lang w:eastAsia="tr-TR" w:bidi="tr-TR"/>
        </w:rPr>
        <w:t xml:space="preserve"> Devleti'nin Kuruluş Dönemi </w:t>
      </w:r>
      <w:proofErr w:type="spellStart"/>
      <w:r w:rsidRPr="003C3D68">
        <w:rPr>
          <w:rFonts w:ascii="Tahoma" w:eastAsia="Tahoma" w:hAnsi="Tahoma" w:cs="Tahoma"/>
          <w:sz w:val="18"/>
          <w:szCs w:val="18"/>
          <w:lang w:eastAsia="tr-TR" w:bidi="tr-TR"/>
        </w:rPr>
        <w:t>sonaerdi</w:t>
      </w:r>
      <w:proofErr w:type="spellEnd"/>
      <w:r w:rsidRPr="003C3D68">
        <w:rPr>
          <w:rFonts w:ascii="Tahoma" w:eastAsia="Tahoma" w:hAnsi="Tahoma" w:cs="Tahoma"/>
          <w:sz w:val="18"/>
          <w:szCs w:val="18"/>
          <w:lang w:eastAsia="tr-TR" w:bidi="tr-TR"/>
        </w:rPr>
        <w:t>,Yükselme Dönemi başladı.</w:t>
      </w:r>
    </w:p>
    <w:p w:rsidR="008C77B2" w:rsidRPr="00B724A3" w:rsidRDefault="008C77B2" w:rsidP="008C77B2">
      <w:pPr>
        <w:widowControl w:val="0"/>
        <w:tabs>
          <w:tab w:val="left" w:pos="494"/>
        </w:tabs>
        <w:autoSpaceDE w:val="0"/>
        <w:autoSpaceDN w:val="0"/>
        <w:spacing w:after="0" w:line="241" w:lineRule="exact"/>
        <w:rPr>
          <w:rFonts w:ascii="Tahoma" w:eastAsia="Tahoma" w:hAnsi="Tahoma" w:cs="Tahoma"/>
          <w:b/>
          <w:sz w:val="20"/>
          <w:szCs w:val="20"/>
          <w:lang w:eastAsia="tr-TR" w:bidi="tr-TR"/>
        </w:rPr>
      </w:pPr>
      <w:r w:rsidRPr="00B724A3">
        <w:rPr>
          <w:rFonts w:ascii="Tahoma" w:eastAsia="Tahoma" w:hAnsi="Tahoma" w:cs="Tahoma"/>
          <w:b/>
          <w:sz w:val="20"/>
          <w:szCs w:val="20"/>
          <w:lang w:eastAsia="tr-TR" w:bidi="tr-TR"/>
        </w:rPr>
        <w:t xml:space="preserve">İstanbul’un fethinin sonuçlarının Türk ve Dünya tarihi açısından eşleştirmesi hangi seçenekte doğru olarak verilmiştir? </w:t>
      </w:r>
    </w:p>
    <w:p w:rsidR="008C77B2" w:rsidRPr="00A51985" w:rsidRDefault="00511F60" w:rsidP="008C77B2">
      <w:pPr>
        <w:widowControl w:val="0"/>
        <w:tabs>
          <w:tab w:val="left" w:pos="494"/>
        </w:tabs>
        <w:autoSpaceDE w:val="0"/>
        <w:autoSpaceDN w:val="0"/>
        <w:spacing w:after="0" w:line="240" w:lineRule="auto"/>
        <w:ind w:right="145"/>
        <w:rPr>
          <w:rFonts w:ascii="Tahoma" w:eastAsia="Tahoma" w:hAnsi="Tahoma" w:cs="Tahoma"/>
          <w:sz w:val="20"/>
          <w:szCs w:val="20"/>
          <w:u w:val="single"/>
          <w:lang w:eastAsia="tr-TR" w:bidi="tr-TR"/>
        </w:rPr>
      </w:pPr>
      <w:r>
        <w:rPr>
          <w:rFonts w:ascii="Tahoma" w:eastAsia="Tahoma" w:hAnsi="Tahoma" w:cs="Tahoma"/>
          <w:sz w:val="20"/>
          <w:u w:val="single"/>
          <w:lang w:eastAsia="tr-TR" w:bidi="tr-TR"/>
        </w:rPr>
        <w:t xml:space="preserve">     </w:t>
      </w:r>
      <w:r w:rsidR="008C77B2" w:rsidRPr="00A51985">
        <w:rPr>
          <w:rFonts w:ascii="Tahoma" w:eastAsia="Tahoma" w:hAnsi="Tahoma" w:cs="Tahoma"/>
          <w:sz w:val="20"/>
          <w:u w:val="single"/>
          <w:lang w:eastAsia="tr-TR" w:bidi="tr-TR"/>
        </w:rPr>
        <w:t>Dünya Tarihi                  Türk Tarihi</w:t>
      </w:r>
    </w:p>
    <w:p w:rsidR="008C77B2" w:rsidRDefault="008C77B2" w:rsidP="008C77B2">
      <w:pPr>
        <w:widowControl w:val="0"/>
        <w:tabs>
          <w:tab w:val="left" w:pos="493"/>
        </w:tabs>
        <w:autoSpaceDE w:val="0"/>
        <w:autoSpaceDN w:val="0"/>
        <w:spacing w:after="0" w:line="240" w:lineRule="auto"/>
        <w:ind w:right="98"/>
        <w:rPr>
          <w:rFonts w:ascii="Tahoma" w:eastAsia="Tahoma" w:hAnsi="Tahoma" w:cs="Tahoma"/>
          <w:sz w:val="20"/>
          <w:szCs w:val="20"/>
          <w:lang w:eastAsia="tr-TR" w:bidi="tr-TR"/>
        </w:rPr>
      </w:pPr>
      <w:proofErr w:type="gramStart"/>
      <w:r w:rsidRPr="00A51985">
        <w:rPr>
          <w:rFonts w:ascii="Tahoma" w:eastAsia="Tahoma" w:hAnsi="Tahoma" w:cs="Tahoma"/>
          <w:sz w:val="20"/>
          <w:szCs w:val="20"/>
          <w:lang w:eastAsia="tr-TR" w:bidi="tr-TR"/>
        </w:rPr>
        <w:t>a</w:t>
      </w:r>
      <w:proofErr w:type="gramEnd"/>
      <w:r w:rsidRPr="00A51985">
        <w:rPr>
          <w:rFonts w:ascii="Tahoma" w:eastAsia="Tahoma" w:hAnsi="Tahoma" w:cs="Tahoma"/>
          <w:sz w:val="20"/>
          <w:szCs w:val="20"/>
          <w:lang w:eastAsia="tr-TR" w:bidi="tr-TR"/>
        </w:rPr>
        <w:t>.</w:t>
      </w:r>
      <w:r>
        <w:rPr>
          <w:rFonts w:ascii="Tahoma" w:eastAsia="Tahoma" w:hAnsi="Tahoma" w:cs="Tahoma"/>
          <w:sz w:val="20"/>
          <w:szCs w:val="20"/>
          <w:lang w:eastAsia="tr-TR" w:bidi="tr-TR"/>
        </w:rPr>
        <w:t xml:space="preserve">      I ve II                           III ve IV</w:t>
      </w:r>
    </w:p>
    <w:p w:rsidR="008C77B2" w:rsidRDefault="008C77B2" w:rsidP="008C77B2">
      <w:pPr>
        <w:widowControl w:val="0"/>
        <w:tabs>
          <w:tab w:val="left" w:pos="493"/>
        </w:tabs>
        <w:autoSpaceDE w:val="0"/>
        <w:autoSpaceDN w:val="0"/>
        <w:spacing w:after="0" w:line="240" w:lineRule="auto"/>
        <w:ind w:right="98"/>
        <w:rPr>
          <w:rFonts w:ascii="Tahoma" w:eastAsia="Tahoma" w:hAnsi="Tahoma" w:cs="Tahoma"/>
          <w:sz w:val="20"/>
          <w:szCs w:val="20"/>
          <w:lang w:eastAsia="tr-TR" w:bidi="tr-TR"/>
        </w:rPr>
      </w:pPr>
      <w:proofErr w:type="gramStart"/>
      <w:r>
        <w:rPr>
          <w:rFonts w:ascii="Tahoma" w:eastAsia="Tahoma" w:hAnsi="Tahoma" w:cs="Tahoma"/>
          <w:sz w:val="20"/>
          <w:szCs w:val="20"/>
          <w:lang w:eastAsia="tr-TR" w:bidi="tr-TR"/>
        </w:rPr>
        <w:t>b</w:t>
      </w:r>
      <w:proofErr w:type="gramEnd"/>
      <w:r>
        <w:rPr>
          <w:rFonts w:ascii="Tahoma" w:eastAsia="Tahoma" w:hAnsi="Tahoma" w:cs="Tahoma"/>
          <w:sz w:val="20"/>
          <w:szCs w:val="20"/>
          <w:lang w:eastAsia="tr-TR" w:bidi="tr-TR"/>
        </w:rPr>
        <w:t>.      I ve IV                          II ve III</w:t>
      </w:r>
    </w:p>
    <w:p w:rsidR="008C77B2" w:rsidRDefault="008C77B2" w:rsidP="008C77B2">
      <w:pPr>
        <w:widowControl w:val="0"/>
        <w:tabs>
          <w:tab w:val="left" w:pos="493"/>
        </w:tabs>
        <w:autoSpaceDE w:val="0"/>
        <w:autoSpaceDN w:val="0"/>
        <w:spacing w:after="0" w:line="240" w:lineRule="auto"/>
        <w:ind w:right="98"/>
        <w:rPr>
          <w:rFonts w:ascii="Tahoma" w:eastAsia="Tahoma" w:hAnsi="Tahoma" w:cs="Tahoma"/>
          <w:sz w:val="20"/>
          <w:szCs w:val="20"/>
          <w:lang w:eastAsia="tr-TR" w:bidi="tr-TR"/>
        </w:rPr>
      </w:pPr>
      <w:proofErr w:type="gramStart"/>
      <w:r>
        <w:rPr>
          <w:rFonts w:ascii="Tahoma" w:eastAsia="Tahoma" w:hAnsi="Tahoma" w:cs="Tahoma"/>
          <w:sz w:val="20"/>
          <w:szCs w:val="20"/>
          <w:lang w:eastAsia="tr-TR" w:bidi="tr-TR"/>
        </w:rPr>
        <w:t>c</w:t>
      </w:r>
      <w:proofErr w:type="gramEnd"/>
      <w:r>
        <w:rPr>
          <w:rFonts w:ascii="Tahoma" w:eastAsia="Tahoma" w:hAnsi="Tahoma" w:cs="Tahoma"/>
          <w:sz w:val="20"/>
          <w:szCs w:val="20"/>
          <w:lang w:eastAsia="tr-TR" w:bidi="tr-TR"/>
        </w:rPr>
        <w:t>.      I ve III                          II ve IV</w:t>
      </w:r>
    </w:p>
    <w:p w:rsidR="008C77B2" w:rsidRDefault="008C77B2" w:rsidP="008C77B2">
      <w:pPr>
        <w:widowControl w:val="0"/>
        <w:tabs>
          <w:tab w:val="left" w:pos="493"/>
        </w:tabs>
        <w:autoSpaceDE w:val="0"/>
        <w:autoSpaceDN w:val="0"/>
        <w:spacing w:after="0" w:line="240" w:lineRule="auto"/>
        <w:ind w:right="98"/>
        <w:rPr>
          <w:rFonts w:ascii="Tahoma" w:eastAsia="Tahoma" w:hAnsi="Tahoma" w:cs="Tahoma"/>
          <w:sz w:val="20"/>
          <w:szCs w:val="20"/>
          <w:lang w:eastAsia="tr-TR" w:bidi="tr-TR"/>
        </w:rPr>
      </w:pPr>
      <w:proofErr w:type="gramStart"/>
      <w:r>
        <w:rPr>
          <w:rFonts w:ascii="Tahoma" w:eastAsia="Tahoma" w:hAnsi="Tahoma" w:cs="Tahoma"/>
          <w:sz w:val="20"/>
          <w:szCs w:val="20"/>
          <w:lang w:eastAsia="tr-TR" w:bidi="tr-TR"/>
        </w:rPr>
        <w:t>d</w:t>
      </w:r>
      <w:proofErr w:type="gramEnd"/>
      <w:r>
        <w:rPr>
          <w:rFonts w:ascii="Tahoma" w:eastAsia="Tahoma" w:hAnsi="Tahoma" w:cs="Tahoma"/>
          <w:sz w:val="20"/>
          <w:szCs w:val="20"/>
          <w:lang w:eastAsia="tr-TR" w:bidi="tr-TR"/>
        </w:rPr>
        <w:t>.      I-II-IV                          Yalnız III</w:t>
      </w:r>
    </w:p>
    <w:p w:rsidR="008C77B2" w:rsidRDefault="008C77B2" w:rsidP="008C77B2">
      <w:pPr>
        <w:widowControl w:val="0"/>
        <w:tabs>
          <w:tab w:val="left" w:pos="559"/>
          <w:tab w:val="left" w:pos="560"/>
        </w:tabs>
        <w:autoSpaceDE w:val="0"/>
        <w:autoSpaceDN w:val="0"/>
        <w:spacing w:before="1" w:after="0" w:line="241" w:lineRule="exact"/>
        <w:ind w:left="200"/>
        <w:rPr>
          <w:rFonts w:ascii="Tahoma" w:eastAsia="Tahoma" w:hAnsi="Tahoma" w:cs="Tahoma"/>
          <w:b/>
          <w:color w:val="0D0D0D" w:themeColor="text1" w:themeTint="F2"/>
          <w:sz w:val="20"/>
          <w:lang w:eastAsia="tr-TR" w:bidi="tr-TR"/>
        </w:rPr>
      </w:pPr>
    </w:p>
    <w:p w:rsidR="008C77B2" w:rsidRPr="001B3F07"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r>
        <w:rPr>
          <w:rFonts w:ascii="Tahoma" w:eastAsia="Tahoma" w:hAnsi="Tahoma" w:cs="Tahoma"/>
          <w:b/>
          <w:color w:val="0D0D0D" w:themeColor="text1" w:themeTint="F2"/>
          <w:sz w:val="20"/>
          <w:lang w:eastAsia="tr-TR" w:bidi="tr-TR"/>
        </w:rPr>
        <w:t xml:space="preserve">3. </w:t>
      </w:r>
      <w:r w:rsidRPr="001B3F07">
        <w:rPr>
          <w:rFonts w:ascii="Tahoma" w:eastAsia="Tahoma" w:hAnsi="Tahoma" w:cs="Tahoma"/>
          <w:color w:val="0D0D0D" w:themeColor="text1" w:themeTint="F2"/>
          <w:sz w:val="20"/>
          <w:lang w:eastAsia="tr-TR" w:bidi="tr-TR"/>
        </w:rPr>
        <w:t>* Osman Bey ilk bakır Osmanlı parasını bastırmış,</w:t>
      </w:r>
    </w:p>
    <w:p w:rsidR="008C77B2" w:rsidRPr="001B3F07"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r w:rsidRPr="001B3F07">
        <w:rPr>
          <w:rFonts w:ascii="Tahoma" w:eastAsia="Tahoma" w:hAnsi="Tahoma" w:cs="Tahoma"/>
          <w:color w:val="0D0D0D" w:themeColor="text1" w:themeTint="F2"/>
          <w:sz w:val="20"/>
          <w:lang w:eastAsia="tr-TR" w:bidi="tr-TR"/>
        </w:rPr>
        <w:t xml:space="preserve">    *  Orhan Bey ilk gümüş Osmanlı parasını bastırmış,</w:t>
      </w:r>
    </w:p>
    <w:p w:rsid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r w:rsidRPr="001B3F07">
        <w:rPr>
          <w:rFonts w:ascii="Tahoma" w:eastAsia="Tahoma" w:hAnsi="Tahoma" w:cs="Tahoma"/>
          <w:color w:val="0D0D0D" w:themeColor="text1" w:themeTint="F2"/>
          <w:sz w:val="20"/>
          <w:lang w:eastAsia="tr-TR" w:bidi="tr-TR"/>
        </w:rPr>
        <w:t xml:space="preserve">    *   Fatih Sultan Mehmet ilk altın Osmanlı parasını ba</w:t>
      </w:r>
      <w:r>
        <w:rPr>
          <w:rFonts w:ascii="Tahoma" w:eastAsia="Tahoma" w:hAnsi="Tahoma" w:cs="Tahoma"/>
          <w:color w:val="0D0D0D" w:themeColor="text1" w:themeTint="F2"/>
          <w:sz w:val="20"/>
          <w:lang w:eastAsia="tr-TR" w:bidi="tr-TR"/>
        </w:rPr>
        <w:t>s</w:t>
      </w:r>
      <w:r w:rsidRPr="001B3F07">
        <w:rPr>
          <w:rFonts w:ascii="Tahoma" w:eastAsia="Tahoma" w:hAnsi="Tahoma" w:cs="Tahoma"/>
          <w:color w:val="0D0D0D" w:themeColor="text1" w:themeTint="F2"/>
          <w:sz w:val="20"/>
          <w:lang w:eastAsia="tr-TR" w:bidi="tr-TR"/>
        </w:rPr>
        <w:t>tırmıştır.</w:t>
      </w:r>
    </w:p>
    <w:p w:rsid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b/>
          <w:color w:val="0D0D0D" w:themeColor="text1" w:themeTint="F2"/>
          <w:sz w:val="20"/>
          <w:lang w:eastAsia="tr-TR" w:bidi="tr-TR"/>
        </w:rPr>
      </w:pPr>
      <w:r w:rsidRPr="001B3F07">
        <w:rPr>
          <w:rFonts w:ascii="Tahoma" w:eastAsia="Tahoma" w:hAnsi="Tahoma" w:cs="Tahoma"/>
          <w:b/>
          <w:color w:val="0D0D0D" w:themeColor="text1" w:themeTint="F2"/>
          <w:sz w:val="20"/>
          <w:lang w:eastAsia="tr-TR" w:bidi="tr-TR"/>
        </w:rPr>
        <w:t>Verilen bilgilere göre ulaşılabilecek en doğru sonuç hangisidir?</w:t>
      </w:r>
    </w:p>
    <w:p w:rsidR="008C77B2" w:rsidRPr="00C0249F"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proofErr w:type="gramStart"/>
      <w:r w:rsidRPr="00C0249F">
        <w:rPr>
          <w:rFonts w:ascii="Tahoma" w:eastAsia="Tahoma" w:hAnsi="Tahoma" w:cs="Tahoma"/>
          <w:color w:val="0D0D0D" w:themeColor="text1" w:themeTint="F2"/>
          <w:sz w:val="20"/>
          <w:lang w:eastAsia="tr-TR" w:bidi="tr-TR"/>
        </w:rPr>
        <w:t>a</w:t>
      </w:r>
      <w:proofErr w:type="gramEnd"/>
      <w:r w:rsidRPr="00C0249F">
        <w:rPr>
          <w:rFonts w:ascii="Tahoma" w:eastAsia="Tahoma" w:hAnsi="Tahoma" w:cs="Tahoma"/>
          <w:color w:val="0D0D0D" w:themeColor="text1" w:themeTint="F2"/>
          <w:sz w:val="20"/>
          <w:lang w:eastAsia="tr-TR" w:bidi="tr-TR"/>
        </w:rPr>
        <w:t>. Osmanlı devletinin ekonomisi gitgide güçlenmiştir.</w:t>
      </w:r>
    </w:p>
    <w:p w:rsidR="008C77B2" w:rsidRPr="00C0249F"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proofErr w:type="gramStart"/>
      <w:r w:rsidRPr="00C0249F">
        <w:rPr>
          <w:rFonts w:ascii="Tahoma" w:eastAsia="Tahoma" w:hAnsi="Tahoma" w:cs="Tahoma"/>
          <w:color w:val="0D0D0D" w:themeColor="text1" w:themeTint="F2"/>
          <w:sz w:val="20"/>
          <w:lang w:eastAsia="tr-TR" w:bidi="tr-TR"/>
        </w:rPr>
        <w:t>b</w:t>
      </w:r>
      <w:proofErr w:type="gramEnd"/>
      <w:r w:rsidRPr="00C0249F">
        <w:rPr>
          <w:rFonts w:ascii="Tahoma" w:eastAsia="Tahoma" w:hAnsi="Tahoma" w:cs="Tahoma"/>
          <w:color w:val="0D0D0D" w:themeColor="text1" w:themeTint="F2"/>
          <w:sz w:val="20"/>
          <w:lang w:eastAsia="tr-TR" w:bidi="tr-TR"/>
        </w:rPr>
        <w:t>. Osmanlı devleti sınırları sürekli genişlemiştir.</w:t>
      </w:r>
    </w:p>
    <w:p w:rsidR="008C77B2" w:rsidRPr="00C0249F"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proofErr w:type="gramStart"/>
      <w:r w:rsidRPr="00C0249F">
        <w:rPr>
          <w:rFonts w:ascii="Tahoma" w:eastAsia="Tahoma" w:hAnsi="Tahoma" w:cs="Tahoma"/>
          <w:color w:val="0D0D0D" w:themeColor="text1" w:themeTint="F2"/>
          <w:sz w:val="20"/>
          <w:lang w:eastAsia="tr-TR" w:bidi="tr-TR"/>
        </w:rPr>
        <w:t>c</w:t>
      </w:r>
      <w:proofErr w:type="gramEnd"/>
      <w:r w:rsidRPr="00C0249F">
        <w:rPr>
          <w:rFonts w:ascii="Tahoma" w:eastAsia="Tahoma" w:hAnsi="Tahoma" w:cs="Tahoma"/>
          <w:color w:val="0D0D0D" w:themeColor="text1" w:themeTint="F2"/>
          <w:sz w:val="20"/>
          <w:lang w:eastAsia="tr-TR" w:bidi="tr-TR"/>
        </w:rPr>
        <w:t>. Osmanlı önemli ticaret yollarına hakim olmuştur.</w:t>
      </w:r>
    </w:p>
    <w:p w:rsid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proofErr w:type="gramStart"/>
      <w:r w:rsidRPr="00C0249F">
        <w:rPr>
          <w:rFonts w:ascii="Tahoma" w:eastAsia="Tahoma" w:hAnsi="Tahoma" w:cs="Tahoma"/>
          <w:color w:val="0D0D0D" w:themeColor="text1" w:themeTint="F2"/>
          <w:sz w:val="20"/>
          <w:lang w:eastAsia="tr-TR" w:bidi="tr-TR"/>
        </w:rPr>
        <w:t>d</w:t>
      </w:r>
      <w:proofErr w:type="gramEnd"/>
      <w:r w:rsidRPr="00C0249F">
        <w:rPr>
          <w:rFonts w:ascii="Tahoma" w:eastAsia="Tahoma" w:hAnsi="Tahoma" w:cs="Tahoma"/>
          <w:color w:val="0D0D0D" w:themeColor="text1" w:themeTint="F2"/>
          <w:sz w:val="20"/>
          <w:lang w:eastAsia="tr-TR" w:bidi="tr-TR"/>
        </w:rPr>
        <w:t>. Osmanlı ilk kuruluşundan beri bölgedeki en güçlü devlettir.</w:t>
      </w:r>
    </w:p>
    <w:p w:rsidR="008C77B2" w:rsidRP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b/>
          <w:color w:val="0D0D0D" w:themeColor="text1" w:themeTint="F2"/>
          <w:sz w:val="20"/>
          <w:lang w:eastAsia="tr-TR" w:bidi="tr-TR"/>
        </w:rPr>
      </w:pPr>
    </w:p>
    <w:p w:rsidR="00F014F9" w:rsidRPr="00F014F9" w:rsidRDefault="00F014F9" w:rsidP="00F014F9">
      <w:pPr>
        <w:tabs>
          <w:tab w:val="left" w:pos="3277"/>
          <w:tab w:val="center" w:pos="4536"/>
        </w:tabs>
        <w:rPr>
          <w:b/>
          <w:sz w:val="28"/>
          <w:szCs w:val="28"/>
        </w:rPr>
      </w:pPr>
      <w:r>
        <w:rPr>
          <w:b/>
          <w:sz w:val="28"/>
          <w:szCs w:val="28"/>
        </w:rPr>
        <w:lastRenderedPageBreak/>
        <w:tab/>
      </w:r>
      <w:r>
        <w:rPr>
          <w:b/>
          <w:sz w:val="28"/>
          <w:szCs w:val="28"/>
        </w:rPr>
        <w:tab/>
      </w:r>
    </w:p>
    <w:p w:rsidR="00F014F9" w:rsidRDefault="00F014F9" w:rsidP="00F014F9">
      <w:pPr>
        <w:tabs>
          <w:tab w:val="left" w:pos="3277"/>
        </w:tabs>
      </w:pPr>
    </w:p>
    <w:p w:rsidR="008C77B2" w:rsidRDefault="008C77B2" w:rsidP="00F014F9">
      <w:pPr>
        <w:tabs>
          <w:tab w:val="left" w:pos="3277"/>
        </w:tabs>
      </w:pPr>
    </w:p>
    <w:p w:rsidR="008C77B2" w:rsidRPr="00CD0BC6" w:rsidRDefault="008C77B2" w:rsidP="008C77B2">
      <w:pPr>
        <w:widowControl w:val="0"/>
        <w:tabs>
          <w:tab w:val="left" w:pos="560"/>
          <w:tab w:val="left" w:pos="561"/>
        </w:tabs>
        <w:autoSpaceDE w:val="0"/>
        <w:autoSpaceDN w:val="0"/>
        <w:spacing w:after="0" w:line="240" w:lineRule="auto"/>
        <w:ind w:right="1079"/>
        <w:rPr>
          <w:rFonts w:ascii="Tahoma" w:eastAsia="Tahoma" w:hAnsi="Tahoma" w:cs="Tahoma"/>
          <w:sz w:val="20"/>
          <w:szCs w:val="20"/>
          <w:lang w:eastAsia="tr-TR" w:bidi="tr-TR"/>
        </w:rPr>
      </w:pPr>
      <w:r w:rsidRPr="008C77B2">
        <w:rPr>
          <w:b/>
          <w:sz w:val="28"/>
          <w:szCs w:val="28"/>
        </w:rPr>
        <w:t>4.</w:t>
      </w:r>
      <w:r>
        <w:rPr>
          <w:rFonts w:ascii="Tahoma" w:eastAsia="Tahoma" w:hAnsi="Tahoma" w:cs="Tahoma"/>
          <w:sz w:val="20"/>
          <w:szCs w:val="20"/>
          <w:lang w:eastAsia="tr-TR" w:bidi="tr-TR"/>
        </w:rPr>
        <w:t xml:space="preserve">I. Bizans'ın Osmanlı Devleti'nin </w:t>
      </w:r>
      <w:r w:rsidRPr="00CD0BC6">
        <w:rPr>
          <w:rFonts w:ascii="Tahoma" w:eastAsia="Tahoma" w:hAnsi="Tahoma" w:cs="Tahoma"/>
          <w:sz w:val="20"/>
          <w:szCs w:val="20"/>
          <w:lang w:eastAsia="tr-TR" w:bidi="tr-TR"/>
        </w:rPr>
        <w:t>toprak bütünlüğünü bozması ve Osma</w:t>
      </w:r>
      <w:r>
        <w:rPr>
          <w:rFonts w:ascii="Tahoma" w:eastAsia="Tahoma" w:hAnsi="Tahoma" w:cs="Tahoma"/>
          <w:sz w:val="20"/>
          <w:szCs w:val="20"/>
          <w:lang w:eastAsia="tr-TR" w:bidi="tr-TR"/>
        </w:rPr>
        <w:t xml:space="preserve">nlı Devleti için sürekli tehdit </w:t>
      </w:r>
      <w:r w:rsidRPr="00CD0BC6">
        <w:rPr>
          <w:rFonts w:ascii="Tahoma" w:eastAsia="Tahoma" w:hAnsi="Tahoma" w:cs="Tahoma"/>
          <w:sz w:val="20"/>
          <w:szCs w:val="20"/>
          <w:lang w:eastAsia="tr-TR" w:bidi="tr-TR"/>
        </w:rPr>
        <w:t>oluşturması.</w:t>
      </w:r>
    </w:p>
    <w:p w:rsidR="008C77B2" w:rsidRPr="00CD0BC6" w:rsidRDefault="008C77B2" w:rsidP="008C77B2">
      <w:pPr>
        <w:widowControl w:val="0"/>
        <w:tabs>
          <w:tab w:val="left" w:pos="560"/>
          <w:tab w:val="left" w:pos="561"/>
        </w:tabs>
        <w:autoSpaceDE w:val="0"/>
        <w:autoSpaceDN w:val="0"/>
        <w:spacing w:after="0" w:line="240" w:lineRule="auto"/>
        <w:ind w:right="1079"/>
        <w:rPr>
          <w:rFonts w:ascii="Tahoma" w:eastAsia="Tahoma" w:hAnsi="Tahoma" w:cs="Tahoma"/>
          <w:sz w:val="20"/>
          <w:szCs w:val="20"/>
          <w:lang w:eastAsia="tr-TR" w:bidi="tr-TR"/>
        </w:rPr>
      </w:pPr>
      <w:r>
        <w:rPr>
          <w:rFonts w:ascii="Tahoma" w:eastAsia="Tahoma" w:hAnsi="Tahoma" w:cs="Tahoma"/>
          <w:sz w:val="20"/>
          <w:szCs w:val="20"/>
          <w:lang w:eastAsia="tr-TR" w:bidi="tr-TR"/>
        </w:rPr>
        <w:t xml:space="preserve">     II.   </w:t>
      </w:r>
      <w:r w:rsidRPr="00CD0BC6">
        <w:rPr>
          <w:rFonts w:ascii="Tahoma" w:eastAsia="Tahoma" w:hAnsi="Tahoma" w:cs="Tahoma"/>
          <w:sz w:val="20"/>
          <w:szCs w:val="20"/>
          <w:lang w:eastAsia="tr-TR" w:bidi="tr-TR"/>
        </w:rPr>
        <w:t>İstanbul'un coğraf</w:t>
      </w:r>
      <w:r>
        <w:rPr>
          <w:rFonts w:ascii="Tahoma" w:eastAsia="Tahoma" w:hAnsi="Tahoma" w:cs="Tahoma"/>
          <w:sz w:val="20"/>
          <w:szCs w:val="20"/>
          <w:lang w:eastAsia="tr-TR" w:bidi="tr-TR"/>
        </w:rPr>
        <w:t>i konumu ve önemli ticaret yol</w:t>
      </w:r>
      <w:r w:rsidRPr="00CD0BC6">
        <w:rPr>
          <w:rFonts w:ascii="Tahoma" w:eastAsia="Tahoma" w:hAnsi="Tahoma" w:cs="Tahoma"/>
          <w:sz w:val="20"/>
          <w:szCs w:val="20"/>
          <w:lang w:eastAsia="tr-TR" w:bidi="tr-TR"/>
        </w:rPr>
        <w:t>ları üzerinde bulunması</w:t>
      </w:r>
    </w:p>
    <w:p w:rsidR="008C77B2" w:rsidRDefault="008C77B2" w:rsidP="008C77B2">
      <w:pPr>
        <w:widowControl w:val="0"/>
        <w:tabs>
          <w:tab w:val="left" w:pos="560"/>
          <w:tab w:val="left" w:pos="561"/>
        </w:tabs>
        <w:autoSpaceDE w:val="0"/>
        <w:autoSpaceDN w:val="0"/>
        <w:spacing w:after="0" w:line="240" w:lineRule="auto"/>
        <w:ind w:right="1079"/>
        <w:rPr>
          <w:rFonts w:ascii="Tahoma" w:eastAsia="Tahoma" w:hAnsi="Tahoma" w:cs="Tahoma"/>
          <w:sz w:val="20"/>
          <w:szCs w:val="20"/>
          <w:lang w:eastAsia="tr-TR" w:bidi="tr-TR"/>
        </w:rPr>
      </w:pPr>
      <w:r>
        <w:rPr>
          <w:rFonts w:ascii="Tahoma" w:eastAsia="Tahoma" w:hAnsi="Tahoma" w:cs="Tahoma"/>
          <w:sz w:val="20"/>
          <w:szCs w:val="20"/>
          <w:lang w:eastAsia="tr-TR" w:bidi="tr-TR"/>
        </w:rPr>
        <w:t xml:space="preserve">     III. </w:t>
      </w:r>
      <w:r w:rsidRPr="00CD0BC6">
        <w:rPr>
          <w:rFonts w:ascii="Tahoma" w:eastAsia="Tahoma" w:hAnsi="Tahoma" w:cs="Tahoma"/>
          <w:sz w:val="20"/>
          <w:szCs w:val="20"/>
          <w:lang w:eastAsia="tr-TR" w:bidi="tr-TR"/>
        </w:rPr>
        <w:t>Peygamber efendimizin(s.a.v) İstanbul'un fethi ile ilgili hadisinin II. Mehmet'i fetih için teşvik etmesi.</w:t>
      </w:r>
    </w:p>
    <w:p w:rsidR="008C77B2" w:rsidRDefault="008C77B2" w:rsidP="008C77B2">
      <w:pPr>
        <w:widowControl w:val="0"/>
        <w:tabs>
          <w:tab w:val="left" w:pos="560"/>
          <w:tab w:val="left" w:pos="561"/>
        </w:tabs>
        <w:autoSpaceDE w:val="0"/>
        <w:autoSpaceDN w:val="0"/>
        <w:spacing w:after="0" w:line="240" w:lineRule="auto"/>
        <w:ind w:right="1079"/>
        <w:rPr>
          <w:rFonts w:ascii="Tahoma" w:eastAsia="Tahoma" w:hAnsi="Tahoma" w:cs="Tahoma"/>
          <w:sz w:val="20"/>
          <w:szCs w:val="20"/>
          <w:lang w:eastAsia="tr-TR" w:bidi="tr-TR"/>
        </w:rPr>
      </w:pPr>
    </w:p>
    <w:p w:rsidR="008C77B2" w:rsidRDefault="008C77B2" w:rsidP="008C77B2">
      <w:pPr>
        <w:widowControl w:val="0"/>
        <w:tabs>
          <w:tab w:val="left" w:pos="560"/>
          <w:tab w:val="left" w:pos="561"/>
        </w:tabs>
        <w:autoSpaceDE w:val="0"/>
        <w:autoSpaceDN w:val="0"/>
        <w:spacing w:after="0" w:line="240" w:lineRule="auto"/>
        <w:ind w:right="1079"/>
        <w:rPr>
          <w:rFonts w:ascii="Tahoma" w:eastAsia="Tahoma" w:hAnsi="Tahoma" w:cs="Tahoma"/>
          <w:b/>
          <w:sz w:val="20"/>
          <w:szCs w:val="20"/>
          <w:lang w:eastAsia="tr-TR" w:bidi="tr-TR"/>
        </w:rPr>
      </w:pPr>
      <w:r w:rsidRPr="00CD0BC6">
        <w:rPr>
          <w:rFonts w:ascii="Tahoma" w:eastAsia="Tahoma" w:hAnsi="Tahoma" w:cs="Tahoma"/>
          <w:b/>
          <w:sz w:val="20"/>
          <w:szCs w:val="20"/>
          <w:lang w:eastAsia="tr-TR" w:bidi="tr-TR"/>
        </w:rPr>
        <w:t>İstanbul’un fethinin nedenleri ve ilgili olduğu alan eşleştirmesi hangisinde doğru olarak verilmiştir?</w:t>
      </w:r>
    </w:p>
    <w:p w:rsidR="008C77B2" w:rsidRPr="00CD0BC6" w:rsidRDefault="00511F60" w:rsidP="008C77B2">
      <w:pPr>
        <w:widowControl w:val="0"/>
        <w:tabs>
          <w:tab w:val="left" w:pos="560"/>
          <w:tab w:val="left" w:pos="561"/>
        </w:tabs>
        <w:autoSpaceDE w:val="0"/>
        <w:autoSpaceDN w:val="0"/>
        <w:spacing w:after="0" w:line="240" w:lineRule="auto"/>
        <w:ind w:right="1079"/>
        <w:rPr>
          <w:rFonts w:ascii="Tahoma" w:eastAsia="Tahoma" w:hAnsi="Tahoma" w:cs="Tahoma"/>
          <w:sz w:val="20"/>
          <w:szCs w:val="20"/>
          <w:u w:val="single"/>
          <w:lang w:eastAsia="tr-TR" w:bidi="tr-TR"/>
        </w:rPr>
      </w:pPr>
      <w:r>
        <w:rPr>
          <w:rFonts w:ascii="Tahoma" w:eastAsia="Tahoma" w:hAnsi="Tahoma" w:cs="Tahoma"/>
          <w:sz w:val="20"/>
          <w:szCs w:val="20"/>
          <w:u w:val="single"/>
          <w:lang w:eastAsia="tr-TR" w:bidi="tr-TR"/>
        </w:rPr>
        <w:t xml:space="preserve">    </w:t>
      </w:r>
      <w:proofErr w:type="gramStart"/>
      <w:r w:rsidR="008C77B2" w:rsidRPr="00CD0BC6">
        <w:rPr>
          <w:rFonts w:ascii="Tahoma" w:eastAsia="Tahoma" w:hAnsi="Tahoma" w:cs="Tahoma"/>
          <w:sz w:val="20"/>
          <w:szCs w:val="20"/>
          <w:u w:val="single"/>
          <w:lang w:eastAsia="tr-TR" w:bidi="tr-TR"/>
        </w:rPr>
        <w:t>Siyasi      Ekonomik</w:t>
      </w:r>
      <w:proofErr w:type="gramEnd"/>
      <w:r w:rsidR="008C77B2" w:rsidRPr="00CD0BC6">
        <w:rPr>
          <w:rFonts w:ascii="Tahoma" w:eastAsia="Tahoma" w:hAnsi="Tahoma" w:cs="Tahoma"/>
          <w:sz w:val="20"/>
          <w:szCs w:val="20"/>
          <w:u w:val="single"/>
          <w:lang w:eastAsia="tr-TR" w:bidi="tr-TR"/>
        </w:rPr>
        <w:t xml:space="preserve">        Dini</w:t>
      </w: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r>
        <w:rPr>
          <w:rFonts w:ascii="Tahoma" w:eastAsia="Tahoma" w:hAnsi="Tahoma" w:cs="Tahoma"/>
          <w:lang w:eastAsia="tr-TR" w:bidi="tr-TR"/>
        </w:rPr>
        <w:t xml:space="preserve">a.    </w:t>
      </w:r>
      <w:proofErr w:type="gramStart"/>
      <w:r>
        <w:rPr>
          <w:rFonts w:ascii="Tahoma" w:eastAsia="Tahoma" w:hAnsi="Tahoma" w:cs="Tahoma"/>
          <w:lang w:eastAsia="tr-TR" w:bidi="tr-TR"/>
        </w:rPr>
        <w:t>I            III</w:t>
      </w:r>
      <w:proofErr w:type="gramEnd"/>
      <w:r>
        <w:rPr>
          <w:rFonts w:ascii="Tahoma" w:eastAsia="Tahoma" w:hAnsi="Tahoma" w:cs="Tahoma"/>
          <w:lang w:eastAsia="tr-TR" w:bidi="tr-TR"/>
        </w:rPr>
        <w:t xml:space="preserve">              II</w:t>
      </w: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r>
        <w:rPr>
          <w:rFonts w:ascii="Tahoma" w:eastAsia="Tahoma" w:hAnsi="Tahoma" w:cs="Tahoma"/>
          <w:lang w:eastAsia="tr-TR" w:bidi="tr-TR"/>
        </w:rPr>
        <w:t xml:space="preserve">b.    </w:t>
      </w:r>
      <w:proofErr w:type="gramStart"/>
      <w:r>
        <w:rPr>
          <w:rFonts w:ascii="Tahoma" w:eastAsia="Tahoma" w:hAnsi="Tahoma" w:cs="Tahoma"/>
          <w:lang w:eastAsia="tr-TR" w:bidi="tr-TR"/>
        </w:rPr>
        <w:t>II           I</w:t>
      </w:r>
      <w:proofErr w:type="gramEnd"/>
      <w:r>
        <w:rPr>
          <w:rFonts w:ascii="Tahoma" w:eastAsia="Tahoma" w:hAnsi="Tahoma" w:cs="Tahoma"/>
          <w:lang w:eastAsia="tr-TR" w:bidi="tr-TR"/>
        </w:rPr>
        <w:t xml:space="preserve">                III</w:t>
      </w: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r>
        <w:rPr>
          <w:rFonts w:ascii="Tahoma" w:eastAsia="Tahoma" w:hAnsi="Tahoma" w:cs="Tahoma"/>
          <w:lang w:eastAsia="tr-TR" w:bidi="tr-TR"/>
        </w:rPr>
        <w:t xml:space="preserve">c.     </w:t>
      </w:r>
      <w:proofErr w:type="gramStart"/>
      <w:r>
        <w:rPr>
          <w:rFonts w:ascii="Tahoma" w:eastAsia="Tahoma" w:hAnsi="Tahoma" w:cs="Tahoma"/>
          <w:lang w:eastAsia="tr-TR" w:bidi="tr-TR"/>
        </w:rPr>
        <w:t>I           II</w:t>
      </w:r>
      <w:proofErr w:type="gramEnd"/>
      <w:r>
        <w:rPr>
          <w:rFonts w:ascii="Tahoma" w:eastAsia="Tahoma" w:hAnsi="Tahoma" w:cs="Tahoma"/>
          <w:lang w:eastAsia="tr-TR" w:bidi="tr-TR"/>
        </w:rPr>
        <w:t xml:space="preserve">               III</w:t>
      </w: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r>
        <w:rPr>
          <w:rFonts w:ascii="Tahoma" w:eastAsia="Tahoma" w:hAnsi="Tahoma" w:cs="Tahoma"/>
          <w:lang w:eastAsia="tr-TR" w:bidi="tr-TR"/>
        </w:rPr>
        <w:t xml:space="preserve">d.   </w:t>
      </w:r>
      <w:proofErr w:type="gramStart"/>
      <w:r>
        <w:rPr>
          <w:rFonts w:ascii="Tahoma" w:eastAsia="Tahoma" w:hAnsi="Tahoma" w:cs="Tahoma"/>
          <w:lang w:eastAsia="tr-TR" w:bidi="tr-TR"/>
        </w:rPr>
        <w:t xml:space="preserve">III          </w:t>
      </w:r>
      <w:r w:rsidR="00511F60">
        <w:rPr>
          <w:rFonts w:ascii="Tahoma" w:eastAsia="Tahoma" w:hAnsi="Tahoma" w:cs="Tahoma"/>
          <w:lang w:eastAsia="tr-TR" w:bidi="tr-TR"/>
        </w:rPr>
        <w:t xml:space="preserve"> </w:t>
      </w:r>
      <w:r>
        <w:rPr>
          <w:rFonts w:ascii="Tahoma" w:eastAsia="Tahoma" w:hAnsi="Tahoma" w:cs="Tahoma"/>
          <w:lang w:eastAsia="tr-TR" w:bidi="tr-TR"/>
        </w:rPr>
        <w:t>II</w:t>
      </w:r>
      <w:proofErr w:type="gramEnd"/>
      <w:r>
        <w:rPr>
          <w:rFonts w:ascii="Tahoma" w:eastAsia="Tahoma" w:hAnsi="Tahoma" w:cs="Tahoma"/>
          <w:lang w:eastAsia="tr-TR" w:bidi="tr-TR"/>
        </w:rPr>
        <w:t xml:space="preserve">                 I</w:t>
      </w: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p>
    <w:p w:rsidR="008C77B2" w:rsidRPr="00200895" w:rsidRDefault="008C77B2" w:rsidP="008C77B2">
      <w:pPr>
        <w:widowControl w:val="0"/>
        <w:tabs>
          <w:tab w:val="left" w:pos="559"/>
          <w:tab w:val="left" w:pos="560"/>
        </w:tabs>
        <w:autoSpaceDE w:val="0"/>
        <w:autoSpaceDN w:val="0"/>
        <w:spacing w:before="1" w:after="0" w:line="241" w:lineRule="exact"/>
        <w:rPr>
          <w:rFonts w:ascii="Tahoma" w:eastAsia="Tahoma" w:hAnsi="Tahoma" w:cs="Tahoma"/>
          <w:b/>
          <w:color w:val="0D0D0D" w:themeColor="text1" w:themeTint="F2"/>
          <w:sz w:val="20"/>
          <w:szCs w:val="20"/>
          <w:lang w:eastAsia="tr-TR" w:bidi="tr-TR"/>
        </w:rPr>
      </w:pPr>
      <w:r w:rsidRPr="00200895">
        <w:rPr>
          <w:rFonts w:ascii="Tahoma" w:eastAsia="Tahoma" w:hAnsi="Tahoma" w:cs="Tahoma"/>
          <w:b/>
          <w:lang w:eastAsia="tr-TR" w:bidi="tr-TR"/>
        </w:rPr>
        <w:t xml:space="preserve">5. </w:t>
      </w:r>
      <w:r w:rsidRPr="00200895">
        <w:rPr>
          <w:rFonts w:ascii="Tahoma" w:eastAsia="Tahoma" w:hAnsi="Tahoma" w:cs="Tahoma"/>
          <w:b/>
          <w:color w:val="0D0D0D" w:themeColor="text1" w:themeTint="F2"/>
          <w:sz w:val="20"/>
          <w:szCs w:val="20"/>
          <w:lang w:eastAsia="tr-TR" w:bidi="tr-TR"/>
        </w:rPr>
        <w:t>Yavuz Sultan Selim dönemiyle ilgili bazı gelişmeler;</w:t>
      </w:r>
    </w:p>
    <w:p w:rsidR="008C77B2" w:rsidRPr="002405D4"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00000" w:themeColor="text1"/>
          <w:sz w:val="20"/>
          <w:szCs w:val="20"/>
          <w:lang w:eastAsia="tr-TR" w:bidi="tr-TR"/>
        </w:rPr>
      </w:pPr>
      <w:r w:rsidRPr="002405D4">
        <w:rPr>
          <w:rFonts w:ascii="Tahoma" w:eastAsia="Tahoma" w:hAnsi="Tahoma" w:cs="Tahoma"/>
          <w:color w:val="0D0D0D" w:themeColor="text1" w:themeTint="F2"/>
          <w:sz w:val="20"/>
          <w:szCs w:val="20"/>
          <w:lang w:eastAsia="tr-TR" w:bidi="tr-TR"/>
        </w:rPr>
        <w:t xml:space="preserve">  I. </w:t>
      </w:r>
      <w:r w:rsidRPr="002405D4">
        <w:rPr>
          <w:rFonts w:ascii="Tahoma" w:eastAsia="Tahoma" w:hAnsi="Tahoma" w:cs="Tahoma"/>
          <w:color w:val="000000" w:themeColor="text1"/>
          <w:sz w:val="20"/>
          <w:szCs w:val="20"/>
          <w:lang w:eastAsia="tr-TR" w:bidi="tr-TR"/>
        </w:rPr>
        <w:t xml:space="preserve">Yavuz Sultan Selim, Çaldıran Savaşı’nda (1514) </w:t>
      </w:r>
      <w:proofErr w:type="spellStart"/>
      <w:r w:rsidRPr="002405D4">
        <w:rPr>
          <w:rFonts w:ascii="Tahoma" w:eastAsia="Tahoma" w:hAnsi="Tahoma" w:cs="Tahoma"/>
          <w:color w:val="000000" w:themeColor="text1"/>
          <w:sz w:val="20"/>
          <w:szCs w:val="20"/>
          <w:lang w:eastAsia="tr-TR" w:bidi="tr-TR"/>
        </w:rPr>
        <w:t>Safevî</w:t>
      </w:r>
      <w:proofErr w:type="spellEnd"/>
      <w:r w:rsidRPr="002405D4">
        <w:rPr>
          <w:rFonts w:ascii="Tahoma" w:eastAsia="Tahoma" w:hAnsi="Tahoma" w:cs="Tahoma"/>
          <w:color w:val="000000" w:themeColor="text1"/>
          <w:sz w:val="20"/>
          <w:szCs w:val="20"/>
          <w:lang w:eastAsia="tr-TR" w:bidi="tr-TR"/>
        </w:rPr>
        <w:t xml:space="preserve"> Devleti’nin hükümdarı Şah İsmail’i yenerek </w:t>
      </w:r>
      <w:proofErr w:type="spellStart"/>
      <w:r w:rsidRPr="002405D4">
        <w:rPr>
          <w:rFonts w:ascii="Tahoma" w:eastAsia="Tahoma" w:hAnsi="Tahoma" w:cs="Tahoma"/>
          <w:color w:val="000000" w:themeColor="text1"/>
          <w:sz w:val="20"/>
          <w:szCs w:val="20"/>
          <w:lang w:eastAsia="tr-TR" w:bidi="tr-TR"/>
        </w:rPr>
        <w:t>Safevilerin</w:t>
      </w:r>
      <w:proofErr w:type="spellEnd"/>
      <w:r w:rsidRPr="002405D4">
        <w:rPr>
          <w:rFonts w:ascii="Tahoma" w:eastAsia="Tahoma" w:hAnsi="Tahoma" w:cs="Tahoma"/>
          <w:color w:val="000000" w:themeColor="text1"/>
          <w:sz w:val="20"/>
          <w:szCs w:val="20"/>
          <w:lang w:eastAsia="tr-TR" w:bidi="tr-TR"/>
        </w:rPr>
        <w:t xml:space="preserve"> Anadolu üzerindeki baskısını</w:t>
      </w:r>
      <w:r w:rsidR="00511F60">
        <w:rPr>
          <w:rFonts w:ascii="Tahoma" w:eastAsia="Tahoma" w:hAnsi="Tahoma" w:cs="Tahoma"/>
          <w:color w:val="000000" w:themeColor="text1"/>
          <w:sz w:val="20"/>
          <w:szCs w:val="20"/>
          <w:lang w:eastAsia="tr-TR" w:bidi="tr-TR"/>
        </w:rPr>
        <w:t xml:space="preserve"> </w:t>
      </w:r>
      <w:r w:rsidRPr="002405D4">
        <w:rPr>
          <w:rFonts w:ascii="Tahoma" w:eastAsia="Tahoma" w:hAnsi="Tahoma" w:cs="Tahoma"/>
          <w:color w:val="000000" w:themeColor="text1"/>
          <w:sz w:val="20"/>
          <w:szCs w:val="20"/>
          <w:lang w:eastAsia="tr-TR" w:bidi="tr-TR"/>
        </w:rPr>
        <w:t>ortadan</w:t>
      </w:r>
      <w:r w:rsidR="00511F60">
        <w:rPr>
          <w:rFonts w:ascii="Wingdings" w:eastAsia="Tahoma" w:hAnsi="Wingdings" w:cs="Tahoma"/>
          <w:color w:val="000000" w:themeColor="text1"/>
          <w:sz w:val="20"/>
          <w:szCs w:val="20"/>
          <w:lang w:eastAsia="tr-TR" w:bidi="tr-TR"/>
        </w:rPr>
        <w:t></w:t>
      </w:r>
      <w:r w:rsidRPr="002405D4">
        <w:rPr>
          <w:rFonts w:ascii="Tahoma" w:eastAsia="Tahoma" w:hAnsi="Tahoma" w:cs="Tahoma"/>
          <w:color w:val="000000" w:themeColor="text1"/>
          <w:sz w:val="20"/>
          <w:szCs w:val="20"/>
          <w:lang w:eastAsia="tr-TR" w:bidi="tr-TR"/>
        </w:rPr>
        <w:t>kaldırmıştır.</w:t>
      </w:r>
    </w:p>
    <w:p w:rsid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00000" w:themeColor="text1"/>
          <w:sz w:val="20"/>
          <w:szCs w:val="20"/>
          <w:lang w:eastAsia="tr-TR" w:bidi="tr-TR"/>
        </w:rPr>
      </w:pPr>
      <w:r w:rsidRPr="002405D4">
        <w:rPr>
          <w:rFonts w:ascii="Tahoma" w:eastAsia="Tahoma" w:hAnsi="Tahoma" w:cs="Tahoma"/>
          <w:color w:val="000000" w:themeColor="text1"/>
          <w:sz w:val="20"/>
          <w:szCs w:val="20"/>
          <w:lang w:eastAsia="tr-TR" w:bidi="tr-TR"/>
        </w:rPr>
        <w:t>II. Yavuz döneminde Baharat Yolu kontrol altına alınmıştır.</w:t>
      </w:r>
    </w:p>
    <w:p w:rsidR="008C77B2" w:rsidRPr="002405D4"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szCs w:val="20"/>
          <w:lang w:eastAsia="tr-TR" w:bidi="tr-TR"/>
        </w:rPr>
      </w:pPr>
      <w:r>
        <w:rPr>
          <w:rFonts w:ascii="Tahoma" w:eastAsia="Tahoma" w:hAnsi="Tahoma" w:cs="Tahoma"/>
          <w:color w:val="000000" w:themeColor="text1"/>
          <w:sz w:val="20"/>
          <w:szCs w:val="20"/>
          <w:lang w:eastAsia="tr-TR" w:bidi="tr-TR"/>
        </w:rPr>
        <w:t xml:space="preserve">     III. </w:t>
      </w:r>
      <w:r w:rsidRPr="002405D4">
        <w:rPr>
          <w:rFonts w:ascii="Tahoma" w:eastAsia="Tahoma" w:hAnsi="Tahoma" w:cs="Tahoma"/>
          <w:color w:val="000000" w:themeColor="text1"/>
          <w:sz w:val="20"/>
          <w:szCs w:val="20"/>
          <w:lang w:eastAsia="tr-TR" w:bidi="tr-TR"/>
        </w:rPr>
        <w:t>Halifelik</w:t>
      </w:r>
      <w:r w:rsidRPr="002405D4">
        <w:rPr>
          <w:rFonts w:ascii="Wingdings" w:eastAsia="Tahoma" w:hAnsi="Wingdings" w:cs="Tahoma"/>
          <w:color w:val="000000" w:themeColor="text1"/>
          <w:sz w:val="20"/>
          <w:szCs w:val="20"/>
          <w:lang w:eastAsia="tr-TR" w:bidi="tr-TR"/>
        </w:rPr>
        <w:t></w:t>
      </w:r>
      <w:r w:rsidRPr="002405D4">
        <w:rPr>
          <w:rFonts w:ascii="Tahoma" w:eastAsia="Tahoma" w:hAnsi="Tahoma" w:cs="Tahoma"/>
          <w:color w:val="000000" w:themeColor="text1"/>
          <w:sz w:val="20"/>
          <w:szCs w:val="20"/>
          <w:lang w:eastAsia="tr-TR" w:bidi="tr-TR"/>
        </w:rPr>
        <w:t>Osmanlı Devletine geçmiştir.</w:t>
      </w:r>
    </w:p>
    <w:p w:rsidR="008C77B2" w:rsidRDefault="008C77B2" w:rsidP="008C77B2">
      <w:pPr>
        <w:widowControl w:val="0"/>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r>
        <w:rPr>
          <w:rFonts w:ascii="Tahoma" w:eastAsia="Tahoma" w:hAnsi="Tahoma" w:cs="Tahoma"/>
          <w:color w:val="0D0D0D" w:themeColor="text1" w:themeTint="F2"/>
          <w:sz w:val="20"/>
          <w:lang w:eastAsia="tr-TR" w:bidi="tr-TR"/>
        </w:rPr>
        <w:t>Şeklindedir.</w:t>
      </w:r>
    </w:p>
    <w:p w:rsidR="008C77B2" w:rsidRPr="002405D4" w:rsidRDefault="008C77B2" w:rsidP="008C77B2">
      <w:pPr>
        <w:widowControl w:val="0"/>
        <w:tabs>
          <w:tab w:val="left" w:pos="559"/>
          <w:tab w:val="left" w:pos="560"/>
        </w:tabs>
        <w:autoSpaceDE w:val="0"/>
        <w:autoSpaceDN w:val="0"/>
        <w:spacing w:before="1" w:after="0" w:line="241" w:lineRule="exact"/>
        <w:rPr>
          <w:rFonts w:ascii="Tahoma" w:eastAsia="Tahoma" w:hAnsi="Tahoma" w:cs="Tahoma"/>
          <w:b/>
          <w:color w:val="0D0D0D" w:themeColor="text1" w:themeTint="F2"/>
          <w:sz w:val="20"/>
          <w:lang w:eastAsia="tr-TR" w:bidi="tr-TR"/>
        </w:rPr>
      </w:pPr>
      <w:r>
        <w:rPr>
          <w:rFonts w:ascii="Tahoma" w:eastAsia="Tahoma" w:hAnsi="Tahoma" w:cs="Tahoma"/>
          <w:b/>
          <w:color w:val="0D0D0D" w:themeColor="text1" w:themeTint="F2"/>
          <w:sz w:val="20"/>
          <w:lang w:eastAsia="tr-TR" w:bidi="tr-TR"/>
        </w:rPr>
        <w:t>Verilen</w:t>
      </w:r>
      <w:r w:rsidRPr="002405D4">
        <w:rPr>
          <w:rFonts w:ascii="Tahoma" w:eastAsia="Tahoma" w:hAnsi="Tahoma" w:cs="Tahoma"/>
          <w:b/>
          <w:color w:val="0D0D0D" w:themeColor="text1" w:themeTint="F2"/>
          <w:sz w:val="20"/>
          <w:lang w:eastAsia="tr-TR" w:bidi="tr-TR"/>
        </w:rPr>
        <w:t xml:space="preserve"> faaliyetler </w:t>
      </w:r>
      <w:r>
        <w:rPr>
          <w:rFonts w:ascii="Tahoma" w:eastAsia="Tahoma" w:hAnsi="Tahoma" w:cs="Tahoma"/>
          <w:b/>
          <w:color w:val="0D0D0D" w:themeColor="text1" w:themeTint="F2"/>
          <w:sz w:val="20"/>
          <w:lang w:eastAsia="tr-TR" w:bidi="tr-TR"/>
        </w:rPr>
        <w:t>göz önüne alındığında hangi alanda kazanım elde edilmemiştir</w:t>
      </w:r>
      <w:r w:rsidRPr="002405D4">
        <w:rPr>
          <w:rFonts w:ascii="Tahoma" w:eastAsia="Tahoma" w:hAnsi="Tahoma" w:cs="Tahoma"/>
          <w:b/>
          <w:color w:val="0D0D0D" w:themeColor="text1" w:themeTint="F2"/>
          <w:sz w:val="20"/>
          <w:lang w:eastAsia="tr-TR" w:bidi="tr-TR"/>
        </w:rPr>
        <w:t>?</w:t>
      </w:r>
    </w:p>
    <w:p w:rsidR="008C77B2" w:rsidRDefault="008C77B2" w:rsidP="008C77B2">
      <w:pPr>
        <w:pStyle w:val="ListeParagraf"/>
        <w:widowControl w:val="0"/>
        <w:numPr>
          <w:ilvl w:val="0"/>
          <w:numId w:val="2"/>
        </w:numPr>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r>
        <w:rPr>
          <w:rFonts w:ascii="Tahoma" w:eastAsia="Tahoma" w:hAnsi="Tahoma" w:cs="Tahoma"/>
          <w:color w:val="0D0D0D" w:themeColor="text1" w:themeTint="F2"/>
          <w:sz w:val="20"/>
          <w:lang w:eastAsia="tr-TR" w:bidi="tr-TR"/>
        </w:rPr>
        <w:t>Dini              c. Ekonomik</w:t>
      </w:r>
    </w:p>
    <w:p w:rsidR="008C77B2" w:rsidRDefault="008C77B2" w:rsidP="008C77B2">
      <w:pPr>
        <w:pStyle w:val="ListeParagraf"/>
        <w:widowControl w:val="0"/>
        <w:numPr>
          <w:ilvl w:val="0"/>
          <w:numId w:val="2"/>
        </w:numPr>
        <w:tabs>
          <w:tab w:val="left" w:pos="559"/>
          <w:tab w:val="left" w:pos="560"/>
        </w:tabs>
        <w:autoSpaceDE w:val="0"/>
        <w:autoSpaceDN w:val="0"/>
        <w:spacing w:before="1" w:after="0" w:line="241" w:lineRule="exact"/>
        <w:rPr>
          <w:rFonts w:ascii="Tahoma" w:eastAsia="Tahoma" w:hAnsi="Tahoma" w:cs="Tahoma"/>
          <w:color w:val="0D0D0D" w:themeColor="text1" w:themeTint="F2"/>
          <w:sz w:val="20"/>
          <w:lang w:eastAsia="tr-TR" w:bidi="tr-TR"/>
        </w:rPr>
      </w:pPr>
      <w:proofErr w:type="gramStart"/>
      <w:r>
        <w:rPr>
          <w:rFonts w:ascii="Tahoma" w:eastAsia="Tahoma" w:hAnsi="Tahoma" w:cs="Tahoma"/>
          <w:color w:val="0D0D0D" w:themeColor="text1" w:themeTint="F2"/>
          <w:sz w:val="20"/>
          <w:lang w:eastAsia="tr-TR" w:bidi="tr-TR"/>
        </w:rPr>
        <w:t>Siyasi            d</w:t>
      </w:r>
      <w:proofErr w:type="gramEnd"/>
      <w:r>
        <w:rPr>
          <w:rFonts w:ascii="Tahoma" w:eastAsia="Tahoma" w:hAnsi="Tahoma" w:cs="Tahoma"/>
          <w:color w:val="0D0D0D" w:themeColor="text1" w:themeTint="F2"/>
          <w:sz w:val="20"/>
          <w:lang w:eastAsia="tr-TR" w:bidi="tr-TR"/>
        </w:rPr>
        <w:t>. Askeri</w:t>
      </w:r>
    </w:p>
    <w:p w:rsidR="00942561" w:rsidRDefault="00942561" w:rsidP="008C77B2">
      <w:pPr>
        <w:widowControl w:val="0"/>
        <w:autoSpaceDE w:val="0"/>
        <w:autoSpaceDN w:val="0"/>
        <w:spacing w:after="0" w:line="240" w:lineRule="auto"/>
        <w:ind w:right="318"/>
        <w:rPr>
          <w:rFonts w:ascii="Tahoma" w:eastAsia="Tahoma" w:hAnsi="Tahoma" w:cs="Tahoma"/>
          <w:lang w:eastAsia="tr-TR" w:bidi="tr-TR"/>
        </w:rPr>
      </w:pPr>
    </w:p>
    <w:p w:rsidR="00942561" w:rsidRPr="00942561" w:rsidRDefault="00942561" w:rsidP="00942561">
      <w:pPr>
        <w:rPr>
          <w:rFonts w:ascii="Tahoma" w:hAnsi="Tahoma" w:cs="Tahoma"/>
          <w:sz w:val="20"/>
          <w:szCs w:val="20"/>
        </w:rPr>
      </w:pPr>
      <w:r w:rsidRPr="00200895">
        <w:rPr>
          <w:rFonts w:ascii="Tahoma" w:eastAsia="Tahoma" w:hAnsi="Tahoma" w:cs="Tahoma"/>
          <w:b/>
          <w:sz w:val="20"/>
          <w:szCs w:val="20"/>
          <w:lang w:eastAsia="tr-TR" w:bidi="tr-TR"/>
        </w:rPr>
        <w:t xml:space="preserve">6. </w:t>
      </w:r>
      <w:r w:rsidRPr="00200895">
        <w:rPr>
          <w:rFonts w:ascii="Tahoma" w:hAnsi="Tahoma" w:cs="Tahoma"/>
          <w:b/>
          <w:sz w:val="20"/>
          <w:szCs w:val="20"/>
        </w:rPr>
        <w:t>EMPATİ:</w:t>
      </w:r>
      <w:r w:rsidRPr="00942561">
        <w:rPr>
          <w:rFonts w:ascii="Tahoma" w:hAnsi="Tahoma" w:cs="Tahoma"/>
          <w:sz w:val="20"/>
          <w:szCs w:val="20"/>
        </w:rPr>
        <w:t xml:space="preserve"> Bir insanın kendisini karşı taraftaki kişinin yerine koyarak onun duygu ve düşüncelerini </w:t>
      </w:r>
      <w:proofErr w:type="gramStart"/>
      <w:r w:rsidRPr="00942561">
        <w:rPr>
          <w:rFonts w:ascii="Tahoma" w:hAnsi="Tahoma" w:cs="Tahoma"/>
          <w:sz w:val="20"/>
          <w:szCs w:val="20"/>
        </w:rPr>
        <w:t>anlayabilmesidir.</w:t>
      </w:r>
      <w:r w:rsidRPr="00200895">
        <w:rPr>
          <w:rFonts w:ascii="Tahoma" w:hAnsi="Tahoma" w:cs="Tahoma"/>
          <w:b/>
          <w:sz w:val="20"/>
          <w:szCs w:val="20"/>
        </w:rPr>
        <w:t>Aşağıdaki</w:t>
      </w:r>
      <w:proofErr w:type="gramEnd"/>
      <w:r w:rsidRPr="00200895">
        <w:rPr>
          <w:rFonts w:ascii="Tahoma" w:hAnsi="Tahoma" w:cs="Tahoma"/>
          <w:b/>
          <w:sz w:val="20"/>
          <w:szCs w:val="20"/>
        </w:rPr>
        <w:t xml:space="preserve"> örneklerden hangisi bu tanıma uygun bir örnektir?</w:t>
      </w:r>
    </w:p>
    <w:p w:rsidR="00942561" w:rsidRPr="00942561" w:rsidRDefault="00942561" w:rsidP="00942561">
      <w:pPr>
        <w:pStyle w:val="ListeParagraf"/>
        <w:numPr>
          <w:ilvl w:val="0"/>
          <w:numId w:val="4"/>
        </w:numPr>
        <w:rPr>
          <w:rFonts w:ascii="Tahoma" w:hAnsi="Tahoma" w:cs="Tahoma"/>
          <w:sz w:val="20"/>
          <w:szCs w:val="20"/>
        </w:rPr>
      </w:pPr>
      <w:r w:rsidRPr="00942561">
        <w:rPr>
          <w:rFonts w:ascii="Tahoma" w:hAnsi="Tahoma" w:cs="Tahoma"/>
          <w:sz w:val="20"/>
          <w:szCs w:val="20"/>
        </w:rPr>
        <w:t>Derslerine hiç çalışmıyorsun</w:t>
      </w:r>
    </w:p>
    <w:p w:rsidR="00942561" w:rsidRPr="00942561" w:rsidRDefault="00942561" w:rsidP="00942561">
      <w:pPr>
        <w:pStyle w:val="ListeParagraf"/>
        <w:numPr>
          <w:ilvl w:val="0"/>
          <w:numId w:val="4"/>
        </w:numPr>
        <w:rPr>
          <w:rFonts w:ascii="Tahoma" w:hAnsi="Tahoma" w:cs="Tahoma"/>
          <w:sz w:val="20"/>
          <w:szCs w:val="20"/>
        </w:rPr>
      </w:pPr>
      <w:r w:rsidRPr="00942561">
        <w:rPr>
          <w:rFonts w:ascii="Tahoma" w:hAnsi="Tahoma" w:cs="Tahoma"/>
          <w:sz w:val="20"/>
          <w:szCs w:val="20"/>
        </w:rPr>
        <w:t>Hiçbir zaman akıllanmayacaksın</w:t>
      </w:r>
    </w:p>
    <w:p w:rsidR="00942561" w:rsidRPr="00942561" w:rsidRDefault="00942561" w:rsidP="00942561">
      <w:pPr>
        <w:pStyle w:val="ListeParagraf"/>
        <w:numPr>
          <w:ilvl w:val="0"/>
          <w:numId w:val="4"/>
        </w:numPr>
        <w:rPr>
          <w:rFonts w:ascii="Tahoma" w:hAnsi="Tahoma" w:cs="Tahoma"/>
          <w:sz w:val="20"/>
          <w:szCs w:val="20"/>
        </w:rPr>
      </w:pPr>
      <w:r w:rsidRPr="00942561">
        <w:rPr>
          <w:rFonts w:ascii="Tahoma" w:hAnsi="Tahoma" w:cs="Tahoma"/>
          <w:sz w:val="20"/>
          <w:szCs w:val="20"/>
        </w:rPr>
        <w:t>Çok uyumsuz bir öğrencisin</w:t>
      </w:r>
    </w:p>
    <w:p w:rsidR="00942561" w:rsidRDefault="00942561" w:rsidP="00942561">
      <w:pPr>
        <w:pStyle w:val="ListeParagraf"/>
        <w:numPr>
          <w:ilvl w:val="0"/>
          <w:numId w:val="4"/>
        </w:numPr>
        <w:rPr>
          <w:rFonts w:ascii="Tahoma" w:hAnsi="Tahoma" w:cs="Tahoma"/>
          <w:sz w:val="20"/>
          <w:szCs w:val="20"/>
        </w:rPr>
      </w:pPr>
      <w:r w:rsidRPr="00942561">
        <w:rPr>
          <w:rFonts w:ascii="Tahoma" w:hAnsi="Tahoma" w:cs="Tahoma"/>
          <w:sz w:val="20"/>
          <w:szCs w:val="20"/>
        </w:rPr>
        <w:t>Son de</w:t>
      </w:r>
      <w:r w:rsidR="00511F60">
        <w:rPr>
          <w:rFonts w:ascii="Tahoma" w:hAnsi="Tahoma" w:cs="Tahoma"/>
          <w:sz w:val="20"/>
          <w:szCs w:val="20"/>
        </w:rPr>
        <w:t>rs olduğu için yorulmuşsunuzdur</w:t>
      </w:r>
      <w:r w:rsidRPr="00942561">
        <w:rPr>
          <w:rFonts w:ascii="Tahoma" w:hAnsi="Tahoma" w:cs="Tahoma"/>
          <w:sz w:val="20"/>
          <w:szCs w:val="20"/>
        </w:rPr>
        <w:t>,</w:t>
      </w:r>
      <w:r w:rsidR="00511F60">
        <w:rPr>
          <w:rFonts w:ascii="Tahoma" w:hAnsi="Tahoma" w:cs="Tahoma"/>
          <w:sz w:val="20"/>
          <w:szCs w:val="20"/>
        </w:rPr>
        <w:t xml:space="preserve"> </w:t>
      </w:r>
      <w:r w:rsidRPr="00942561">
        <w:rPr>
          <w:rFonts w:ascii="Tahoma" w:hAnsi="Tahoma" w:cs="Tahoma"/>
          <w:sz w:val="20"/>
          <w:szCs w:val="20"/>
        </w:rPr>
        <w:t>biraz ara verelim.</w:t>
      </w:r>
    </w:p>
    <w:p w:rsidR="00942561" w:rsidRDefault="00D11C5F" w:rsidP="00200895">
      <w:pPr>
        <w:spacing w:before="1200" w:after="100" w:afterAutospacing="1" w:line="240" w:lineRule="atLeast"/>
        <w:contextualSpacing/>
        <w:rPr>
          <w:rFonts w:ascii="Tahoma" w:hAnsi="Tahoma" w:cs="Tahoma"/>
          <w:sz w:val="20"/>
          <w:szCs w:val="20"/>
        </w:rPr>
      </w:pPr>
      <w:r w:rsidRPr="00D11C5F">
        <w:rPr>
          <w:b/>
          <w:noProof/>
          <w:lang w:eastAsia="tr-TR"/>
        </w:rPr>
        <w:lastRenderedPageBreak/>
        <w:pict>
          <v:line id="Düz Bağlayıcı 10" o:spid="_x0000_s1042" style="position:absolute;z-index:251663360;visibility:visible;mso-width-relative:margin;mso-height-relative:margin" from="234.5pt,-32.75pt" to="239.45pt,7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" strokecolor="black [3200]" strokeweight="3pt">
            <v:shadow on="t" color="black" opacity="22937f" origin=",.5" offset="0,.63889mm"/>
          </v:line>
        </w:pict>
      </w:r>
      <w:r w:rsidR="00942561" w:rsidRPr="00200895">
        <w:rPr>
          <w:rFonts w:ascii="Tahoma" w:hAnsi="Tahoma" w:cs="Tahoma"/>
          <w:b/>
          <w:sz w:val="20"/>
          <w:szCs w:val="20"/>
        </w:rPr>
        <w:t>7.</w:t>
      </w:r>
      <w:r w:rsidR="00942561" w:rsidRPr="00942561">
        <w:rPr>
          <w:rFonts w:ascii="Tahoma" w:hAnsi="Tahoma" w:cs="Tahoma"/>
          <w:sz w:val="20"/>
          <w:szCs w:val="20"/>
        </w:rPr>
        <w:t>I. İleri geri konuşmak</w:t>
      </w:r>
    </w:p>
    <w:p w:rsidR="00942561" w:rsidRPr="00942561" w:rsidRDefault="00942561" w:rsidP="00200895">
      <w:pPr>
        <w:spacing w:before="1200" w:after="100" w:afterAutospacing="1" w:line="240" w:lineRule="atLeast"/>
        <w:contextualSpacing/>
        <w:rPr>
          <w:rFonts w:ascii="Tahoma" w:hAnsi="Tahoma" w:cs="Tahoma"/>
          <w:sz w:val="20"/>
          <w:szCs w:val="20"/>
        </w:rPr>
      </w:pPr>
      <w:r w:rsidRPr="00942561">
        <w:rPr>
          <w:rFonts w:ascii="Tahoma" w:hAnsi="Tahoma" w:cs="Tahoma"/>
          <w:sz w:val="20"/>
          <w:szCs w:val="20"/>
        </w:rPr>
        <w:t>II. Ağzından bal damlamak.</w:t>
      </w:r>
    </w:p>
    <w:p w:rsidR="00942561" w:rsidRPr="00942561" w:rsidRDefault="00942561" w:rsidP="002E3909">
      <w:pPr>
        <w:spacing w:before="1200" w:after="100" w:afterAutospacing="1" w:line="240" w:lineRule="atLeast"/>
        <w:contextualSpacing/>
        <w:rPr>
          <w:rFonts w:ascii="Tahoma" w:hAnsi="Tahoma" w:cs="Tahoma"/>
          <w:sz w:val="20"/>
          <w:szCs w:val="20"/>
        </w:rPr>
      </w:pPr>
      <w:proofErr w:type="gramStart"/>
      <w:r w:rsidRPr="00942561">
        <w:rPr>
          <w:rFonts w:ascii="Tahoma" w:hAnsi="Tahoma" w:cs="Tahoma"/>
          <w:sz w:val="20"/>
          <w:szCs w:val="20"/>
        </w:rPr>
        <w:t>III.Bir</w:t>
      </w:r>
      <w:proofErr w:type="gramEnd"/>
      <w:r w:rsidRPr="00942561">
        <w:rPr>
          <w:rFonts w:ascii="Tahoma" w:hAnsi="Tahoma" w:cs="Tahoma"/>
          <w:sz w:val="20"/>
          <w:szCs w:val="20"/>
        </w:rPr>
        <w:t xml:space="preserve"> söyleyip on dinlemek.</w:t>
      </w:r>
    </w:p>
    <w:p w:rsidR="00942561" w:rsidRPr="00942561" w:rsidRDefault="00942561" w:rsidP="002E3909">
      <w:pPr>
        <w:spacing w:before="1200" w:after="100" w:afterAutospacing="1" w:line="240" w:lineRule="atLeast"/>
        <w:contextualSpacing/>
        <w:rPr>
          <w:rFonts w:ascii="Tahoma" w:hAnsi="Tahoma" w:cs="Tahoma"/>
          <w:sz w:val="20"/>
          <w:szCs w:val="20"/>
        </w:rPr>
      </w:pPr>
      <w:r w:rsidRPr="00942561">
        <w:rPr>
          <w:rFonts w:ascii="Tahoma" w:hAnsi="Tahoma" w:cs="Tahoma"/>
          <w:sz w:val="20"/>
          <w:szCs w:val="20"/>
        </w:rPr>
        <w:t>IV. Tatlı dil yılanı deliğinden çıkarır.</w:t>
      </w:r>
    </w:p>
    <w:p w:rsidR="00942561" w:rsidRPr="00200895" w:rsidRDefault="00942561" w:rsidP="00511F60">
      <w:pPr>
        <w:spacing w:after="0"/>
        <w:rPr>
          <w:rFonts w:ascii="Tahoma" w:hAnsi="Tahoma" w:cs="Tahoma"/>
          <w:b/>
          <w:sz w:val="20"/>
          <w:szCs w:val="20"/>
        </w:rPr>
      </w:pPr>
      <w:r w:rsidRPr="00200895">
        <w:rPr>
          <w:rFonts w:ascii="Tahoma" w:hAnsi="Tahoma" w:cs="Tahoma"/>
          <w:b/>
          <w:sz w:val="20"/>
          <w:szCs w:val="20"/>
        </w:rPr>
        <w:t>Yukarıda numaralandırılmış deyim ve atasözlerinden hangileri olumlu iletişime örnektir?</w:t>
      </w:r>
    </w:p>
    <w:p w:rsidR="00942561" w:rsidRDefault="00942561" w:rsidP="00511F60">
      <w:pPr>
        <w:pStyle w:val="ListeParagraf"/>
        <w:numPr>
          <w:ilvl w:val="0"/>
          <w:numId w:val="5"/>
        </w:numPr>
        <w:spacing w:after="0"/>
        <w:rPr>
          <w:rFonts w:ascii="Tahoma" w:hAnsi="Tahoma" w:cs="Tahoma"/>
          <w:sz w:val="20"/>
          <w:szCs w:val="20"/>
        </w:rPr>
      </w:pPr>
      <w:proofErr w:type="spellStart"/>
      <w:r w:rsidRPr="00942561">
        <w:rPr>
          <w:rFonts w:ascii="Tahoma" w:hAnsi="Tahoma" w:cs="Tahoma"/>
          <w:sz w:val="20"/>
          <w:szCs w:val="20"/>
        </w:rPr>
        <w:t>YaInızI</w:t>
      </w:r>
      <w:proofErr w:type="spellEnd"/>
      <w:r w:rsidRPr="00942561">
        <w:rPr>
          <w:rFonts w:ascii="Tahoma" w:hAnsi="Tahoma" w:cs="Tahoma"/>
          <w:sz w:val="20"/>
          <w:szCs w:val="20"/>
        </w:rPr>
        <w:t xml:space="preserve">  </w:t>
      </w:r>
      <w:r w:rsidR="00511F60">
        <w:rPr>
          <w:rFonts w:ascii="Tahoma" w:hAnsi="Tahoma" w:cs="Tahoma"/>
          <w:sz w:val="20"/>
          <w:szCs w:val="20"/>
        </w:rPr>
        <w:tab/>
      </w:r>
      <w:r w:rsidRPr="00942561">
        <w:rPr>
          <w:rFonts w:ascii="Tahoma" w:hAnsi="Tahoma" w:cs="Tahoma"/>
          <w:sz w:val="20"/>
          <w:szCs w:val="20"/>
        </w:rPr>
        <w:t>b</w:t>
      </w:r>
      <w:proofErr w:type="gramStart"/>
      <w:r w:rsidRPr="00942561">
        <w:rPr>
          <w:rFonts w:ascii="Tahoma" w:hAnsi="Tahoma" w:cs="Tahoma"/>
          <w:sz w:val="20"/>
          <w:szCs w:val="20"/>
        </w:rPr>
        <w:t>)</w:t>
      </w:r>
      <w:proofErr w:type="gramEnd"/>
      <w:r w:rsidRPr="00942561">
        <w:rPr>
          <w:rFonts w:ascii="Tahoma" w:hAnsi="Tahoma" w:cs="Tahoma"/>
          <w:sz w:val="20"/>
          <w:szCs w:val="20"/>
        </w:rPr>
        <w:t xml:space="preserve"> II ve III </w:t>
      </w:r>
    </w:p>
    <w:p w:rsidR="00942561" w:rsidRPr="00511F60" w:rsidRDefault="00942561" w:rsidP="00511F60">
      <w:pPr>
        <w:pStyle w:val="ListeParagraf"/>
        <w:numPr>
          <w:ilvl w:val="0"/>
          <w:numId w:val="5"/>
        </w:numPr>
        <w:spacing w:after="0"/>
        <w:rPr>
          <w:rFonts w:ascii="Tahoma" w:hAnsi="Tahoma" w:cs="Tahoma"/>
          <w:sz w:val="20"/>
          <w:szCs w:val="20"/>
        </w:rPr>
      </w:pPr>
      <w:r w:rsidRPr="00511F60">
        <w:rPr>
          <w:rFonts w:ascii="Tahoma" w:hAnsi="Tahoma" w:cs="Tahoma"/>
          <w:sz w:val="20"/>
          <w:szCs w:val="20"/>
        </w:rPr>
        <w:t xml:space="preserve">I ve III  </w:t>
      </w:r>
      <w:r w:rsidR="00511F60">
        <w:rPr>
          <w:rFonts w:ascii="Tahoma" w:hAnsi="Tahoma" w:cs="Tahoma"/>
          <w:sz w:val="20"/>
          <w:szCs w:val="20"/>
        </w:rPr>
        <w:tab/>
      </w:r>
      <w:r w:rsidRPr="00511F60">
        <w:rPr>
          <w:rFonts w:ascii="Tahoma" w:hAnsi="Tahoma" w:cs="Tahoma"/>
          <w:sz w:val="20"/>
          <w:szCs w:val="20"/>
        </w:rPr>
        <w:t>d</w:t>
      </w:r>
      <w:proofErr w:type="gramStart"/>
      <w:r w:rsidRPr="00511F60">
        <w:rPr>
          <w:rFonts w:ascii="Tahoma" w:hAnsi="Tahoma" w:cs="Tahoma"/>
          <w:sz w:val="20"/>
          <w:szCs w:val="20"/>
        </w:rPr>
        <w:t>)</w:t>
      </w:r>
      <w:proofErr w:type="gramEnd"/>
      <w:r w:rsidRPr="00511F60">
        <w:rPr>
          <w:rFonts w:ascii="Tahoma" w:hAnsi="Tahoma" w:cs="Tahoma"/>
          <w:sz w:val="20"/>
          <w:szCs w:val="20"/>
        </w:rPr>
        <w:t xml:space="preserve"> II ve IV</w:t>
      </w:r>
    </w:p>
    <w:p w:rsidR="00511F60" w:rsidRPr="00511F60" w:rsidRDefault="00511F60" w:rsidP="00511F60">
      <w:pPr>
        <w:pStyle w:val="ListeParagraf"/>
        <w:spacing w:after="0"/>
        <w:rPr>
          <w:rFonts w:ascii="Tahoma" w:hAnsi="Tahoma" w:cs="Tahoma"/>
          <w:sz w:val="20"/>
          <w:szCs w:val="20"/>
        </w:rPr>
      </w:pPr>
    </w:p>
    <w:p w:rsidR="00942561" w:rsidRPr="00200895" w:rsidRDefault="00942561" w:rsidP="00942561">
      <w:pPr>
        <w:rPr>
          <w:rFonts w:ascii="Tahoma" w:hAnsi="Tahoma" w:cs="Tahoma"/>
          <w:b/>
          <w:sz w:val="20"/>
          <w:szCs w:val="20"/>
        </w:rPr>
      </w:pPr>
      <w:r w:rsidRPr="00200895">
        <w:rPr>
          <w:rFonts w:ascii="Tahoma" w:hAnsi="Tahoma" w:cs="Tahoma"/>
          <w:b/>
          <w:sz w:val="20"/>
          <w:szCs w:val="20"/>
        </w:rPr>
        <w:t>8.</w:t>
      </w:r>
    </w:p>
    <w:tbl>
      <w:tblPr>
        <w:tblStyle w:val="TabloKlavuzu"/>
        <w:tblW w:w="4506" w:type="dxa"/>
        <w:tblLook w:val="04A0"/>
      </w:tblPr>
      <w:tblGrid>
        <w:gridCol w:w="402"/>
        <w:gridCol w:w="1020"/>
        <w:gridCol w:w="924"/>
        <w:gridCol w:w="793"/>
        <w:gridCol w:w="1367"/>
      </w:tblGrid>
      <w:tr w:rsidR="00942561" w:rsidRPr="00942561" w:rsidTr="00942561">
        <w:trPr>
          <w:trHeight w:val="867"/>
        </w:trPr>
        <w:tc>
          <w:tcPr>
            <w:tcW w:w="402" w:type="dxa"/>
          </w:tcPr>
          <w:p w:rsidR="00942561" w:rsidRPr="00942561" w:rsidRDefault="00942561" w:rsidP="001C144B">
            <w:pPr>
              <w:rPr>
                <w:rFonts w:ascii="Tahoma" w:hAnsi="Tahoma" w:cs="Tahoma"/>
                <w:sz w:val="20"/>
                <w:szCs w:val="20"/>
              </w:rPr>
            </w:pPr>
          </w:p>
        </w:tc>
        <w:tc>
          <w:tcPr>
            <w:tcW w:w="1020" w:type="dxa"/>
          </w:tcPr>
          <w:p w:rsidR="00942561" w:rsidRPr="00942561" w:rsidRDefault="00942561" w:rsidP="001C144B">
            <w:pPr>
              <w:rPr>
                <w:rFonts w:ascii="Tahoma" w:hAnsi="Tahoma" w:cs="Tahoma"/>
                <w:sz w:val="20"/>
                <w:szCs w:val="20"/>
              </w:rPr>
            </w:pPr>
            <w:r w:rsidRPr="00942561">
              <w:rPr>
                <w:rFonts w:ascii="Tahoma" w:hAnsi="Tahoma" w:cs="Tahoma"/>
                <w:sz w:val="20"/>
                <w:szCs w:val="20"/>
              </w:rPr>
              <w:t>İletişim Aracı</w:t>
            </w:r>
          </w:p>
        </w:tc>
        <w:tc>
          <w:tcPr>
            <w:tcW w:w="924" w:type="dxa"/>
          </w:tcPr>
          <w:p w:rsidR="00942561" w:rsidRPr="00942561" w:rsidRDefault="00942561" w:rsidP="001C144B">
            <w:pPr>
              <w:rPr>
                <w:rFonts w:ascii="Tahoma" w:hAnsi="Tahoma" w:cs="Tahoma"/>
                <w:sz w:val="20"/>
                <w:szCs w:val="20"/>
              </w:rPr>
            </w:pPr>
            <w:r w:rsidRPr="00942561">
              <w:rPr>
                <w:rFonts w:ascii="Tahoma" w:hAnsi="Tahoma" w:cs="Tahoma"/>
                <w:sz w:val="20"/>
                <w:szCs w:val="20"/>
              </w:rPr>
              <w:t>Görsel Araç</w:t>
            </w:r>
          </w:p>
        </w:tc>
        <w:tc>
          <w:tcPr>
            <w:tcW w:w="793" w:type="dxa"/>
          </w:tcPr>
          <w:p w:rsidR="00942561" w:rsidRPr="00942561" w:rsidRDefault="00942561" w:rsidP="001C144B">
            <w:pPr>
              <w:rPr>
                <w:rFonts w:ascii="Tahoma" w:hAnsi="Tahoma" w:cs="Tahoma"/>
                <w:sz w:val="20"/>
                <w:szCs w:val="20"/>
              </w:rPr>
            </w:pPr>
            <w:r w:rsidRPr="00942561">
              <w:rPr>
                <w:rFonts w:ascii="Tahoma" w:hAnsi="Tahoma" w:cs="Tahoma"/>
                <w:sz w:val="20"/>
                <w:szCs w:val="20"/>
              </w:rPr>
              <w:t>İşitsel Araç</w:t>
            </w:r>
          </w:p>
        </w:tc>
        <w:tc>
          <w:tcPr>
            <w:tcW w:w="1367" w:type="dxa"/>
          </w:tcPr>
          <w:p w:rsidR="00942561" w:rsidRPr="00942561" w:rsidRDefault="00942561" w:rsidP="001C144B">
            <w:pPr>
              <w:rPr>
                <w:rFonts w:ascii="Tahoma" w:hAnsi="Tahoma" w:cs="Tahoma"/>
                <w:sz w:val="20"/>
                <w:szCs w:val="20"/>
              </w:rPr>
            </w:pPr>
            <w:r w:rsidRPr="00942561">
              <w:rPr>
                <w:rFonts w:ascii="Tahoma" w:hAnsi="Tahoma" w:cs="Tahoma"/>
                <w:sz w:val="20"/>
                <w:szCs w:val="20"/>
              </w:rPr>
              <w:t xml:space="preserve"> Hem İşitsel Hem Görsel Araç</w:t>
            </w:r>
          </w:p>
        </w:tc>
      </w:tr>
      <w:tr w:rsidR="00942561" w:rsidRPr="00942561" w:rsidTr="00942561">
        <w:trPr>
          <w:trHeight w:val="285"/>
        </w:trPr>
        <w:tc>
          <w:tcPr>
            <w:tcW w:w="402" w:type="dxa"/>
          </w:tcPr>
          <w:p w:rsidR="00942561" w:rsidRPr="00942561" w:rsidRDefault="00942561" w:rsidP="001C144B">
            <w:pPr>
              <w:rPr>
                <w:rFonts w:ascii="Tahoma" w:hAnsi="Tahoma" w:cs="Tahoma"/>
                <w:sz w:val="20"/>
                <w:szCs w:val="20"/>
              </w:rPr>
            </w:pPr>
            <w:r w:rsidRPr="00942561">
              <w:rPr>
                <w:rFonts w:ascii="Tahoma" w:hAnsi="Tahoma" w:cs="Tahoma"/>
                <w:sz w:val="20"/>
                <w:szCs w:val="20"/>
              </w:rPr>
              <w:t>1.</w:t>
            </w:r>
          </w:p>
        </w:tc>
        <w:tc>
          <w:tcPr>
            <w:tcW w:w="1020" w:type="dxa"/>
          </w:tcPr>
          <w:p w:rsidR="00942561" w:rsidRPr="00942561" w:rsidRDefault="00942561" w:rsidP="001C144B">
            <w:pPr>
              <w:rPr>
                <w:rFonts w:ascii="Tahoma" w:hAnsi="Tahoma" w:cs="Tahoma"/>
                <w:sz w:val="20"/>
                <w:szCs w:val="20"/>
              </w:rPr>
            </w:pPr>
            <w:r w:rsidRPr="00942561">
              <w:rPr>
                <w:rFonts w:ascii="Tahoma" w:hAnsi="Tahoma" w:cs="Tahoma"/>
                <w:sz w:val="20"/>
                <w:szCs w:val="20"/>
              </w:rPr>
              <w:t>TV</w:t>
            </w:r>
          </w:p>
        </w:tc>
        <w:tc>
          <w:tcPr>
            <w:tcW w:w="924" w:type="dxa"/>
          </w:tcPr>
          <w:p w:rsidR="00942561" w:rsidRPr="00942561" w:rsidRDefault="00942561" w:rsidP="001C144B">
            <w:pPr>
              <w:rPr>
                <w:rFonts w:ascii="Tahoma" w:hAnsi="Tahoma" w:cs="Tahoma"/>
                <w:sz w:val="20"/>
                <w:szCs w:val="20"/>
              </w:rPr>
            </w:pPr>
          </w:p>
        </w:tc>
        <w:tc>
          <w:tcPr>
            <w:tcW w:w="793" w:type="dxa"/>
          </w:tcPr>
          <w:p w:rsidR="00942561" w:rsidRPr="00942561" w:rsidRDefault="00942561" w:rsidP="001C144B">
            <w:pPr>
              <w:rPr>
                <w:rFonts w:ascii="Tahoma" w:hAnsi="Tahoma" w:cs="Tahoma"/>
                <w:sz w:val="20"/>
                <w:szCs w:val="20"/>
              </w:rPr>
            </w:pPr>
          </w:p>
        </w:tc>
        <w:tc>
          <w:tcPr>
            <w:tcW w:w="1367" w:type="dxa"/>
          </w:tcPr>
          <w:p w:rsidR="00942561" w:rsidRPr="00942561" w:rsidRDefault="00942561" w:rsidP="001C144B">
            <w:pPr>
              <w:rPr>
                <w:rFonts w:ascii="Tahoma" w:hAnsi="Tahoma" w:cs="Tahoma"/>
                <w:sz w:val="20"/>
                <w:szCs w:val="20"/>
              </w:rPr>
            </w:pPr>
            <w:proofErr w:type="gramStart"/>
            <w:r w:rsidRPr="00942561">
              <w:rPr>
                <w:rFonts w:ascii="Tahoma" w:hAnsi="Tahoma" w:cs="Tahoma"/>
                <w:sz w:val="20"/>
                <w:szCs w:val="20"/>
              </w:rPr>
              <w:t>x</w:t>
            </w:r>
            <w:proofErr w:type="gramEnd"/>
          </w:p>
        </w:tc>
      </w:tr>
      <w:tr w:rsidR="00942561" w:rsidRPr="00942561" w:rsidTr="00942561">
        <w:trPr>
          <w:trHeight w:val="269"/>
        </w:trPr>
        <w:tc>
          <w:tcPr>
            <w:tcW w:w="402" w:type="dxa"/>
          </w:tcPr>
          <w:p w:rsidR="00942561" w:rsidRPr="00942561" w:rsidRDefault="00942561" w:rsidP="001C144B">
            <w:pPr>
              <w:rPr>
                <w:rFonts w:ascii="Tahoma" w:hAnsi="Tahoma" w:cs="Tahoma"/>
                <w:sz w:val="20"/>
                <w:szCs w:val="20"/>
              </w:rPr>
            </w:pPr>
            <w:r w:rsidRPr="00942561">
              <w:rPr>
                <w:rFonts w:ascii="Tahoma" w:hAnsi="Tahoma" w:cs="Tahoma"/>
                <w:sz w:val="20"/>
                <w:szCs w:val="20"/>
              </w:rPr>
              <w:t>2.</w:t>
            </w:r>
          </w:p>
        </w:tc>
        <w:tc>
          <w:tcPr>
            <w:tcW w:w="1020" w:type="dxa"/>
          </w:tcPr>
          <w:p w:rsidR="00942561" w:rsidRPr="00942561" w:rsidRDefault="00942561" w:rsidP="001C144B">
            <w:pPr>
              <w:rPr>
                <w:rFonts w:ascii="Tahoma" w:hAnsi="Tahoma" w:cs="Tahoma"/>
                <w:sz w:val="20"/>
                <w:szCs w:val="20"/>
              </w:rPr>
            </w:pPr>
            <w:r w:rsidRPr="00942561">
              <w:rPr>
                <w:rFonts w:ascii="Tahoma" w:hAnsi="Tahoma" w:cs="Tahoma"/>
                <w:sz w:val="20"/>
                <w:szCs w:val="20"/>
              </w:rPr>
              <w:t>Gazete</w:t>
            </w:r>
          </w:p>
        </w:tc>
        <w:tc>
          <w:tcPr>
            <w:tcW w:w="924" w:type="dxa"/>
          </w:tcPr>
          <w:p w:rsidR="00942561" w:rsidRPr="00942561" w:rsidRDefault="00942561" w:rsidP="001C144B">
            <w:pPr>
              <w:rPr>
                <w:rFonts w:ascii="Tahoma" w:hAnsi="Tahoma" w:cs="Tahoma"/>
                <w:sz w:val="20"/>
                <w:szCs w:val="20"/>
              </w:rPr>
            </w:pPr>
            <w:proofErr w:type="gramStart"/>
            <w:r w:rsidRPr="00942561">
              <w:rPr>
                <w:rFonts w:ascii="Tahoma" w:hAnsi="Tahoma" w:cs="Tahoma"/>
                <w:sz w:val="20"/>
                <w:szCs w:val="20"/>
              </w:rPr>
              <w:t>x</w:t>
            </w:r>
            <w:proofErr w:type="gramEnd"/>
          </w:p>
        </w:tc>
        <w:tc>
          <w:tcPr>
            <w:tcW w:w="793" w:type="dxa"/>
          </w:tcPr>
          <w:p w:rsidR="00942561" w:rsidRPr="00942561" w:rsidRDefault="00942561" w:rsidP="001C144B">
            <w:pPr>
              <w:rPr>
                <w:rFonts w:ascii="Tahoma" w:hAnsi="Tahoma" w:cs="Tahoma"/>
                <w:sz w:val="20"/>
                <w:szCs w:val="20"/>
              </w:rPr>
            </w:pPr>
          </w:p>
        </w:tc>
        <w:tc>
          <w:tcPr>
            <w:tcW w:w="1367" w:type="dxa"/>
          </w:tcPr>
          <w:p w:rsidR="00942561" w:rsidRPr="00942561" w:rsidRDefault="00942561" w:rsidP="001C144B">
            <w:pPr>
              <w:rPr>
                <w:rFonts w:ascii="Tahoma" w:hAnsi="Tahoma" w:cs="Tahoma"/>
                <w:sz w:val="20"/>
                <w:szCs w:val="20"/>
              </w:rPr>
            </w:pPr>
          </w:p>
        </w:tc>
      </w:tr>
      <w:tr w:rsidR="00942561" w:rsidRPr="00942561" w:rsidTr="00942561">
        <w:trPr>
          <w:trHeight w:val="285"/>
        </w:trPr>
        <w:tc>
          <w:tcPr>
            <w:tcW w:w="402" w:type="dxa"/>
          </w:tcPr>
          <w:p w:rsidR="00942561" w:rsidRPr="00942561" w:rsidRDefault="00942561" w:rsidP="001C144B">
            <w:pPr>
              <w:rPr>
                <w:rFonts w:ascii="Tahoma" w:hAnsi="Tahoma" w:cs="Tahoma"/>
                <w:sz w:val="20"/>
                <w:szCs w:val="20"/>
              </w:rPr>
            </w:pPr>
            <w:r w:rsidRPr="00942561">
              <w:rPr>
                <w:rFonts w:ascii="Tahoma" w:hAnsi="Tahoma" w:cs="Tahoma"/>
                <w:sz w:val="20"/>
                <w:szCs w:val="20"/>
              </w:rPr>
              <w:t>3.</w:t>
            </w:r>
          </w:p>
        </w:tc>
        <w:tc>
          <w:tcPr>
            <w:tcW w:w="1020" w:type="dxa"/>
          </w:tcPr>
          <w:p w:rsidR="00942561" w:rsidRPr="00942561" w:rsidRDefault="00942561" w:rsidP="001C144B">
            <w:pPr>
              <w:rPr>
                <w:rFonts w:ascii="Tahoma" w:hAnsi="Tahoma" w:cs="Tahoma"/>
                <w:sz w:val="20"/>
                <w:szCs w:val="20"/>
              </w:rPr>
            </w:pPr>
            <w:r w:rsidRPr="00942561">
              <w:rPr>
                <w:rFonts w:ascii="Tahoma" w:hAnsi="Tahoma" w:cs="Tahoma"/>
                <w:sz w:val="20"/>
                <w:szCs w:val="20"/>
              </w:rPr>
              <w:t>İnternet</w:t>
            </w:r>
          </w:p>
        </w:tc>
        <w:tc>
          <w:tcPr>
            <w:tcW w:w="924" w:type="dxa"/>
          </w:tcPr>
          <w:p w:rsidR="00942561" w:rsidRPr="00942561" w:rsidRDefault="00942561" w:rsidP="001C144B">
            <w:pPr>
              <w:rPr>
                <w:rFonts w:ascii="Tahoma" w:hAnsi="Tahoma" w:cs="Tahoma"/>
                <w:sz w:val="20"/>
                <w:szCs w:val="20"/>
              </w:rPr>
            </w:pPr>
          </w:p>
        </w:tc>
        <w:tc>
          <w:tcPr>
            <w:tcW w:w="793" w:type="dxa"/>
          </w:tcPr>
          <w:p w:rsidR="00942561" w:rsidRPr="00942561" w:rsidRDefault="00942561" w:rsidP="001C144B">
            <w:pPr>
              <w:rPr>
                <w:rFonts w:ascii="Tahoma" w:hAnsi="Tahoma" w:cs="Tahoma"/>
                <w:sz w:val="20"/>
                <w:szCs w:val="20"/>
              </w:rPr>
            </w:pPr>
          </w:p>
        </w:tc>
        <w:tc>
          <w:tcPr>
            <w:tcW w:w="1367" w:type="dxa"/>
          </w:tcPr>
          <w:p w:rsidR="00942561" w:rsidRPr="00942561" w:rsidRDefault="00942561" w:rsidP="001C144B">
            <w:pPr>
              <w:rPr>
                <w:rFonts w:ascii="Tahoma" w:hAnsi="Tahoma" w:cs="Tahoma"/>
                <w:sz w:val="20"/>
                <w:szCs w:val="20"/>
              </w:rPr>
            </w:pPr>
            <w:proofErr w:type="gramStart"/>
            <w:r w:rsidRPr="00942561">
              <w:rPr>
                <w:rFonts w:ascii="Tahoma" w:hAnsi="Tahoma" w:cs="Tahoma"/>
                <w:sz w:val="20"/>
                <w:szCs w:val="20"/>
              </w:rPr>
              <w:t>x</w:t>
            </w:r>
            <w:proofErr w:type="gramEnd"/>
          </w:p>
        </w:tc>
      </w:tr>
      <w:tr w:rsidR="00942561" w:rsidRPr="00942561" w:rsidTr="00942561">
        <w:trPr>
          <w:trHeight w:val="285"/>
        </w:trPr>
        <w:tc>
          <w:tcPr>
            <w:tcW w:w="402" w:type="dxa"/>
          </w:tcPr>
          <w:p w:rsidR="00942561" w:rsidRPr="00942561" w:rsidRDefault="00942561" w:rsidP="001C144B">
            <w:pPr>
              <w:rPr>
                <w:rFonts w:ascii="Tahoma" w:hAnsi="Tahoma" w:cs="Tahoma"/>
                <w:sz w:val="20"/>
                <w:szCs w:val="20"/>
              </w:rPr>
            </w:pPr>
            <w:r w:rsidRPr="00942561">
              <w:rPr>
                <w:rFonts w:ascii="Tahoma" w:hAnsi="Tahoma" w:cs="Tahoma"/>
                <w:sz w:val="20"/>
                <w:szCs w:val="20"/>
              </w:rPr>
              <w:t>4.</w:t>
            </w:r>
          </w:p>
        </w:tc>
        <w:tc>
          <w:tcPr>
            <w:tcW w:w="1020" w:type="dxa"/>
          </w:tcPr>
          <w:p w:rsidR="00942561" w:rsidRPr="00942561" w:rsidRDefault="00942561" w:rsidP="001C144B">
            <w:pPr>
              <w:rPr>
                <w:rFonts w:ascii="Tahoma" w:hAnsi="Tahoma" w:cs="Tahoma"/>
                <w:sz w:val="20"/>
                <w:szCs w:val="20"/>
              </w:rPr>
            </w:pPr>
            <w:r w:rsidRPr="00942561">
              <w:rPr>
                <w:rFonts w:ascii="Tahoma" w:hAnsi="Tahoma" w:cs="Tahoma"/>
                <w:sz w:val="20"/>
                <w:szCs w:val="20"/>
              </w:rPr>
              <w:t>Radyo</w:t>
            </w:r>
          </w:p>
        </w:tc>
        <w:tc>
          <w:tcPr>
            <w:tcW w:w="924" w:type="dxa"/>
          </w:tcPr>
          <w:p w:rsidR="00942561" w:rsidRPr="00942561" w:rsidRDefault="00942561" w:rsidP="001C144B">
            <w:pPr>
              <w:rPr>
                <w:rFonts w:ascii="Tahoma" w:hAnsi="Tahoma" w:cs="Tahoma"/>
                <w:sz w:val="20"/>
                <w:szCs w:val="20"/>
              </w:rPr>
            </w:pPr>
            <w:proofErr w:type="gramStart"/>
            <w:r w:rsidRPr="00942561">
              <w:rPr>
                <w:rFonts w:ascii="Tahoma" w:hAnsi="Tahoma" w:cs="Tahoma"/>
                <w:sz w:val="20"/>
                <w:szCs w:val="20"/>
              </w:rPr>
              <w:t>x</w:t>
            </w:r>
            <w:proofErr w:type="gramEnd"/>
          </w:p>
        </w:tc>
        <w:tc>
          <w:tcPr>
            <w:tcW w:w="793" w:type="dxa"/>
          </w:tcPr>
          <w:p w:rsidR="00942561" w:rsidRPr="00942561" w:rsidRDefault="00942561" w:rsidP="001C144B">
            <w:pPr>
              <w:rPr>
                <w:rFonts w:ascii="Tahoma" w:hAnsi="Tahoma" w:cs="Tahoma"/>
                <w:sz w:val="20"/>
                <w:szCs w:val="20"/>
              </w:rPr>
            </w:pPr>
          </w:p>
        </w:tc>
        <w:tc>
          <w:tcPr>
            <w:tcW w:w="1367" w:type="dxa"/>
          </w:tcPr>
          <w:p w:rsidR="00942561" w:rsidRPr="00942561" w:rsidRDefault="00942561" w:rsidP="001C144B">
            <w:pPr>
              <w:rPr>
                <w:rFonts w:ascii="Tahoma" w:hAnsi="Tahoma" w:cs="Tahoma"/>
                <w:sz w:val="20"/>
                <w:szCs w:val="20"/>
              </w:rPr>
            </w:pPr>
          </w:p>
        </w:tc>
      </w:tr>
    </w:tbl>
    <w:p w:rsidR="00942561" w:rsidRPr="00942561" w:rsidRDefault="00942561" w:rsidP="00942561">
      <w:pPr>
        <w:rPr>
          <w:rFonts w:ascii="Tahoma" w:hAnsi="Tahoma" w:cs="Tahoma"/>
          <w:b/>
          <w:sz w:val="20"/>
          <w:szCs w:val="20"/>
        </w:rPr>
      </w:pPr>
      <w:r w:rsidRPr="00942561">
        <w:rPr>
          <w:rFonts w:ascii="Tahoma" w:hAnsi="Tahoma" w:cs="Tahoma"/>
          <w:b/>
          <w:sz w:val="20"/>
          <w:szCs w:val="20"/>
        </w:rPr>
        <w:t>Yukarıda hitap ettiği duyulara göre sınıflandırma yapılan kitle iletişim araçlarından hangisinde bir yanlışlık yapılmıştır?</w:t>
      </w:r>
    </w:p>
    <w:p w:rsidR="00942561" w:rsidRDefault="00942561" w:rsidP="00942561">
      <w:pPr>
        <w:pStyle w:val="ListeParagraf"/>
        <w:numPr>
          <w:ilvl w:val="0"/>
          <w:numId w:val="6"/>
        </w:numPr>
        <w:rPr>
          <w:rFonts w:ascii="Tahoma" w:hAnsi="Tahoma" w:cs="Tahoma"/>
          <w:sz w:val="20"/>
          <w:szCs w:val="20"/>
        </w:rPr>
      </w:pPr>
      <w:r w:rsidRPr="00942561">
        <w:rPr>
          <w:rFonts w:ascii="Tahoma" w:hAnsi="Tahoma" w:cs="Tahoma"/>
          <w:sz w:val="20"/>
          <w:szCs w:val="20"/>
        </w:rPr>
        <w:t>1.     b</w:t>
      </w:r>
      <w:proofErr w:type="gramStart"/>
      <w:r w:rsidRPr="00942561">
        <w:rPr>
          <w:rFonts w:ascii="Tahoma" w:hAnsi="Tahoma" w:cs="Tahoma"/>
          <w:sz w:val="20"/>
          <w:szCs w:val="20"/>
        </w:rPr>
        <w:t>)</w:t>
      </w:r>
      <w:proofErr w:type="gramEnd"/>
      <w:r w:rsidRPr="00942561">
        <w:rPr>
          <w:rFonts w:ascii="Tahoma" w:hAnsi="Tahoma" w:cs="Tahoma"/>
          <w:sz w:val="20"/>
          <w:szCs w:val="20"/>
        </w:rPr>
        <w:t xml:space="preserve"> 2.     c) 3.     d) 4.</w:t>
      </w:r>
    </w:p>
    <w:p w:rsidR="00942561" w:rsidRPr="002E3909" w:rsidRDefault="00942561" w:rsidP="00942561">
      <w:pPr>
        <w:rPr>
          <w:rFonts w:ascii="Tahoma" w:hAnsi="Tahoma" w:cs="Tahoma"/>
        </w:rPr>
      </w:pPr>
      <w:r w:rsidRPr="00942561">
        <w:rPr>
          <w:rFonts w:ascii="Tahoma" w:hAnsi="Tahoma" w:cs="Tahoma"/>
          <w:b/>
        </w:rPr>
        <w:t>9.</w:t>
      </w:r>
      <w:r w:rsidRPr="002E3909">
        <w:rPr>
          <w:rFonts w:ascii="Tahoma" w:hAnsi="Tahoma" w:cs="Tahoma"/>
        </w:rPr>
        <w:t xml:space="preserve">Madde-20-: </w:t>
      </w:r>
      <w:proofErr w:type="gramStart"/>
      <w:r w:rsidRPr="002E3909">
        <w:rPr>
          <w:rFonts w:ascii="Tahoma" w:hAnsi="Tahoma" w:cs="Tahoma"/>
        </w:rPr>
        <w:t>Herkes ,özel</w:t>
      </w:r>
      <w:proofErr w:type="gramEnd"/>
      <w:r w:rsidRPr="002E3909">
        <w:rPr>
          <w:rFonts w:ascii="Tahoma" w:hAnsi="Tahoma" w:cs="Tahoma"/>
        </w:rPr>
        <w:t xml:space="preserve"> hayatına saygı gösterilmesini isteme hakkına sahiptir.</w:t>
      </w:r>
    </w:p>
    <w:p w:rsidR="00942561" w:rsidRPr="002E3909" w:rsidRDefault="00942561" w:rsidP="00942561">
      <w:pPr>
        <w:rPr>
          <w:rFonts w:ascii="Tahoma" w:hAnsi="Tahoma" w:cs="Tahoma"/>
        </w:rPr>
      </w:pPr>
      <w:r w:rsidRPr="002E3909">
        <w:rPr>
          <w:rFonts w:ascii="Tahoma" w:hAnsi="Tahoma" w:cs="Tahoma"/>
        </w:rPr>
        <w:t xml:space="preserve">Madde-22-: Herkes haberleşme özgürlüğüne </w:t>
      </w:r>
      <w:proofErr w:type="gramStart"/>
      <w:r w:rsidRPr="002E3909">
        <w:rPr>
          <w:rFonts w:ascii="Tahoma" w:hAnsi="Tahoma" w:cs="Tahoma"/>
        </w:rPr>
        <w:t>sahiptir.Haberleşmenin</w:t>
      </w:r>
      <w:proofErr w:type="gramEnd"/>
      <w:r w:rsidRPr="002E3909">
        <w:rPr>
          <w:rFonts w:ascii="Tahoma" w:hAnsi="Tahoma" w:cs="Tahoma"/>
        </w:rPr>
        <w:t xml:space="preserve"> gizliliği esastır.</w:t>
      </w:r>
    </w:p>
    <w:p w:rsidR="00942561" w:rsidRPr="002E3909" w:rsidRDefault="00942561" w:rsidP="00942561">
      <w:pPr>
        <w:rPr>
          <w:rFonts w:ascii="Tahoma" w:hAnsi="Tahoma" w:cs="Tahoma"/>
        </w:rPr>
      </w:pPr>
      <w:r w:rsidRPr="002E3909">
        <w:rPr>
          <w:rFonts w:ascii="Tahoma" w:hAnsi="Tahoma" w:cs="Tahoma"/>
        </w:rPr>
        <w:t>Madde-26-: Herkes düşünce ve kanaatlerini söz, yazı, resim ve başka yollarla tek başına veya toplu olarak açıklama ve yayma hakkına sahiptir.</w:t>
      </w:r>
    </w:p>
    <w:p w:rsidR="00942561" w:rsidRPr="002E3909" w:rsidRDefault="00942561" w:rsidP="00942561">
      <w:pPr>
        <w:spacing w:after="0"/>
        <w:rPr>
          <w:rFonts w:ascii="Tahoma" w:hAnsi="Tahoma" w:cs="Tahoma"/>
        </w:rPr>
      </w:pPr>
      <w:r w:rsidRPr="002E3909">
        <w:rPr>
          <w:rFonts w:ascii="Tahoma" w:hAnsi="Tahoma" w:cs="Tahoma"/>
        </w:rPr>
        <w:t xml:space="preserve">Anayasamızda iletişim özgürlüklerimizle ilgili bazı maddeler verilmiştir. </w:t>
      </w:r>
      <w:r w:rsidRPr="002E3909">
        <w:rPr>
          <w:rFonts w:ascii="Tahoma" w:hAnsi="Tahoma" w:cs="Tahoma"/>
          <w:b/>
        </w:rPr>
        <w:t>Seçenekler ve maddeler eşleştirildiğinde hangisi açıkta kalır?</w:t>
      </w:r>
    </w:p>
    <w:p w:rsidR="00942561" w:rsidRPr="002E3909" w:rsidRDefault="00942561" w:rsidP="00942561">
      <w:pPr>
        <w:spacing w:after="0"/>
        <w:rPr>
          <w:rFonts w:ascii="Tahoma" w:hAnsi="Tahoma" w:cs="Tahoma"/>
        </w:rPr>
      </w:pPr>
      <w:r w:rsidRPr="002E3909">
        <w:rPr>
          <w:rFonts w:ascii="Tahoma" w:hAnsi="Tahoma" w:cs="Tahoma"/>
        </w:rPr>
        <w:t>a) Özel hayatın gizliliği</w:t>
      </w:r>
    </w:p>
    <w:p w:rsidR="00942561" w:rsidRPr="002E3909" w:rsidRDefault="00942561" w:rsidP="00942561">
      <w:pPr>
        <w:spacing w:after="0"/>
        <w:rPr>
          <w:rFonts w:ascii="Tahoma" w:hAnsi="Tahoma" w:cs="Tahoma"/>
        </w:rPr>
      </w:pPr>
      <w:r w:rsidRPr="002E3909">
        <w:rPr>
          <w:rFonts w:ascii="Tahoma" w:hAnsi="Tahoma" w:cs="Tahoma"/>
        </w:rPr>
        <w:t>b) Haberleşme özgürlüğü ve haberleşmenin gizliliği</w:t>
      </w:r>
    </w:p>
    <w:p w:rsidR="00942561" w:rsidRPr="002E3909" w:rsidRDefault="00942561" w:rsidP="00942561">
      <w:pPr>
        <w:spacing w:after="0"/>
        <w:rPr>
          <w:rFonts w:ascii="Tahoma" w:hAnsi="Tahoma" w:cs="Tahoma"/>
        </w:rPr>
      </w:pPr>
      <w:r w:rsidRPr="002E3909">
        <w:rPr>
          <w:rFonts w:ascii="Tahoma" w:hAnsi="Tahoma" w:cs="Tahoma"/>
        </w:rPr>
        <w:t>c) Bilgi edinme hakkı</w:t>
      </w:r>
    </w:p>
    <w:p w:rsidR="00942561" w:rsidRDefault="00942561" w:rsidP="00942561">
      <w:pPr>
        <w:spacing w:after="0"/>
        <w:rPr>
          <w:rFonts w:ascii="Tahoma" w:hAnsi="Tahoma" w:cs="Tahoma"/>
        </w:rPr>
      </w:pPr>
      <w:r w:rsidRPr="002E3909">
        <w:rPr>
          <w:rFonts w:ascii="Tahoma" w:hAnsi="Tahoma" w:cs="Tahoma"/>
        </w:rPr>
        <w:t>d) Düşünceyi açıklama ve yayma hakkı.</w:t>
      </w:r>
    </w:p>
    <w:p w:rsidR="002E3909" w:rsidRDefault="002E3909" w:rsidP="00942561">
      <w:pPr>
        <w:spacing w:after="0"/>
        <w:rPr>
          <w:rFonts w:ascii="Tahoma" w:hAnsi="Tahoma" w:cs="Tahoma"/>
        </w:rPr>
      </w:pPr>
    </w:p>
    <w:p w:rsidR="002E3909" w:rsidRDefault="002E3909" w:rsidP="00942561">
      <w:pPr>
        <w:spacing w:after="0"/>
        <w:rPr>
          <w:rFonts w:ascii="Tahoma" w:hAnsi="Tahoma" w:cs="Tahoma"/>
        </w:rPr>
      </w:pPr>
    </w:p>
    <w:p w:rsidR="00511F60" w:rsidRDefault="00511F60" w:rsidP="00942561">
      <w:pPr>
        <w:spacing w:after="0"/>
        <w:rPr>
          <w:rFonts w:ascii="Tahoma" w:hAnsi="Tahoma" w:cs="Tahoma"/>
        </w:rPr>
      </w:pPr>
    </w:p>
    <w:p w:rsidR="002E3909" w:rsidRPr="002E3909" w:rsidRDefault="002E3909" w:rsidP="00511F60">
      <w:pPr>
        <w:spacing w:after="0"/>
        <w:rPr>
          <w:rFonts w:ascii="Tahoma" w:hAnsi="Tahoma" w:cs="Tahoma"/>
        </w:rPr>
      </w:pPr>
      <w:r w:rsidRPr="00200895">
        <w:rPr>
          <w:rFonts w:ascii="Tahoma" w:hAnsi="Tahoma" w:cs="Tahoma"/>
          <w:b/>
        </w:rPr>
        <w:lastRenderedPageBreak/>
        <w:t>10.</w:t>
      </w:r>
      <w:r w:rsidRPr="002E3909">
        <w:rPr>
          <w:rFonts w:ascii="Tahoma" w:hAnsi="Tahoma" w:cs="Tahoma"/>
        </w:rPr>
        <w:t>I. Beyefendi sizi çok iyi anlıyorum.</w:t>
      </w:r>
    </w:p>
    <w:p w:rsidR="002E3909" w:rsidRPr="002E3909" w:rsidRDefault="002E3909" w:rsidP="00511F60">
      <w:pPr>
        <w:spacing w:after="0"/>
        <w:rPr>
          <w:rFonts w:ascii="Tahoma" w:hAnsi="Tahoma" w:cs="Tahoma"/>
        </w:rPr>
      </w:pPr>
      <w:r w:rsidRPr="002E3909">
        <w:rPr>
          <w:rFonts w:ascii="Tahoma" w:hAnsi="Tahoma" w:cs="Tahoma"/>
        </w:rPr>
        <w:t xml:space="preserve"> II. Çok aldırışsızsınız.</w:t>
      </w:r>
    </w:p>
    <w:p w:rsidR="002E3909" w:rsidRPr="002E3909" w:rsidRDefault="002E3909" w:rsidP="00511F60">
      <w:pPr>
        <w:spacing w:after="0"/>
        <w:rPr>
          <w:rFonts w:ascii="Tahoma" w:hAnsi="Tahoma" w:cs="Tahoma"/>
        </w:rPr>
      </w:pPr>
      <w:r w:rsidRPr="002E3909">
        <w:rPr>
          <w:rFonts w:ascii="Tahoma" w:hAnsi="Tahoma" w:cs="Tahoma"/>
        </w:rPr>
        <w:t xml:space="preserve"> III. Çok çalıştığın için yorulmuş olmalısın.</w:t>
      </w:r>
    </w:p>
    <w:p w:rsidR="002E3909" w:rsidRPr="002E3909" w:rsidRDefault="002E3909" w:rsidP="00511F60">
      <w:pPr>
        <w:spacing w:after="0"/>
        <w:rPr>
          <w:rFonts w:ascii="Tahoma" w:hAnsi="Tahoma" w:cs="Tahoma"/>
        </w:rPr>
      </w:pPr>
      <w:r w:rsidRPr="002E3909">
        <w:rPr>
          <w:rFonts w:ascii="Tahoma" w:hAnsi="Tahoma" w:cs="Tahoma"/>
        </w:rPr>
        <w:t xml:space="preserve"> IV. Bunu sana daha kaç kez söylemeliyim.</w:t>
      </w:r>
    </w:p>
    <w:p w:rsidR="002E3909" w:rsidRPr="002E3909" w:rsidRDefault="002E3909" w:rsidP="00511F60">
      <w:pPr>
        <w:spacing w:after="0"/>
        <w:rPr>
          <w:rFonts w:ascii="Tahoma" w:hAnsi="Tahoma" w:cs="Tahoma"/>
          <w:b/>
        </w:rPr>
      </w:pPr>
      <w:r w:rsidRPr="002E3909">
        <w:rPr>
          <w:rFonts w:ascii="Tahoma" w:hAnsi="Tahoma" w:cs="Tahoma"/>
          <w:b/>
        </w:rPr>
        <w:t>Yukarıdaki cümlelerin sen dili ve ben dili olarak eşleştirilmesi hangi seçenekte doğru verilmiştir?</w:t>
      </w:r>
    </w:p>
    <w:p w:rsidR="002E3909" w:rsidRPr="002E3909" w:rsidRDefault="002E3909" w:rsidP="00511F60">
      <w:pPr>
        <w:spacing w:after="0"/>
        <w:rPr>
          <w:rFonts w:ascii="Tahoma" w:hAnsi="Tahoma" w:cs="Tahoma"/>
          <w:u w:val="single"/>
        </w:rPr>
      </w:pPr>
      <w:r w:rsidRPr="002E3909">
        <w:rPr>
          <w:rFonts w:ascii="Tahoma" w:hAnsi="Tahoma" w:cs="Tahoma"/>
          <w:u w:val="single"/>
        </w:rPr>
        <w:t xml:space="preserve">      BEN DİLİ                 SEN DİLİ</w:t>
      </w:r>
    </w:p>
    <w:p w:rsidR="002E3909" w:rsidRPr="002E3909" w:rsidRDefault="002E3909" w:rsidP="00511F60">
      <w:pPr>
        <w:spacing w:after="0"/>
        <w:rPr>
          <w:rFonts w:ascii="Tahoma" w:hAnsi="Tahoma" w:cs="Tahoma"/>
        </w:rPr>
      </w:pPr>
      <w:r w:rsidRPr="002E3909">
        <w:rPr>
          <w:rFonts w:ascii="Tahoma" w:hAnsi="Tahoma" w:cs="Tahoma"/>
        </w:rPr>
        <w:t xml:space="preserve">a) I ve II                   </w:t>
      </w:r>
      <w:r w:rsidR="00511F60">
        <w:rPr>
          <w:rFonts w:ascii="Tahoma" w:hAnsi="Tahoma" w:cs="Tahoma"/>
        </w:rPr>
        <w:t xml:space="preserve">    </w:t>
      </w:r>
      <w:r w:rsidRPr="002E3909">
        <w:rPr>
          <w:rFonts w:ascii="Tahoma" w:hAnsi="Tahoma" w:cs="Tahoma"/>
        </w:rPr>
        <w:t xml:space="preserve"> III ve IV</w:t>
      </w:r>
    </w:p>
    <w:p w:rsidR="002E3909" w:rsidRPr="002E3909" w:rsidRDefault="002E3909" w:rsidP="00511F60">
      <w:pPr>
        <w:spacing w:after="0"/>
        <w:rPr>
          <w:rFonts w:ascii="Tahoma" w:hAnsi="Tahoma" w:cs="Tahoma"/>
        </w:rPr>
      </w:pPr>
      <w:r w:rsidRPr="002E3909">
        <w:rPr>
          <w:rFonts w:ascii="Tahoma" w:hAnsi="Tahoma" w:cs="Tahoma"/>
        </w:rPr>
        <w:t>b) I ve III                       II ve IV</w:t>
      </w:r>
    </w:p>
    <w:p w:rsidR="002E3909" w:rsidRPr="002E3909" w:rsidRDefault="002E3909" w:rsidP="00511F60">
      <w:pPr>
        <w:spacing w:after="0"/>
        <w:rPr>
          <w:rFonts w:ascii="Tahoma" w:hAnsi="Tahoma" w:cs="Tahoma"/>
        </w:rPr>
      </w:pPr>
      <w:r w:rsidRPr="002E3909">
        <w:rPr>
          <w:rFonts w:ascii="Tahoma" w:hAnsi="Tahoma" w:cs="Tahoma"/>
        </w:rPr>
        <w:t>c) II ve III                       I ve IV</w:t>
      </w:r>
    </w:p>
    <w:p w:rsidR="002E3909" w:rsidRDefault="002E3909" w:rsidP="00511F60">
      <w:pPr>
        <w:spacing w:after="0"/>
        <w:rPr>
          <w:rFonts w:ascii="Tahoma" w:hAnsi="Tahoma" w:cs="Tahoma"/>
        </w:rPr>
      </w:pPr>
      <w:r w:rsidRPr="002E3909">
        <w:rPr>
          <w:rFonts w:ascii="Tahoma" w:hAnsi="Tahoma" w:cs="Tahoma"/>
        </w:rPr>
        <w:t xml:space="preserve">d) III ve IV                   </w:t>
      </w:r>
      <w:r w:rsidR="00511F60">
        <w:rPr>
          <w:rFonts w:ascii="Tahoma" w:hAnsi="Tahoma" w:cs="Tahoma"/>
        </w:rPr>
        <w:t xml:space="preserve">  </w:t>
      </w:r>
      <w:r w:rsidRPr="002E3909">
        <w:rPr>
          <w:rFonts w:ascii="Tahoma" w:hAnsi="Tahoma" w:cs="Tahoma"/>
        </w:rPr>
        <w:t xml:space="preserve"> II </w:t>
      </w:r>
      <w:proofErr w:type="gramStart"/>
      <w:r w:rsidRPr="002E3909">
        <w:rPr>
          <w:rFonts w:ascii="Tahoma" w:hAnsi="Tahoma" w:cs="Tahoma"/>
        </w:rPr>
        <w:t>ve  I</w:t>
      </w:r>
      <w:proofErr w:type="gramEnd"/>
    </w:p>
    <w:p w:rsidR="00511F60" w:rsidRDefault="00511F60" w:rsidP="00511F60">
      <w:pPr>
        <w:spacing w:after="0"/>
        <w:rPr>
          <w:rFonts w:ascii="Tahoma" w:hAnsi="Tahoma" w:cs="Tahoma"/>
        </w:rPr>
      </w:pPr>
    </w:p>
    <w:p w:rsidR="00511F60" w:rsidRDefault="00511F60" w:rsidP="00511F60">
      <w:pPr>
        <w:spacing w:after="0"/>
        <w:rPr>
          <w:rFonts w:ascii="Tahoma" w:hAnsi="Tahoma" w:cs="Tahoma"/>
        </w:rPr>
      </w:pPr>
    </w:p>
    <w:p w:rsidR="002E3909" w:rsidRPr="002E3909" w:rsidRDefault="002E3909" w:rsidP="002E3909">
      <w:pPr>
        <w:rPr>
          <w:rFonts w:ascii="Tahoma" w:hAnsi="Tahoma" w:cs="Tahoma"/>
        </w:rPr>
      </w:pPr>
      <w:r w:rsidRPr="00200895">
        <w:rPr>
          <w:rFonts w:ascii="Tahoma" w:hAnsi="Tahoma" w:cs="Tahoma"/>
          <w:b/>
        </w:rPr>
        <w:t>11.</w:t>
      </w:r>
      <w:r w:rsidRPr="002E3909">
        <w:rPr>
          <w:rFonts w:ascii="Tahoma" w:hAnsi="Tahoma" w:cs="Tahoma"/>
          <w:b/>
        </w:rPr>
        <w:t>Aşağıdakilerden hangisi kitle iletişim araçlarının insan hayatına getirdiği olumsuzluklardandır?</w:t>
      </w:r>
    </w:p>
    <w:p w:rsidR="002E3909" w:rsidRPr="002E3909" w:rsidRDefault="002E3909" w:rsidP="002E3909">
      <w:pPr>
        <w:rPr>
          <w:rFonts w:ascii="Tahoma" w:hAnsi="Tahoma" w:cs="Tahoma"/>
        </w:rPr>
      </w:pPr>
      <w:r w:rsidRPr="002E3909">
        <w:rPr>
          <w:rFonts w:ascii="Tahoma" w:hAnsi="Tahoma" w:cs="Tahoma"/>
        </w:rPr>
        <w:t>a) Bilgi ve habere ulaşmada kolaylık</w:t>
      </w:r>
    </w:p>
    <w:p w:rsidR="002E3909" w:rsidRPr="002E3909" w:rsidRDefault="002E3909" w:rsidP="002E3909">
      <w:pPr>
        <w:rPr>
          <w:rFonts w:ascii="Tahoma" w:hAnsi="Tahoma" w:cs="Tahoma"/>
        </w:rPr>
      </w:pPr>
      <w:r w:rsidRPr="002E3909">
        <w:rPr>
          <w:rFonts w:ascii="Tahoma" w:hAnsi="Tahoma" w:cs="Tahoma"/>
        </w:rPr>
        <w:t>b) Farklı kültürler arası etkileşim.</w:t>
      </w:r>
    </w:p>
    <w:p w:rsidR="002E3909" w:rsidRPr="002E3909" w:rsidRDefault="002E3909" w:rsidP="002E3909">
      <w:pPr>
        <w:rPr>
          <w:rFonts w:ascii="Tahoma" w:hAnsi="Tahoma" w:cs="Tahoma"/>
        </w:rPr>
      </w:pPr>
      <w:r w:rsidRPr="002E3909">
        <w:rPr>
          <w:rFonts w:ascii="Tahoma" w:hAnsi="Tahoma" w:cs="Tahoma"/>
        </w:rPr>
        <w:t>c) Aile içi iletişimin zayıflaması.</w:t>
      </w:r>
    </w:p>
    <w:p w:rsidR="002E3909" w:rsidRDefault="002E3909" w:rsidP="002E3909">
      <w:pPr>
        <w:rPr>
          <w:rFonts w:ascii="Tahoma" w:hAnsi="Tahoma" w:cs="Tahoma"/>
        </w:rPr>
      </w:pPr>
      <w:r w:rsidRPr="002E3909">
        <w:rPr>
          <w:rFonts w:ascii="Tahoma" w:hAnsi="Tahoma" w:cs="Tahoma"/>
        </w:rPr>
        <w:t>d) Devlet hizmetlerinde kolaylık.</w:t>
      </w:r>
    </w:p>
    <w:p w:rsidR="00511F60" w:rsidRDefault="00511F60" w:rsidP="002E3909">
      <w:pPr>
        <w:rPr>
          <w:rFonts w:ascii="Tahoma" w:hAnsi="Tahoma" w:cs="Tahoma"/>
        </w:rPr>
      </w:pPr>
    </w:p>
    <w:p w:rsidR="00511F60" w:rsidRDefault="00511F60" w:rsidP="002E3909">
      <w:pPr>
        <w:rPr>
          <w:rFonts w:ascii="Tahoma" w:hAnsi="Tahoma" w:cs="Tahoma"/>
        </w:rPr>
      </w:pPr>
    </w:p>
    <w:p w:rsidR="002E3909" w:rsidRPr="002E3909" w:rsidRDefault="002E3909" w:rsidP="002E3909">
      <w:pPr>
        <w:rPr>
          <w:rFonts w:ascii="Tahoma" w:hAnsi="Tahoma" w:cs="Tahoma"/>
        </w:rPr>
      </w:pPr>
      <w:r w:rsidRPr="00200895">
        <w:rPr>
          <w:rFonts w:ascii="Tahoma" w:hAnsi="Tahoma" w:cs="Tahoma"/>
          <w:b/>
        </w:rPr>
        <w:t>12.</w:t>
      </w:r>
      <w:r w:rsidRPr="002E3909">
        <w:rPr>
          <w:rFonts w:ascii="Tahoma" w:hAnsi="Tahoma" w:cs="Tahoma"/>
          <w:noProof/>
          <w:lang w:eastAsia="tr-TR"/>
        </w:rPr>
        <w:drawing>
          <wp:inline distT="0" distB="0" distL="0" distR="0">
            <wp:extent cx="3009897" cy="628650"/>
            <wp:effectExtent l="0" t="0" r="63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8024" cy="630347"/>
                    </a:xfrm>
                    <a:prstGeom prst="rect">
                      <a:avLst/>
                    </a:prstGeom>
                    <a:noFill/>
                  </pic:spPr>
                </pic:pic>
              </a:graphicData>
            </a:graphic>
          </wp:inline>
        </w:drawing>
      </w:r>
    </w:p>
    <w:p w:rsidR="002E3909" w:rsidRPr="002E3909" w:rsidRDefault="002E3909" w:rsidP="002E3909">
      <w:pPr>
        <w:rPr>
          <w:rFonts w:ascii="Tahoma" w:hAnsi="Tahoma" w:cs="Tahoma"/>
          <w:b/>
        </w:rPr>
      </w:pPr>
      <w:r w:rsidRPr="002E3909">
        <w:rPr>
          <w:rFonts w:ascii="Tahoma" w:hAnsi="Tahoma" w:cs="Tahoma"/>
          <w:b/>
        </w:rPr>
        <w:t xml:space="preserve">Akıllı işaretlerin anlamları aşağıda </w:t>
      </w:r>
      <w:proofErr w:type="gramStart"/>
      <w:r w:rsidRPr="002E3909">
        <w:rPr>
          <w:rFonts w:ascii="Tahoma" w:hAnsi="Tahoma" w:cs="Tahoma"/>
          <w:b/>
        </w:rPr>
        <w:t>verilmiştir.Hangi</w:t>
      </w:r>
      <w:proofErr w:type="gramEnd"/>
      <w:r w:rsidRPr="002E3909">
        <w:rPr>
          <w:rFonts w:ascii="Tahoma" w:hAnsi="Tahoma" w:cs="Tahoma"/>
          <w:b/>
        </w:rPr>
        <w:t xml:space="preserve"> seçenek yanlıştır?</w:t>
      </w:r>
    </w:p>
    <w:p w:rsidR="002E3909" w:rsidRPr="002E3909" w:rsidRDefault="002E3909" w:rsidP="002E3909">
      <w:pPr>
        <w:spacing w:after="0" w:line="240" w:lineRule="auto"/>
        <w:rPr>
          <w:rFonts w:ascii="Tahoma" w:hAnsi="Tahoma" w:cs="Tahoma"/>
        </w:rPr>
      </w:pPr>
      <w:r w:rsidRPr="002E3909">
        <w:rPr>
          <w:rFonts w:ascii="Tahoma" w:hAnsi="Tahoma" w:cs="Tahoma"/>
        </w:rPr>
        <w:t>a) Genel izleyici</w:t>
      </w:r>
    </w:p>
    <w:p w:rsidR="002E3909" w:rsidRPr="002E3909" w:rsidRDefault="002E3909" w:rsidP="002E3909">
      <w:pPr>
        <w:spacing w:after="0" w:line="240" w:lineRule="auto"/>
        <w:rPr>
          <w:rFonts w:ascii="Tahoma" w:hAnsi="Tahoma" w:cs="Tahoma"/>
        </w:rPr>
      </w:pPr>
      <w:r w:rsidRPr="002E3909">
        <w:rPr>
          <w:rFonts w:ascii="Tahoma" w:hAnsi="Tahoma" w:cs="Tahoma"/>
        </w:rPr>
        <w:t>b) 7 yaş ve üzeri</w:t>
      </w:r>
    </w:p>
    <w:p w:rsidR="002E3909" w:rsidRPr="002E3909" w:rsidRDefault="002E3909" w:rsidP="002E3909">
      <w:pPr>
        <w:spacing w:after="0" w:line="240" w:lineRule="auto"/>
        <w:rPr>
          <w:rFonts w:ascii="Tahoma" w:hAnsi="Tahoma" w:cs="Tahoma"/>
        </w:rPr>
      </w:pPr>
      <w:r w:rsidRPr="002E3909">
        <w:rPr>
          <w:rFonts w:ascii="Tahoma" w:hAnsi="Tahoma" w:cs="Tahoma"/>
        </w:rPr>
        <w:t>c) Olumsuz örnek ve davranış içerir.</w:t>
      </w:r>
    </w:p>
    <w:p w:rsidR="002E3909" w:rsidRDefault="002E3909" w:rsidP="002E3909">
      <w:pPr>
        <w:spacing w:after="0" w:line="240" w:lineRule="auto"/>
        <w:rPr>
          <w:rFonts w:ascii="Tahoma" w:hAnsi="Tahoma" w:cs="Tahoma"/>
        </w:rPr>
      </w:pPr>
      <w:r w:rsidRPr="002E3909">
        <w:rPr>
          <w:rFonts w:ascii="Tahoma" w:hAnsi="Tahoma" w:cs="Tahoma"/>
        </w:rPr>
        <w:t>d) 13 yaş ve üzeri</w:t>
      </w:r>
    </w:p>
    <w:p w:rsidR="00511F60" w:rsidRDefault="00511F60" w:rsidP="002E3909">
      <w:pPr>
        <w:spacing w:after="0" w:line="240" w:lineRule="auto"/>
        <w:rPr>
          <w:rFonts w:ascii="Tahoma" w:hAnsi="Tahoma" w:cs="Tahoma"/>
        </w:rPr>
      </w:pPr>
    </w:p>
    <w:p w:rsidR="00511F60" w:rsidRDefault="00511F60" w:rsidP="002E3909">
      <w:pPr>
        <w:spacing w:after="0" w:line="240" w:lineRule="auto"/>
        <w:rPr>
          <w:rFonts w:ascii="Tahoma" w:hAnsi="Tahoma" w:cs="Tahoma"/>
        </w:rPr>
      </w:pPr>
    </w:p>
    <w:p w:rsidR="00511F60" w:rsidRDefault="00511F60" w:rsidP="002E3909">
      <w:pPr>
        <w:spacing w:after="0" w:line="240" w:lineRule="auto"/>
        <w:rPr>
          <w:rFonts w:ascii="Tahoma" w:hAnsi="Tahoma" w:cs="Tahoma"/>
        </w:rPr>
      </w:pPr>
    </w:p>
    <w:p w:rsidR="00511F60" w:rsidRDefault="00511F60" w:rsidP="002E3909">
      <w:pPr>
        <w:spacing w:after="0" w:line="240" w:lineRule="auto"/>
        <w:rPr>
          <w:rFonts w:ascii="Tahoma" w:hAnsi="Tahoma" w:cs="Tahoma"/>
        </w:rPr>
      </w:pPr>
    </w:p>
    <w:p w:rsidR="00511F60" w:rsidRDefault="00511F60" w:rsidP="002E3909">
      <w:pPr>
        <w:spacing w:after="0" w:line="240" w:lineRule="auto"/>
        <w:rPr>
          <w:rFonts w:ascii="Tahoma" w:hAnsi="Tahoma" w:cs="Tahoma"/>
        </w:rPr>
      </w:pPr>
    </w:p>
    <w:p w:rsidR="00511F60" w:rsidRDefault="00511F60" w:rsidP="002E3909">
      <w:pPr>
        <w:spacing w:after="0" w:line="240" w:lineRule="auto"/>
        <w:rPr>
          <w:rFonts w:ascii="Tahoma" w:hAnsi="Tahoma" w:cs="Tahoma"/>
        </w:rPr>
      </w:pPr>
    </w:p>
    <w:p w:rsidR="002E3909" w:rsidRDefault="002E3909" w:rsidP="002E3909">
      <w:pPr>
        <w:spacing w:after="0" w:line="240" w:lineRule="auto"/>
        <w:rPr>
          <w:rFonts w:ascii="Tahoma" w:hAnsi="Tahoma" w:cs="Tahoma"/>
        </w:rPr>
      </w:pPr>
    </w:p>
    <w:p w:rsidR="002E3909" w:rsidRDefault="002E3909" w:rsidP="002E3909">
      <w:pPr>
        <w:spacing w:after="0" w:line="240" w:lineRule="auto"/>
        <w:rPr>
          <w:rFonts w:ascii="Tahoma" w:hAnsi="Tahoma" w:cs="Tahoma"/>
        </w:rPr>
      </w:pPr>
    </w:p>
    <w:p w:rsidR="002E3909" w:rsidRDefault="002E3909" w:rsidP="002E3909">
      <w:pPr>
        <w:spacing w:after="0" w:line="240" w:lineRule="auto"/>
        <w:rPr>
          <w:rFonts w:ascii="Tahoma" w:hAnsi="Tahoma" w:cs="Tahoma"/>
        </w:rPr>
      </w:pPr>
    </w:p>
    <w:p w:rsidR="002E3909" w:rsidRPr="00200895" w:rsidRDefault="00D11C5F" w:rsidP="002E3909">
      <w:pPr>
        <w:spacing w:after="0" w:line="240" w:lineRule="auto"/>
        <w:rPr>
          <w:rFonts w:ascii="Tahoma" w:hAnsi="Tahoma" w:cs="Tahoma"/>
          <w:b/>
        </w:rPr>
      </w:pPr>
      <w:r w:rsidRPr="00D11C5F">
        <w:rPr>
          <w:b/>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4" o:spid="_x0000_s1029" type="#_x0000_t63" style="position:absolute;margin-left:65.65pt;margin-top:-49.35pt;width:171.35pt;height:254.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" adj="-700,11002" fillcolor="window" strokecolor="#f79646" strokeweight="2pt">
            <v:textbox>
              <w:txbxContent>
                <w:p w:rsidR="00A23AE5" w:rsidRPr="00511F60" w:rsidRDefault="00A23AE5" w:rsidP="00A23AE5">
                  <w:pPr>
                    <w:rPr>
                      <w:rFonts w:cs="Tahoma"/>
                      <w:i/>
                      <w:color w:val="000000" w:themeColor="text1"/>
                      <w:sz w:val="20"/>
                      <w:szCs w:val="20"/>
                    </w:rPr>
                  </w:pPr>
                  <w:r w:rsidRPr="00511F60">
                    <w:rPr>
                      <w:rFonts w:cs="Tahoma"/>
                      <w:i/>
                      <w:color w:val="000000" w:themeColor="text1"/>
                      <w:sz w:val="20"/>
                      <w:szCs w:val="20"/>
                    </w:rPr>
                    <w:t xml:space="preserve">“Basın milletin genel sesidir. Bir milleti aydınlatma ve ona doğru yolu göstermede bir milletin muhtaç olduğu fikri gıdayı vermekte, özetle bir milletin hedefi mutluluk olan ortak yönden yürümesinin sağlanmasında basın başlı başına bir kuvvet bir okul, bir yol göstericidir.” </w:t>
                  </w:r>
                </w:p>
                <w:p w:rsidR="00A23AE5" w:rsidRPr="00511F60" w:rsidRDefault="00A23AE5" w:rsidP="00A23AE5">
                  <w:pPr>
                    <w:jc w:val="right"/>
                    <w:rPr>
                      <w:rFonts w:cs="Tahoma"/>
                      <w:i/>
                      <w:color w:val="000000" w:themeColor="text1"/>
                      <w:sz w:val="20"/>
                      <w:szCs w:val="20"/>
                    </w:rPr>
                  </w:pPr>
                  <w:r w:rsidRPr="00511F60">
                    <w:rPr>
                      <w:rFonts w:cs="Tahoma"/>
                      <w:i/>
                      <w:color w:val="000000" w:themeColor="text1"/>
                      <w:sz w:val="20"/>
                      <w:szCs w:val="20"/>
                    </w:rPr>
                    <w:t xml:space="preserve">Mustafa Kemal ATATÜRK </w:t>
                  </w:r>
                </w:p>
                <w:p w:rsidR="00A23AE5" w:rsidRPr="00511F60" w:rsidRDefault="00A23AE5" w:rsidP="00A23AE5">
                  <w:pPr>
                    <w:jc w:val="center"/>
                    <w:rPr>
                      <w:sz w:val="20"/>
                      <w:szCs w:val="20"/>
                    </w:rPr>
                  </w:pPr>
                </w:p>
              </w:txbxContent>
            </v:textbox>
          </v:shape>
        </w:pict>
      </w:r>
      <w:r>
        <w:rPr>
          <w:rFonts w:ascii="Tahoma" w:hAnsi="Tahoma" w:cs="Tahoma"/>
          <w:b/>
          <w:noProof/>
          <w:lang w:eastAsia="tr-TR"/>
        </w:rPr>
        <w:pict>
          <v:line id="Düz Bağlayıcı 12" o:spid="_x0000_s1041" style="position:absolute;z-index:251664384;visibility:visible;mso-width-relative:margin;mso-height-relative:margin" from="237pt,-17.9pt" to="237pt,6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" strokecolor="black [3200]" strokeweight="3pt">
            <v:shadow on="t" color="black" opacity="22937f" origin=",.5" offset="0,.63889mm"/>
          </v:line>
        </w:pict>
      </w:r>
      <w:r w:rsidR="002E3909" w:rsidRPr="00200895">
        <w:rPr>
          <w:rFonts w:ascii="Tahoma" w:hAnsi="Tahoma" w:cs="Tahoma"/>
          <w:b/>
        </w:rPr>
        <w:t xml:space="preserve">13. </w:t>
      </w:r>
    </w:p>
    <w:p w:rsidR="002E3909" w:rsidRPr="002E3909" w:rsidRDefault="00A23AE5" w:rsidP="002E3909">
      <w:pPr>
        <w:rPr>
          <w:rFonts w:ascii="Tahoma" w:hAnsi="Tahoma" w:cs="Tahoma"/>
        </w:rPr>
      </w:pPr>
      <w:r>
        <w:rPr>
          <w:rFonts w:ascii="Tahoma" w:hAnsi="Tahoma" w:cs="Tahoma"/>
          <w:noProof/>
          <w:lang w:eastAsia="tr-TR"/>
        </w:rPr>
        <w:drawing>
          <wp:inline distT="0" distB="0" distL="0" distR="0">
            <wp:extent cx="1030605" cy="129857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0605" cy="1298575"/>
                    </a:xfrm>
                    <a:prstGeom prst="rect">
                      <a:avLst/>
                    </a:prstGeom>
                    <a:noFill/>
                  </pic:spPr>
                </pic:pic>
              </a:graphicData>
            </a:graphic>
          </wp:inline>
        </w:drawing>
      </w:r>
    </w:p>
    <w:p w:rsidR="002E3909" w:rsidRPr="002E3909" w:rsidRDefault="002E3909" w:rsidP="002E3909">
      <w:pPr>
        <w:rPr>
          <w:rFonts w:ascii="Tahoma" w:hAnsi="Tahoma" w:cs="Tahoma"/>
        </w:rPr>
      </w:pPr>
    </w:p>
    <w:p w:rsidR="002E3909" w:rsidRPr="002E3909" w:rsidRDefault="002E3909" w:rsidP="00942561">
      <w:pPr>
        <w:spacing w:after="0"/>
        <w:rPr>
          <w:rFonts w:ascii="Tahoma" w:hAnsi="Tahoma" w:cs="Tahoma"/>
        </w:rPr>
      </w:pPr>
    </w:p>
    <w:p w:rsidR="00942561" w:rsidRPr="002E3909" w:rsidRDefault="00942561" w:rsidP="00942561">
      <w:pPr>
        <w:rPr>
          <w:rFonts w:ascii="Tahoma" w:hAnsi="Tahoma" w:cs="Tahoma"/>
          <w:sz w:val="20"/>
          <w:szCs w:val="20"/>
        </w:rPr>
      </w:pPr>
    </w:p>
    <w:p w:rsidR="008C77B2" w:rsidRDefault="008C77B2" w:rsidP="008C77B2">
      <w:pPr>
        <w:widowControl w:val="0"/>
        <w:autoSpaceDE w:val="0"/>
        <w:autoSpaceDN w:val="0"/>
        <w:spacing w:after="0" w:line="240" w:lineRule="auto"/>
        <w:ind w:right="318"/>
        <w:rPr>
          <w:rFonts w:ascii="Tahoma" w:eastAsia="Tahoma" w:hAnsi="Tahoma" w:cs="Tahoma"/>
          <w:lang w:eastAsia="tr-TR" w:bidi="tr-TR"/>
        </w:rPr>
      </w:pPr>
    </w:p>
    <w:p w:rsidR="00A23AE5" w:rsidRPr="00A23AE5" w:rsidRDefault="00A23AE5" w:rsidP="00A23AE5">
      <w:pPr>
        <w:rPr>
          <w:rFonts w:ascii="Tahoma" w:hAnsi="Tahoma" w:cs="Tahoma"/>
          <w:b/>
        </w:rPr>
      </w:pPr>
      <w:proofErr w:type="spellStart"/>
      <w:r w:rsidRPr="00A23AE5">
        <w:rPr>
          <w:rFonts w:ascii="Tahoma" w:hAnsi="Tahoma" w:cs="Tahoma"/>
          <w:b/>
        </w:rPr>
        <w:t>M.Kemal</w:t>
      </w:r>
      <w:proofErr w:type="spellEnd"/>
      <w:r w:rsidRPr="00A23AE5">
        <w:rPr>
          <w:rFonts w:ascii="Tahoma" w:hAnsi="Tahoma" w:cs="Tahoma"/>
          <w:b/>
        </w:rPr>
        <w:t xml:space="preserve"> Atatürk’ün yukarıdaki sözünde aşağıdakilerden hangisinden bahsedilmemiştir?</w:t>
      </w:r>
    </w:p>
    <w:p w:rsidR="00A23AE5" w:rsidRPr="00A23AE5" w:rsidRDefault="00A23AE5" w:rsidP="00A23AE5">
      <w:pPr>
        <w:rPr>
          <w:rFonts w:ascii="Tahoma" w:hAnsi="Tahoma" w:cs="Tahoma"/>
        </w:rPr>
      </w:pPr>
      <w:r w:rsidRPr="00A23AE5">
        <w:rPr>
          <w:rFonts w:ascii="Tahoma" w:hAnsi="Tahoma" w:cs="Tahoma"/>
        </w:rPr>
        <w:t>a)Basının taraflı olmasından</w:t>
      </w:r>
    </w:p>
    <w:p w:rsidR="00A23AE5" w:rsidRPr="00A23AE5" w:rsidRDefault="00A23AE5" w:rsidP="00A23AE5">
      <w:pPr>
        <w:rPr>
          <w:rFonts w:ascii="Tahoma" w:hAnsi="Tahoma" w:cs="Tahoma"/>
        </w:rPr>
      </w:pPr>
      <w:r w:rsidRPr="00A23AE5">
        <w:rPr>
          <w:rFonts w:ascii="Tahoma" w:hAnsi="Tahoma" w:cs="Tahoma"/>
        </w:rPr>
        <w:t>b) Basın kuruluşlarının öneminden</w:t>
      </w:r>
    </w:p>
    <w:p w:rsidR="00A23AE5" w:rsidRPr="00A23AE5" w:rsidRDefault="00A23AE5" w:rsidP="00A23AE5">
      <w:pPr>
        <w:rPr>
          <w:rFonts w:ascii="Tahoma" w:hAnsi="Tahoma" w:cs="Tahoma"/>
        </w:rPr>
      </w:pPr>
      <w:r w:rsidRPr="00A23AE5">
        <w:rPr>
          <w:rFonts w:ascii="Tahoma" w:hAnsi="Tahoma" w:cs="Tahoma"/>
        </w:rPr>
        <w:t>c) Basının bir eğitim aracı olduğundan</w:t>
      </w:r>
    </w:p>
    <w:p w:rsidR="00A23AE5" w:rsidRDefault="00A23AE5" w:rsidP="00A23AE5">
      <w:pPr>
        <w:rPr>
          <w:rFonts w:ascii="Tahoma" w:hAnsi="Tahoma" w:cs="Tahoma"/>
        </w:rPr>
      </w:pPr>
      <w:r w:rsidRPr="00A23AE5">
        <w:rPr>
          <w:rFonts w:ascii="Tahoma" w:hAnsi="Tahoma" w:cs="Tahoma"/>
        </w:rPr>
        <w:t>d) Basının kamuoyu oluşturmasından</w:t>
      </w:r>
    </w:p>
    <w:p w:rsidR="00511F60" w:rsidRDefault="00511F60" w:rsidP="00A23AE5">
      <w:pPr>
        <w:rPr>
          <w:rFonts w:ascii="Tahoma" w:hAnsi="Tahoma" w:cs="Tahoma"/>
        </w:rPr>
      </w:pPr>
    </w:p>
    <w:p w:rsidR="00A23AE5" w:rsidRPr="00A23AE5" w:rsidRDefault="00A23AE5" w:rsidP="00A23AE5">
      <w:pPr>
        <w:rPr>
          <w:rFonts w:ascii="Tahoma" w:hAnsi="Tahoma" w:cs="Tahoma"/>
        </w:rPr>
      </w:pPr>
      <w:r w:rsidRPr="00200895">
        <w:rPr>
          <w:rFonts w:ascii="Tahoma" w:hAnsi="Tahoma" w:cs="Tahoma"/>
          <w:b/>
        </w:rPr>
        <w:t>14.</w:t>
      </w:r>
      <w:r>
        <w:rPr>
          <w:rFonts w:ascii="Tahoma" w:hAnsi="Tahoma" w:cs="Tahoma"/>
          <w:noProof/>
          <w:lang w:eastAsia="tr-TR"/>
        </w:rPr>
        <w:drawing>
          <wp:inline distT="0" distB="0" distL="0" distR="0">
            <wp:extent cx="2656840" cy="1304925"/>
            <wp:effectExtent l="0" t="0" r="0" b="952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6840" cy="1304925"/>
                    </a:xfrm>
                    <a:prstGeom prst="rect">
                      <a:avLst/>
                    </a:prstGeom>
                    <a:noFill/>
                  </pic:spPr>
                </pic:pic>
              </a:graphicData>
            </a:graphic>
          </wp:inline>
        </w:drawing>
      </w:r>
    </w:p>
    <w:p w:rsidR="00A23AE5" w:rsidRPr="00200895" w:rsidRDefault="00A23AE5" w:rsidP="00A23AE5">
      <w:pPr>
        <w:rPr>
          <w:rFonts w:ascii="Tahoma" w:hAnsi="Tahoma" w:cs="Tahoma"/>
        </w:rPr>
      </w:pPr>
      <w:r w:rsidRPr="00200895">
        <w:rPr>
          <w:rFonts w:ascii="Tahoma" w:hAnsi="Tahoma" w:cs="Tahoma"/>
        </w:rPr>
        <w:t xml:space="preserve">Bir televizyon kanalındaki yarışmada öğretmenlik mesleğinin itibarına gölge düşürecek şekilde sorulan bir soru karşısında </w:t>
      </w:r>
      <w:r w:rsidRPr="00200895">
        <w:rPr>
          <w:rFonts w:ascii="Tahoma" w:hAnsi="Tahoma" w:cs="Tahoma"/>
          <w:b/>
        </w:rPr>
        <w:t xml:space="preserve">Sosyal bilgiler </w:t>
      </w:r>
      <w:proofErr w:type="gramStart"/>
      <w:r w:rsidRPr="00200895">
        <w:rPr>
          <w:rFonts w:ascii="Tahoma" w:hAnsi="Tahoma" w:cs="Tahoma"/>
          <w:b/>
        </w:rPr>
        <w:t>öğretmeni  Ersan</w:t>
      </w:r>
      <w:proofErr w:type="gramEnd"/>
      <w:r w:rsidRPr="00200895">
        <w:rPr>
          <w:rFonts w:ascii="Tahoma" w:hAnsi="Tahoma" w:cs="Tahoma"/>
          <w:b/>
        </w:rPr>
        <w:t xml:space="preserve"> OLGUN</w:t>
      </w:r>
      <w:r w:rsidRPr="00200895">
        <w:rPr>
          <w:rFonts w:ascii="Tahoma" w:hAnsi="Tahoma" w:cs="Tahoma"/>
        </w:rPr>
        <w:t xml:space="preserve">aşağıdaki devlet kurumlarından </w:t>
      </w:r>
      <w:r w:rsidRPr="00200895">
        <w:rPr>
          <w:rFonts w:ascii="Tahoma" w:hAnsi="Tahoma" w:cs="Tahoma"/>
          <w:b/>
        </w:rPr>
        <w:t>hangisine şikayette bulunmalıdır?</w:t>
      </w:r>
    </w:p>
    <w:p w:rsidR="00A23AE5" w:rsidRPr="00200895" w:rsidRDefault="00A23AE5" w:rsidP="00A23AE5">
      <w:pPr>
        <w:pStyle w:val="ListeParagraf"/>
        <w:numPr>
          <w:ilvl w:val="0"/>
          <w:numId w:val="7"/>
        </w:numPr>
        <w:rPr>
          <w:rFonts w:ascii="Tahoma" w:hAnsi="Tahoma" w:cs="Tahoma"/>
        </w:rPr>
      </w:pPr>
      <w:proofErr w:type="gramStart"/>
      <w:r w:rsidRPr="00200895">
        <w:rPr>
          <w:rFonts w:ascii="Tahoma" w:hAnsi="Tahoma" w:cs="Tahoma"/>
        </w:rPr>
        <w:t>RTÜK        c</w:t>
      </w:r>
      <w:proofErr w:type="gramEnd"/>
      <w:r w:rsidRPr="00200895">
        <w:rPr>
          <w:rFonts w:ascii="Tahoma" w:hAnsi="Tahoma" w:cs="Tahoma"/>
        </w:rPr>
        <w:t>) SGK</w:t>
      </w:r>
    </w:p>
    <w:p w:rsidR="00A23AE5" w:rsidRPr="00200895" w:rsidRDefault="00A23AE5" w:rsidP="00A23AE5">
      <w:pPr>
        <w:pStyle w:val="ListeParagraf"/>
        <w:numPr>
          <w:ilvl w:val="0"/>
          <w:numId w:val="7"/>
        </w:numPr>
        <w:rPr>
          <w:rFonts w:ascii="Tahoma" w:hAnsi="Tahoma" w:cs="Tahoma"/>
        </w:rPr>
      </w:pPr>
      <w:proofErr w:type="gramStart"/>
      <w:r w:rsidRPr="00200895">
        <w:rPr>
          <w:rFonts w:ascii="Tahoma" w:hAnsi="Tahoma" w:cs="Tahoma"/>
        </w:rPr>
        <w:t>TUİK         d</w:t>
      </w:r>
      <w:proofErr w:type="gramEnd"/>
      <w:r w:rsidRPr="00200895">
        <w:rPr>
          <w:rFonts w:ascii="Tahoma" w:hAnsi="Tahoma" w:cs="Tahoma"/>
        </w:rPr>
        <w:t>) TRT</w:t>
      </w:r>
    </w:p>
    <w:p w:rsidR="00A23AE5" w:rsidRDefault="00A23AE5" w:rsidP="00A23AE5"/>
    <w:p w:rsidR="00A23AE5" w:rsidRPr="00A23AE5" w:rsidRDefault="00A23AE5" w:rsidP="00A23AE5">
      <w:pPr>
        <w:rPr>
          <w:rFonts w:ascii="Tahoma" w:hAnsi="Tahoma" w:cs="Tahoma"/>
        </w:rPr>
      </w:pPr>
      <w:r w:rsidRPr="00200895">
        <w:rPr>
          <w:rFonts w:ascii="Tahoma" w:hAnsi="Tahoma" w:cs="Tahoma"/>
          <w:b/>
        </w:rPr>
        <w:t>15.</w:t>
      </w:r>
      <w:proofErr w:type="spellStart"/>
      <w:r w:rsidRPr="00A23AE5">
        <w:rPr>
          <w:rFonts w:ascii="Tahoma" w:hAnsi="Tahoma" w:cs="Tahoma"/>
        </w:rPr>
        <w:t>Ersan</w:t>
      </w:r>
      <w:proofErr w:type="spellEnd"/>
      <w:r w:rsidRPr="00A23AE5">
        <w:rPr>
          <w:rFonts w:ascii="Tahoma" w:hAnsi="Tahoma" w:cs="Tahoma"/>
        </w:rPr>
        <w:t xml:space="preserve"> öğretmen gazetede okuduğu bir eğitim haberinin doğruluğunu araştırdığında haberin asılsız olduğunu görmüştür.</w:t>
      </w:r>
    </w:p>
    <w:p w:rsidR="00A23AE5" w:rsidRPr="00A23AE5" w:rsidRDefault="00A23AE5" w:rsidP="00A23AE5">
      <w:pPr>
        <w:rPr>
          <w:rFonts w:ascii="Tahoma" w:hAnsi="Tahoma" w:cs="Tahoma"/>
          <w:b/>
        </w:rPr>
      </w:pPr>
      <w:r w:rsidRPr="00A23AE5">
        <w:rPr>
          <w:rFonts w:ascii="Tahoma" w:hAnsi="Tahoma" w:cs="Tahoma"/>
          <w:b/>
        </w:rPr>
        <w:t>Bu durumda Ersan öğretmenin yapması gereken en doğru davranış hangisidir?</w:t>
      </w:r>
    </w:p>
    <w:p w:rsidR="00A23AE5" w:rsidRPr="00A23AE5" w:rsidRDefault="00A23AE5" w:rsidP="00A23AE5">
      <w:pPr>
        <w:spacing w:after="0"/>
        <w:rPr>
          <w:rFonts w:ascii="Tahoma" w:hAnsi="Tahoma" w:cs="Tahoma"/>
        </w:rPr>
      </w:pPr>
      <w:r w:rsidRPr="00A23AE5">
        <w:rPr>
          <w:rFonts w:ascii="Tahoma" w:hAnsi="Tahoma" w:cs="Tahoma"/>
        </w:rPr>
        <w:t xml:space="preserve">a) RTÜK’ü arayarak </w:t>
      </w:r>
      <w:proofErr w:type="gramStart"/>
      <w:r w:rsidRPr="00A23AE5">
        <w:rPr>
          <w:rFonts w:ascii="Tahoma" w:hAnsi="Tahoma" w:cs="Tahoma"/>
        </w:rPr>
        <w:t>şikayette</w:t>
      </w:r>
      <w:proofErr w:type="gramEnd"/>
      <w:r w:rsidRPr="00A23AE5">
        <w:rPr>
          <w:rFonts w:ascii="Tahoma" w:hAnsi="Tahoma" w:cs="Tahoma"/>
        </w:rPr>
        <w:t xml:space="preserve"> bulunmalı</w:t>
      </w:r>
    </w:p>
    <w:p w:rsidR="00A23AE5" w:rsidRPr="00A23AE5" w:rsidRDefault="00A23AE5" w:rsidP="00A23AE5">
      <w:pPr>
        <w:spacing w:after="0"/>
        <w:rPr>
          <w:rFonts w:ascii="Tahoma" w:hAnsi="Tahoma" w:cs="Tahoma"/>
        </w:rPr>
      </w:pPr>
      <w:r w:rsidRPr="00A23AE5">
        <w:rPr>
          <w:rFonts w:ascii="Tahoma" w:hAnsi="Tahoma" w:cs="Tahoma"/>
        </w:rPr>
        <w:t>b) Gazeteye sansür (kısıtlama) cezası verilmesini talep etmelidir.</w:t>
      </w:r>
    </w:p>
    <w:p w:rsidR="00A23AE5" w:rsidRPr="00A23AE5" w:rsidRDefault="00A23AE5" w:rsidP="00A23AE5">
      <w:pPr>
        <w:spacing w:after="0"/>
        <w:rPr>
          <w:rFonts w:ascii="Tahoma" w:hAnsi="Tahoma" w:cs="Tahoma"/>
        </w:rPr>
      </w:pPr>
      <w:r w:rsidRPr="00A23AE5">
        <w:rPr>
          <w:rFonts w:ascii="Tahoma" w:hAnsi="Tahoma" w:cs="Tahoma"/>
        </w:rPr>
        <w:t>c) Gazetenin tekzip(düzeltme) yazısı yayınlamasını istemeli.</w:t>
      </w:r>
    </w:p>
    <w:p w:rsidR="00A23AE5" w:rsidRDefault="00A23AE5" w:rsidP="00A23AE5">
      <w:pPr>
        <w:spacing w:after="0"/>
        <w:rPr>
          <w:rFonts w:ascii="Tahoma" w:hAnsi="Tahoma" w:cs="Tahoma"/>
        </w:rPr>
      </w:pPr>
      <w:r w:rsidRPr="00A23AE5">
        <w:rPr>
          <w:rFonts w:ascii="Tahoma" w:hAnsi="Tahoma" w:cs="Tahoma"/>
        </w:rPr>
        <w:t>d) Gazeteyi gösteri yürüyüşüyle protesto etmeli.</w:t>
      </w:r>
    </w:p>
    <w:p w:rsidR="00D55979" w:rsidRDefault="00D55979" w:rsidP="00D55979">
      <w:pPr>
        <w:rPr>
          <w:rFonts w:ascii="Tahoma" w:hAnsi="Tahoma" w:cs="Tahoma"/>
        </w:rPr>
      </w:pPr>
    </w:p>
    <w:p w:rsidR="00D55979" w:rsidRPr="00D55979" w:rsidRDefault="00A23AE5" w:rsidP="00D55979">
      <w:pPr>
        <w:rPr>
          <w:rFonts w:ascii="Tahoma" w:hAnsi="Tahoma" w:cs="Tahoma"/>
        </w:rPr>
      </w:pPr>
      <w:r w:rsidRPr="00200895">
        <w:rPr>
          <w:rFonts w:ascii="Tahoma" w:hAnsi="Tahoma" w:cs="Tahoma"/>
          <w:b/>
        </w:rPr>
        <w:t>16.</w:t>
      </w:r>
      <w:r w:rsidR="00D55979" w:rsidRPr="00D55979">
        <w:rPr>
          <w:rFonts w:ascii="Tahoma" w:hAnsi="Tahoma" w:cs="Tahoma"/>
        </w:rPr>
        <w:t>* İlk Divan teşkilatı kurulmuştur.</w:t>
      </w:r>
    </w:p>
    <w:p w:rsidR="00D55979" w:rsidRPr="00D55979" w:rsidRDefault="00D55979" w:rsidP="00D55979">
      <w:pPr>
        <w:rPr>
          <w:rFonts w:ascii="Tahoma" w:hAnsi="Tahoma" w:cs="Tahoma"/>
        </w:rPr>
      </w:pPr>
      <w:r w:rsidRPr="00D55979">
        <w:rPr>
          <w:rFonts w:ascii="Tahoma" w:hAnsi="Tahoma" w:cs="Tahoma"/>
        </w:rPr>
        <w:t xml:space="preserve">    * İlk düzenli Osmanlı ordusu olan Yaya ve müsellemler kurulmuştur.</w:t>
      </w:r>
    </w:p>
    <w:p w:rsidR="00D55979" w:rsidRPr="00D55979" w:rsidRDefault="00D55979" w:rsidP="00D55979">
      <w:pPr>
        <w:rPr>
          <w:rFonts w:ascii="Tahoma" w:hAnsi="Tahoma" w:cs="Tahoma"/>
          <w:b/>
        </w:rPr>
      </w:pPr>
      <w:r w:rsidRPr="00D55979">
        <w:rPr>
          <w:rFonts w:ascii="Tahoma" w:hAnsi="Tahoma" w:cs="Tahoma"/>
          <w:b/>
        </w:rPr>
        <w:t>Orhan Bey dönemiyle ilgili verilen bu bilgilerden çıkarılabilecek en kapsamlı yargı aşağıdakilerden hangisidir?</w:t>
      </w:r>
    </w:p>
    <w:p w:rsidR="00D55979" w:rsidRPr="00D55979" w:rsidRDefault="00D55979" w:rsidP="00D55979">
      <w:pPr>
        <w:rPr>
          <w:rFonts w:ascii="Tahoma" w:hAnsi="Tahoma" w:cs="Tahoma"/>
        </w:rPr>
      </w:pPr>
      <w:r w:rsidRPr="00D55979">
        <w:rPr>
          <w:rFonts w:ascii="Tahoma" w:hAnsi="Tahoma" w:cs="Tahoma"/>
        </w:rPr>
        <w:t>a) Devlet teşkilatlanmasına gidilmiştir.</w:t>
      </w:r>
    </w:p>
    <w:p w:rsidR="00D55979" w:rsidRPr="00D55979" w:rsidRDefault="00D55979" w:rsidP="00D55979">
      <w:pPr>
        <w:rPr>
          <w:rFonts w:ascii="Tahoma" w:hAnsi="Tahoma" w:cs="Tahoma"/>
        </w:rPr>
      </w:pPr>
      <w:r w:rsidRPr="00D55979">
        <w:rPr>
          <w:rFonts w:ascii="Tahoma" w:hAnsi="Tahoma" w:cs="Tahoma"/>
        </w:rPr>
        <w:t xml:space="preserve">b) </w:t>
      </w:r>
      <w:proofErr w:type="gramStart"/>
      <w:r w:rsidRPr="00D55979">
        <w:rPr>
          <w:rFonts w:ascii="Tahoma" w:hAnsi="Tahoma" w:cs="Tahoma"/>
        </w:rPr>
        <w:t>Danışma meclisi</w:t>
      </w:r>
      <w:proofErr w:type="gramEnd"/>
      <w:r w:rsidRPr="00D55979">
        <w:rPr>
          <w:rFonts w:ascii="Tahoma" w:hAnsi="Tahoma" w:cs="Tahoma"/>
        </w:rPr>
        <w:t xml:space="preserve"> oluşturulmuştur.</w:t>
      </w:r>
    </w:p>
    <w:p w:rsidR="00D55979" w:rsidRPr="00D55979" w:rsidRDefault="00D55979" w:rsidP="00D55979">
      <w:pPr>
        <w:rPr>
          <w:rFonts w:ascii="Tahoma" w:hAnsi="Tahoma" w:cs="Tahoma"/>
        </w:rPr>
      </w:pPr>
      <w:r w:rsidRPr="00D55979">
        <w:rPr>
          <w:rFonts w:ascii="Tahoma" w:hAnsi="Tahoma" w:cs="Tahoma"/>
        </w:rPr>
        <w:t>c) Askerlik meslek haline getirilmiştir.</w:t>
      </w:r>
    </w:p>
    <w:p w:rsidR="00D55979" w:rsidRDefault="00D55979" w:rsidP="00D55979">
      <w:pPr>
        <w:rPr>
          <w:rFonts w:ascii="Tahoma" w:hAnsi="Tahoma" w:cs="Tahoma"/>
        </w:rPr>
      </w:pPr>
      <w:r w:rsidRPr="00D55979">
        <w:rPr>
          <w:rFonts w:ascii="Tahoma" w:hAnsi="Tahoma" w:cs="Tahoma"/>
        </w:rPr>
        <w:t>d) Osmanlı ekonomisinin temeli atılmıştır.</w:t>
      </w:r>
    </w:p>
    <w:p w:rsidR="00D55979" w:rsidRDefault="00D55979" w:rsidP="00D55979">
      <w:pPr>
        <w:rPr>
          <w:rFonts w:ascii="Tahoma" w:hAnsi="Tahoma" w:cs="Tahoma"/>
        </w:rPr>
      </w:pPr>
    </w:p>
    <w:p w:rsidR="00D55979" w:rsidRDefault="00D55979" w:rsidP="00D55979">
      <w:pPr>
        <w:rPr>
          <w:rFonts w:ascii="Tahoma" w:hAnsi="Tahoma" w:cs="Tahoma"/>
        </w:rPr>
      </w:pPr>
    </w:p>
    <w:p w:rsidR="00D55979" w:rsidRDefault="00D55979" w:rsidP="00D55979">
      <w:pPr>
        <w:rPr>
          <w:rFonts w:ascii="Tahoma" w:hAnsi="Tahoma" w:cs="Tahoma"/>
        </w:rPr>
      </w:pPr>
    </w:p>
    <w:p w:rsidR="00D55979" w:rsidRDefault="00D11C5F" w:rsidP="00D55979">
      <w:pPr>
        <w:rPr>
          <w:rFonts w:ascii="Tahoma" w:hAnsi="Tahoma" w:cs="Tahoma"/>
        </w:rPr>
      </w:pPr>
      <w:hyperlink r:id="rId8" w:history="1">
        <w:r w:rsidR="001A0CB7" w:rsidRPr="005003A5">
          <w:rPr>
            <w:rStyle w:val="Kpr"/>
            <w:rFonts w:ascii="Comic Sans MS" w:hAnsi="Comic Sans MS"/>
            <w:sz w:val="24"/>
            <w:szCs w:val="24"/>
          </w:rPr>
          <w:t>https://www.sorubak.com</w:t>
        </w:r>
      </w:hyperlink>
      <w:r w:rsidR="001A0CB7">
        <w:rPr>
          <w:rFonts w:ascii="Comic Sans MS" w:hAnsi="Comic Sans MS"/>
          <w:color w:val="0070C0"/>
          <w:sz w:val="24"/>
          <w:szCs w:val="24"/>
        </w:rPr>
        <w:t xml:space="preserve"> </w:t>
      </w:r>
    </w:p>
    <w:p w:rsidR="00D55979" w:rsidRDefault="00D55979" w:rsidP="00D55979">
      <w:pPr>
        <w:rPr>
          <w:rFonts w:ascii="Tahoma" w:hAnsi="Tahoma" w:cs="Tahoma"/>
        </w:rPr>
      </w:pPr>
    </w:p>
    <w:p w:rsidR="00D55979" w:rsidRDefault="00D55979" w:rsidP="00D55979">
      <w:pPr>
        <w:rPr>
          <w:rFonts w:ascii="Tahoma" w:hAnsi="Tahoma" w:cs="Tahoma"/>
        </w:rPr>
      </w:pPr>
    </w:p>
    <w:p w:rsidR="00D55979" w:rsidRDefault="00D55979" w:rsidP="00D55979">
      <w:pPr>
        <w:rPr>
          <w:rFonts w:ascii="Tahoma" w:hAnsi="Tahoma" w:cs="Tahoma"/>
        </w:rPr>
      </w:pPr>
    </w:p>
    <w:p w:rsidR="00D55979" w:rsidRPr="00D55979" w:rsidRDefault="00D11C5F" w:rsidP="00511F60">
      <w:pPr>
        <w:spacing w:after="0"/>
        <w:rPr>
          <w:rFonts w:ascii="Tahoma" w:hAnsi="Tahoma" w:cs="Tahoma"/>
          <w:b/>
        </w:rPr>
      </w:pPr>
      <w:r w:rsidRPr="00D11C5F">
        <w:rPr>
          <w:rFonts w:ascii="Tahoma" w:eastAsia="Tahoma" w:hAnsi="Tahoma" w:cs="Tahoma"/>
          <w:b/>
          <w:noProof/>
          <w:lang w:eastAsia="tr-TR"/>
        </w:rPr>
        <w:lastRenderedPageBreak/>
        <w:pict>
          <v:line id="Düz Bağlayıcı 26" o:spid="_x0000_s1040" style="position:absolute;z-index:251678720;visibility:visible;mso-width-relative:margin;mso-height-relative:margin" from="222.1pt,-5.55pt" to="222.1pt,7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" strokecolor="black [3200]" strokeweight="3pt">
            <v:shadow on="t" color="black" opacity="22937f" origin=",.5" offset="0,.63889mm"/>
          </v:line>
        </w:pict>
      </w:r>
      <w:r w:rsidR="00D55979" w:rsidRPr="00200895">
        <w:rPr>
          <w:rFonts w:ascii="Tahoma" w:hAnsi="Tahoma" w:cs="Tahoma"/>
          <w:b/>
        </w:rPr>
        <w:t>17.</w:t>
      </w:r>
      <w:r w:rsidR="00D55979" w:rsidRPr="00D55979">
        <w:rPr>
          <w:rFonts w:ascii="Tahoma" w:hAnsi="Tahoma" w:cs="Tahoma"/>
          <w:b/>
        </w:rPr>
        <w:t>Osmanlı devletinin kısa sürede büyüyüp güçlenmesini sağlayan etkenlerden bazıları:</w:t>
      </w:r>
    </w:p>
    <w:p w:rsidR="00D55979" w:rsidRPr="00D55979" w:rsidRDefault="00D55979" w:rsidP="00511F60">
      <w:pPr>
        <w:spacing w:after="0"/>
        <w:rPr>
          <w:rFonts w:ascii="Tahoma" w:hAnsi="Tahoma" w:cs="Tahoma"/>
        </w:rPr>
      </w:pPr>
      <w:r w:rsidRPr="00D55979">
        <w:rPr>
          <w:rFonts w:ascii="Tahoma" w:hAnsi="Tahoma" w:cs="Tahoma"/>
        </w:rPr>
        <w:t>I. Ticaret yollarından önemli gelir elde etmesi</w:t>
      </w:r>
    </w:p>
    <w:p w:rsidR="00D55979" w:rsidRPr="00D55979" w:rsidRDefault="00D55979" w:rsidP="00511F60">
      <w:pPr>
        <w:spacing w:after="0"/>
        <w:rPr>
          <w:rFonts w:ascii="Tahoma" w:hAnsi="Tahoma" w:cs="Tahoma"/>
        </w:rPr>
      </w:pPr>
      <w:r w:rsidRPr="00D55979">
        <w:rPr>
          <w:rFonts w:ascii="Tahoma" w:hAnsi="Tahoma" w:cs="Tahoma"/>
        </w:rPr>
        <w:t>II. Bizans’a karşı uyguladığı gaza ve cihat politikası</w:t>
      </w:r>
    </w:p>
    <w:p w:rsidR="00D55979" w:rsidRPr="00D55979" w:rsidRDefault="00D55979" w:rsidP="00511F60">
      <w:pPr>
        <w:spacing w:after="0"/>
        <w:rPr>
          <w:rFonts w:ascii="Tahoma" w:hAnsi="Tahoma" w:cs="Tahoma"/>
        </w:rPr>
      </w:pPr>
      <w:r w:rsidRPr="00D55979">
        <w:rPr>
          <w:rFonts w:ascii="Tahoma" w:hAnsi="Tahoma" w:cs="Tahoma"/>
        </w:rPr>
        <w:t>III. Güçlü bir devlet teşkilatına sahip olması</w:t>
      </w:r>
    </w:p>
    <w:p w:rsidR="00D55979" w:rsidRPr="00D55979" w:rsidRDefault="00D55979" w:rsidP="00511F60">
      <w:pPr>
        <w:spacing w:after="0"/>
        <w:rPr>
          <w:rFonts w:ascii="Tahoma" w:hAnsi="Tahoma" w:cs="Tahoma"/>
        </w:rPr>
      </w:pPr>
      <w:proofErr w:type="gramStart"/>
      <w:r w:rsidRPr="00D55979">
        <w:rPr>
          <w:rFonts w:ascii="Tahoma" w:hAnsi="Tahoma" w:cs="Tahoma"/>
        </w:rPr>
        <w:t>IV.Fethedilen</w:t>
      </w:r>
      <w:proofErr w:type="gramEnd"/>
      <w:r w:rsidRPr="00D55979">
        <w:rPr>
          <w:rFonts w:ascii="Tahoma" w:hAnsi="Tahoma" w:cs="Tahoma"/>
        </w:rPr>
        <w:t xml:space="preserve"> yerlere konargöçer Türklerin başarılı bir şekilde yerleştirilmesi.</w:t>
      </w:r>
    </w:p>
    <w:p w:rsidR="00D55979" w:rsidRPr="00D55979" w:rsidRDefault="00D55979" w:rsidP="00511F60">
      <w:pPr>
        <w:spacing w:after="0"/>
        <w:rPr>
          <w:rFonts w:ascii="Tahoma" w:hAnsi="Tahoma" w:cs="Tahoma"/>
          <w:b/>
        </w:rPr>
      </w:pPr>
      <w:r w:rsidRPr="00D55979">
        <w:rPr>
          <w:rFonts w:ascii="Tahoma" w:hAnsi="Tahoma" w:cs="Tahoma"/>
          <w:b/>
        </w:rPr>
        <w:t>Yukarıda verilen maddelerin sınıflandırılması hangi seçenekte doğru şekilde verilmiştir?</w:t>
      </w:r>
    </w:p>
    <w:p w:rsidR="00D55979" w:rsidRPr="00D55979" w:rsidRDefault="00511F60" w:rsidP="00511F60">
      <w:pPr>
        <w:spacing w:after="0"/>
        <w:rPr>
          <w:rFonts w:ascii="Tahoma" w:hAnsi="Tahoma" w:cs="Tahoma"/>
          <w:u w:val="single"/>
        </w:rPr>
      </w:pPr>
      <w:r>
        <w:rPr>
          <w:rFonts w:ascii="Tahoma" w:hAnsi="Tahoma" w:cs="Tahoma"/>
          <w:u w:val="single"/>
        </w:rPr>
        <w:t xml:space="preserve">    </w:t>
      </w:r>
      <w:proofErr w:type="gramStart"/>
      <w:r w:rsidR="00D55979" w:rsidRPr="00D55979">
        <w:rPr>
          <w:rFonts w:ascii="Tahoma" w:hAnsi="Tahoma" w:cs="Tahoma"/>
          <w:u w:val="single"/>
        </w:rPr>
        <w:t xml:space="preserve">Dini   </w:t>
      </w:r>
      <w:r>
        <w:rPr>
          <w:rFonts w:ascii="Tahoma" w:hAnsi="Tahoma" w:cs="Tahoma"/>
          <w:u w:val="single"/>
        </w:rPr>
        <w:t xml:space="preserve"> </w:t>
      </w:r>
      <w:r w:rsidR="00D55979" w:rsidRPr="00D55979">
        <w:rPr>
          <w:rFonts w:ascii="Tahoma" w:hAnsi="Tahoma" w:cs="Tahoma"/>
          <w:u w:val="single"/>
        </w:rPr>
        <w:t>Ekonomik</w:t>
      </w:r>
      <w:proofErr w:type="gramEnd"/>
      <w:r w:rsidR="00D55979" w:rsidRPr="00D55979">
        <w:rPr>
          <w:rFonts w:ascii="Tahoma" w:hAnsi="Tahoma" w:cs="Tahoma"/>
          <w:u w:val="single"/>
        </w:rPr>
        <w:t xml:space="preserve">   Siyasi      Sosyal</w:t>
      </w:r>
    </w:p>
    <w:p w:rsidR="00D55979" w:rsidRPr="00D55979" w:rsidRDefault="00511F60" w:rsidP="00511F60">
      <w:pPr>
        <w:spacing w:after="0"/>
        <w:rPr>
          <w:rFonts w:ascii="Tahoma" w:hAnsi="Tahoma" w:cs="Tahoma"/>
        </w:rPr>
      </w:pPr>
      <w:r>
        <w:rPr>
          <w:rFonts w:ascii="Tahoma" w:hAnsi="Tahoma" w:cs="Tahoma"/>
        </w:rPr>
        <w:t xml:space="preserve">a)  </w:t>
      </w:r>
      <w:proofErr w:type="gramStart"/>
      <w:r w:rsidR="00D55979">
        <w:rPr>
          <w:rFonts w:ascii="Tahoma" w:hAnsi="Tahoma" w:cs="Tahoma"/>
        </w:rPr>
        <w:t xml:space="preserve">I         </w:t>
      </w:r>
      <w:r>
        <w:rPr>
          <w:rFonts w:ascii="Tahoma" w:hAnsi="Tahoma" w:cs="Tahoma"/>
        </w:rPr>
        <w:t xml:space="preserve">  </w:t>
      </w:r>
      <w:r w:rsidR="00D55979">
        <w:rPr>
          <w:rFonts w:ascii="Tahoma" w:hAnsi="Tahoma" w:cs="Tahoma"/>
        </w:rPr>
        <w:t xml:space="preserve"> II</w:t>
      </w:r>
      <w:proofErr w:type="gramEnd"/>
      <w:r>
        <w:rPr>
          <w:rFonts w:ascii="Tahoma" w:hAnsi="Tahoma" w:cs="Tahoma"/>
        </w:rPr>
        <w:tab/>
      </w:r>
      <w:r>
        <w:rPr>
          <w:rFonts w:ascii="Tahoma" w:hAnsi="Tahoma" w:cs="Tahoma"/>
        </w:rPr>
        <w:tab/>
      </w:r>
      <w:r w:rsidR="00D55979" w:rsidRPr="00D55979">
        <w:rPr>
          <w:rFonts w:ascii="Tahoma" w:hAnsi="Tahoma" w:cs="Tahoma"/>
        </w:rPr>
        <w:t xml:space="preserve">III          </w:t>
      </w:r>
      <w:r>
        <w:rPr>
          <w:rFonts w:ascii="Tahoma" w:hAnsi="Tahoma" w:cs="Tahoma"/>
        </w:rPr>
        <w:t xml:space="preserve">  </w:t>
      </w:r>
      <w:r w:rsidR="00D55979" w:rsidRPr="00D55979">
        <w:rPr>
          <w:rFonts w:ascii="Tahoma" w:hAnsi="Tahoma" w:cs="Tahoma"/>
        </w:rPr>
        <w:t>IV</w:t>
      </w:r>
    </w:p>
    <w:p w:rsidR="00D55979" w:rsidRPr="00D55979" w:rsidRDefault="00511F60" w:rsidP="00511F60">
      <w:pPr>
        <w:spacing w:after="0"/>
        <w:rPr>
          <w:rFonts w:ascii="Tahoma" w:hAnsi="Tahoma" w:cs="Tahoma"/>
        </w:rPr>
      </w:pPr>
      <w:r>
        <w:rPr>
          <w:rFonts w:ascii="Tahoma" w:hAnsi="Tahoma" w:cs="Tahoma"/>
        </w:rPr>
        <w:t>b)</w:t>
      </w:r>
      <w:r w:rsidR="00D55979" w:rsidRPr="00D55979">
        <w:rPr>
          <w:rFonts w:ascii="Tahoma" w:hAnsi="Tahoma" w:cs="Tahoma"/>
        </w:rPr>
        <w:t xml:space="preserve"> </w:t>
      </w:r>
      <w:proofErr w:type="gramStart"/>
      <w:r w:rsidR="00D55979">
        <w:rPr>
          <w:rFonts w:ascii="Tahoma" w:hAnsi="Tahoma" w:cs="Tahoma"/>
        </w:rPr>
        <w:t>II          I</w:t>
      </w:r>
      <w:proofErr w:type="gramEnd"/>
      <w:r w:rsidR="00D55979">
        <w:rPr>
          <w:rFonts w:ascii="Tahoma" w:hAnsi="Tahoma" w:cs="Tahoma"/>
        </w:rPr>
        <w:t xml:space="preserve">             III          </w:t>
      </w:r>
      <w:r w:rsidR="00D55979" w:rsidRPr="00D55979">
        <w:rPr>
          <w:rFonts w:ascii="Tahoma" w:hAnsi="Tahoma" w:cs="Tahoma"/>
        </w:rPr>
        <w:t xml:space="preserve">  IV</w:t>
      </w:r>
    </w:p>
    <w:p w:rsidR="00D55979" w:rsidRPr="00D55979" w:rsidRDefault="00D55979" w:rsidP="00511F60">
      <w:pPr>
        <w:spacing w:after="0"/>
        <w:rPr>
          <w:rFonts w:ascii="Tahoma" w:hAnsi="Tahoma" w:cs="Tahoma"/>
        </w:rPr>
      </w:pPr>
      <w:r w:rsidRPr="00D55979">
        <w:rPr>
          <w:rFonts w:ascii="Tahoma" w:hAnsi="Tahoma" w:cs="Tahoma"/>
        </w:rPr>
        <w:t xml:space="preserve">c) </w:t>
      </w:r>
      <w:proofErr w:type="gramStart"/>
      <w:r>
        <w:rPr>
          <w:rFonts w:ascii="Tahoma" w:hAnsi="Tahoma" w:cs="Tahoma"/>
        </w:rPr>
        <w:t>IV          II</w:t>
      </w:r>
      <w:proofErr w:type="gramEnd"/>
      <w:r>
        <w:rPr>
          <w:rFonts w:ascii="Tahoma" w:hAnsi="Tahoma" w:cs="Tahoma"/>
        </w:rPr>
        <w:t xml:space="preserve">            I            </w:t>
      </w:r>
      <w:r w:rsidRPr="00D55979">
        <w:rPr>
          <w:rFonts w:ascii="Tahoma" w:hAnsi="Tahoma" w:cs="Tahoma"/>
        </w:rPr>
        <w:t xml:space="preserve">  III</w:t>
      </w:r>
    </w:p>
    <w:p w:rsidR="00D55979" w:rsidRDefault="00511F60" w:rsidP="00511F60">
      <w:pPr>
        <w:spacing w:after="0"/>
        <w:rPr>
          <w:rFonts w:ascii="Tahoma" w:hAnsi="Tahoma" w:cs="Tahoma"/>
        </w:rPr>
      </w:pPr>
      <w:r>
        <w:rPr>
          <w:rFonts w:ascii="Tahoma" w:hAnsi="Tahoma" w:cs="Tahoma"/>
        </w:rPr>
        <w:t xml:space="preserve">d) </w:t>
      </w:r>
      <w:proofErr w:type="gramStart"/>
      <w:r w:rsidR="00D55979">
        <w:rPr>
          <w:rFonts w:ascii="Tahoma" w:hAnsi="Tahoma" w:cs="Tahoma"/>
        </w:rPr>
        <w:t xml:space="preserve">III        </w:t>
      </w:r>
      <w:r>
        <w:rPr>
          <w:rFonts w:ascii="Tahoma" w:hAnsi="Tahoma" w:cs="Tahoma"/>
        </w:rPr>
        <w:t xml:space="preserve"> </w:t>
      </w:r>
      <w:r w:rsidR="00D55979">
        <w:rPr>
          <w:rFonts w:ascii="Tahoma" w:hAnsi="Tahoma" w:cs="Tahoma"/>
        </w:rPr>
        <w:t>IV</w:t>
      </w:r>
      <w:proofErr w:type="gramEnd"/>
      <w:r w:rsidR="00D55979">
        <w:rPr>
          <w:rFonts w:ascii="Tahoma" w:hAnsi="Tahoma" w:cs="Tahoma"/>
        </w:rPr>
        <w:t xml:space="preserve">            II           </w:t>
      </w:r>
      <w:r w:rsidR="00D55979" w:rsidRPr="00D55979">
        <w:rPr>
          <w:rFonts w:ascii="Tahoma" w:hAnsi="Tahoma" w:cs="Tahoma"/>
        </w:rPr>
        <w:t xml:space="preserve">   I</w:t>
      </w:r>
    </w:p>
    <w:p w:rsidR="00511F60" w:rsidRPr="00D55979" w:rsidRDefault="00511F60" w:rsidP="00511F60">
      <w:pPr>
        <w:spacing w:after="0"/>
        <w:rPr>
          <w:rFonts w:ascii="Tahoma" w:hAnsi="Tahoma" w:cs="Tahoma"/>
        </w:rPr>
      </w:pPr>
    </w:p>
    <w:p w:rsidR="00BE1567" w:rsidRPr="00311AFE" w:rsidRDefault="00D55979" w:rsidP="00BE1567">
      <w:pPr>
        <w:widowControl w:val="0"/>
        <w:autoSpaceDE w:val="0"/>
        <w:autoSpaceDN w:val="0"/>
        <w:spacing w:before="167" w:after="0" w:line="240" w:lineRule="exact"/>
        <w:ind w:right="529"/>
        <w:rPr>
          <w:rFonts w:ascii="Tahoma" w:eastAsia="Tahoma" w:hAnsi="Tahoma" w:cs="Tahoma"/>
          <w:lang w:eastAsia="tr-TR" w:bidi="tr-TR"/>
        </w:rPr>
      </w:pPr>
      <w:r w:rsidRPr="00200895">
        <w:rPr>
          <w:rFonts w:ascii="Tahoma" w:hAnsi="Tahoma" w:cs="Tahoma"/>
          <w:b/>
        </w:rPr>
        <w:t xml:space="preserve">18. </w:t>
      </w:r>
      <w:r w:rsidR="00BE1567" w:rsidRPr="00200895">
        <w:rPr>
          <w:rFonts w:ascii="Tahoma" w:eastAsia="Tahoma" w:hAnsi="Tahoma" w:cs="Tahoma"/>
          <w:b/>
          <w:lang w:eastAsia="tr-TR" w:bidi="tr-TR"/>
        </w:rPr>
        <w:t>İskân Politikası:</w:t>
      </w:r>
      <w:r w:rsidR="00BE1567" w:rsidRPr="00311AFE">
        <w:rPr>
          <w:rFonts w:ascii="Tahoma" w:eastAsia="Tahoma" w:hAnsi="Tahoma" w:cs="Tahoma"/>
          <w:lang w:eastAsia="tr-TR" w:bidi="tr-TR"/>
        </w:rPr>
        <w:t xml:space="preserve"> Fethedilen yerlere göç yoluyla gelen Türkmen aşiretlerini düzenli olarak yerleştirmektir.</w:t>
      </w:r>
    </w:p>
    <w:p w:rsidR="00BE1567" w:rsidRPr="00311AFE" w:rsidRDefault="00BE1567" w:rsidP="00BE1567">
      <w:pPr>
        <w:widowControl w:val="0"/>
        <w:autoSpaceDE w:val="0"/>
        <w:autoSpaceDN w:val="0"/>
        <w:spacing w:before="1" w:after="0" w:line="240" w:lineRule="exact"/>
        <w:outlineLvl w:val="1"/>
        <w:rPr>
          <w:rFonts w:ascii="Tahoma" w:eastAsia="Tahoma" w:hAnsi="Tahoma" w:cs="Tahoma"/>
          <w:b/>
          <w:bCs/>
          <w:lang w:eastAsia="tr-TR" w:bidi="tr-TR"/>
        </w:rPr>
      </w:pPr>
      <w:r w:rsidRPr="00311AFE">
        <w:rPr>
          <w:rFonts w:ascii="Tahoma" w:eastAsia="Tahoma" w:hAnsi="Tahoma" w:cs="Tahoma"/>
          <w:b/>
          <w:bCs/>
          <w:lang w:eastAsia="tr-TR" w:bidi="tr-TR"/>
        </w:rPr>
        <w:t>Osmanlı’da İskân politikasıyla aşağıdakilerden hangisi amaçlanmamıştır?</w:t>
      </w:r>
    </w:p>
    <w:p w:rsidR="00BE1567" w:rsidRPr="00311AFE" w:rsidRDefault="00BE1567" w:rsidP="00BE1567">
      <w:pPr>
        <w:pStyle w:val="ListeParagraf"/>
        <w:widowControl w:val="0"/>
        <w:numPr>
          <w:ilvl w:val="0"/>
          <w:numId w:val="8"/>
        </w:numPr>
        <w:tabs>
          <w:tab w:val="left" w:pos="559"/>
          <w:tab w:val="left" w:pos="560"/>
        </w:tabs>
        <w:autoSpaceDE w:val="0"/>
        <w:autoSpaceDN w:val="0"/>
        <w:spacing w:after="0" w:line="360" w:lineRule="auto"/>
        <w:ind w:right="325"/>
        <w:rPr>
          <w:rFonts w:ascii="Tahoma" w:eastAsia="Tahoma" w:hAnsi="Tahoma" w:cs="Tahoma"/>
          <w:lang w:eastAsia="tr-TR" w:bidi="tr-TR"/>
        </w:rPr>
      </w:pPr>
      <w:r w:rsidRPr="00311AFE">
        <w:rPr>
          <w:rFonts w:ascii="Tahoma" w:eastAsia="Tahoma" w:hAnsi="Tahoma" w:cs="Tahoma"/>
          <w:lang w:eastAsia="tr-TR" w:bidi="tr-TR"/>
        </w:rPr>
        <w:t>Fethedilen yerlerdeki Türk nüfusu</w:t>
      </w:r>
      <w:r>
        <w:rPr>
          <w:rFonts w:ascii="Tahoma" w:eastAsia="Tahoma" w:hAnsi="Tahoma" w:cs="Tahoma"/>
          <w:lang w:eastAsia="tr-TR" w:bidi="tr-TR"/>
        </w:rPr>
        <w:t>nuarttı</w:t>
      </w:r>
      <w:r w:rsidRPr="00311AFE">
        <w:rPr>
          <w:rFonts w:ascii="Tahoma" w:eastAsia="Tahoma" w:hAnsi="Tahoma" w:cs="Tahoma"/>
          <w:lang w:eastAsia="tr-TR" w:bidi="tr-TR"/>
        </w:rPr>
        <w:t>rarak Türk- İsla</w:t>
      </w:r>
      <w:r>
        <w:rPr>
          <w:rFonts w:ascii="Tahoma" w:eastAsia="Tahoma" w:hAnsi="Tahoma" w:cs="Tahoma"/>
          <w:lang w:eastAsia="tr-TR" w:bidi="tr-TR"/>
        </w:rPr>
        <w:t>m kültürünü yay</w:t>
      </w:r>
      <w:r w:rsidRPr="00311AFE">
        <w:rPr>
          <w:rFonts w:ascii="Tahoma" w:eastAsia="Tahoma" w:hAnsi="Tahoma" w:cs="Tahoma"/>
          <w:lang w:eastAsia="tr-TR" w:bidi="tr-TR"/>
        </w:rPr>
        <w:t>mak.</w:t>
      </w:r>
    </w:p>
    <w:p w:rsidR="00BE1567" w:rsidRPr="00311AFE" w:rsidRDefault="00BE1567" w:rsidP="00BE1567">
      <w:pPr>
        <w:widowControl w:val="0"/>
        <w:numPr>
          <w:ilvl w:val="0"/>
          <w:numId w:val="8"/>
        </w:numPr>
        <w:tabs>
          <w:tab w:val="left" w:pos="559"/>
          <w:tab w:val="left" w:pos="560"/>
        </w:tabs>
        <w:autoSpaceDE w:val="0"/>
        <w:autoSpaceDN w:val="0"/>
        <w:spacing w:after="0" w:line="360" w:lineRule="auto"/>
        <w:rPr>
          <w:rFonts w:ascii="Tahoma" w:eastAsia="Tahoma" w:hAnsi="Tahoma" w:cs="Tahoma"/>
          <w:lang w:eastAsia="tr-TR" w:bidi="tr-TR"/>
        </w:rPr>
      </w:pPr>
      <w:r w:rsidRPr="00311AFE">
        <w:rPr>
          <w:rFonts w:ascii="Tahoma" w:eastAsia="Tahoma" w:hAnsi="Tahoma" w:cs="Tahoma"/>
          <w:lang w:eastAsia="tr-TR" w:bidi="tr-TR"/>
        </w:rPr>
        <w:t>Balkanların Türkleşmesi veİslamlaşması</w:t>
      </w:r>
      <w:r>
        <w:rPr>
          <w:rFonts w:ascii="Tahoma" w:eastAsia="Tahoma" w:hAnsi="Tahoma" w:cs="Tahoma"/>
          <w:lang w:eastAsia="tr-TR" w:bidi="tr-TR"/>
        </w:rPr>
        <w:t>nı sağ</w:t>
      </w:r>
      <w:r w:rsidRPr="00311AFE">
        <w:rPr>
          <w:rFonts w:ascii="Tahoma" w:eastAsia="Tahoma" w:hAnsi="Tahoma" w:cs="Tahoma"/>
          <w:lang w:eastAsia="tr-TR" w:bidi="tr-TR"/>
        </w:rPr>
        <w:t>layarak buralarda uzun yıllar kalıcı egemenlik kurmak.</w:t>
      </w:r>
    </w:p>
    <w:p w:rsidR="00BE1567" w:rsidRPr="00311AFE" w:rsidRDefault="00BE1567" w:rsidP="00BE1567">
      <w:pPr>
        <w:widowControl w:val="0"/>
        <w:numPr>
          <w:ilvl w:val="0"/>
          <w:numId w:val="8"/>
        </w:numPr>
        <w:tabs>
          <w:tab w:val="left" w:pos="559"/>
          <w:tab w:val="left" w:pos="560"/>
        </w:tabs>
        <w:autoSpaceDE w:val="0"/>
        <w:autoSpaceDN w:val="0"/>
        <w:spacing w:after="0" w:line="360" w:lineRule="auto"/>
        <w:ind w:right="346"/>
        <w:rPr>
          <w:rFonts w:ascii="Tahoma" w:eastAsia="Tahoma" w:hAnsi="Tahoma" w:cs="Tahoma"/>
          <w:lang w:eastAsia="tr-TR" w:bidi="tr-TR"/>
        </w:rPr>
      </w:pPr>
      <w:r>
        <w:rPr>
          <w:rFonts w:ascii="Tahoma" w:eastAsia="Tahoma" w:hAnsi="Tahoma" w:cs="Tahoma"/>
          <w:lang w:eastAsia="tr-TR" w:bidi="tr-TR"/>
        </w:rPr>
        <w:t xml:space="preserve">Anadolu’da konargöçer yaşayan </w:t>
      </w:r>
      <w:r w:rsidRPr="00311AFE">
        <w:rPr>
          <w:rFonts w:ascii="Tahoma" w:eastAsia="Tahoma" w:hAnsi="Tahoma" w:cs="Tahoma"/>
          <w:lang w:eastAsia="tr-TR" w:bidi="tr-TR"/>
        </w:rPr>
        <w:t>göçebe Türkmenlerin bazılarınıBalkanlara yerleştirmek.</w:t>
      </w:r>
    </w:p>
    <w:p w:rsidR="00BE1567" w:rsidRDefault="00BE1567" w:rsidP="00BE1567">
      <w:pPr>
        <w:widowControl w:val="0"/>
        <w:numPr>
          <w:ilvl w:val="0"/>
          <w:numId w:val="8"/>
        </w:numPr>
        <w:tabs>
          <w:tab w:val="left" w:pos="559"/>
          <w:tab w:val="left" w:pos="560"/>
        </w:tabs>
        <w:autoSpaceDE w:val="0"/>
        <w:autoSpaceDN w:val="0"/>
        <w:spacing w:after="0" w:line="360" w:lineRule="auto"/>
        <w:ind w:right="346"/>
        <w:rPr>
          <w:rFonts w:ascii="Tahoma" w:eastAsia="Tahoma" w:hAnsi="Tahoma" w:cs="Tahoma"/>
          <w:lang w:eastAsia="tr-TR" w:bidi="tr-TR"/>
        </w:rPr>
      </w:pPr>
      <w:proofErr w:type="gramStart"/>
      <w:r w:rsidRPr="00311AFE">
        <w:rPr>
          <w:rFonts w:ascii="Tahoma" w:eastAsia="Tahoma" w:hAnsi="Tahoma" w:cs="Tahoma"/>
          <w:lang w:eastAsia="tr-TR" w:bidi="tr-TR"/>
        </w:rPr>
        <w:t>Fethedilen yerlerdeki yerel halkı asimile ederek Türkleştirilmek.</w:t>
      </w:r>
      <w:proofErr w:type="gramEnd"/>
    </w:p>
    <w:p w:rsidR="00511F60" w:rsidRDefault="00511F60" w:rsidP="00200895">
      <w:pPr>
        <w:spacing w:line="240" w:lineRule="exact"/>
        <w:rPr>
          <w:rFonts w:ascii="Tahoma" w:eastAsia="Tahoma" w:hAnsi="Tahoma" w:cs="Tahoma"/>
          <w:b/>
          <w:lang w:eastAsia="tr-TR" w:bidi="tr-TR"/>
        </w:rPr>
      </w:pPr>
    </w:p>
    <w:p w:rsidR="00511F60" w:rsidRPr="001A0CB7" w:rsidRDefault="00D11C5F" w:rsidP="00200895">
      <w:pPr>
        <w:spacing w:line="240" w:lineRule="exact"/>
        <w:rPr>
          <w:rFonts w:ascii="Tahoma" w:eastAsia="Tahoma" w:hAnsi="Tahoma" w:cs="Tahoma"/>
          <w:b/>
          <w:color w:val="FFFFFF" w:themeColor="background1"/>
          <w:lang w:eastAsia="tr-TR" w:bidi="tr-TR"/>
        </w:rPr>
      </w:pPr>
      <w:hyperlink r:id="rId9" w:history="1">
        <w:r w:rsidR="001A0CB7" w:rsidRPr="001A0CB7">
          <w:rPr>
            <w:rStyle w:val="Kpr"/>
            <w:rFonts w:ascii="Comic Sans MS" w:hAnsi="Comic Sans MS"/>
            <w:color w:val="FFFFFF" w:themeColor="background1"/>
            <w:sz w:val="24"/>
            <w:szCs w:val="24"/>
          </w:rPr>
          <w:t>https://www.sorubak.com</w:t>
        </w:r>
      </w:hyperlink>
      <w:r w:rsidR="001A0CB7" w:rsidRPr="001A0CB7">
        <w:rPr>
          <w:rFonts w:ascii="Comic Sans MS" w:hAnsi="Comic Sans MS"/>
          <w:color w:val="FFFFFF" w:themeColor="background1"/>
          <w:sz w:val="24"/>
          <w:szCs w:val="24"/>
        </w:rPr>
        <w:t xml:space="preserve"> </w:t>
      </w:r>
    </w:p>
    <w:p w:rsidR="00511F60" w:rsidRDefault="00511F60" w:rsidP="00200895">
      <w:pPr>
        <w:spacing w:line="240" w:lineRule="exact"/>
        <w:rPr>
          <w:rFonts w:ascii="Tahoma" w:eastAsia="Tahoma" w:hAnsi="Tahoma" w:cs="Tahoma"/>
          <w:b/>
          <w:lang w:eastAsia="tr-TR" w:bidi="tr-TR"/>
        </w:rPr>
      </w:pPr>
    </w:p>
    <w:p w:rsidR="00BE1567" w:rsidRPr="00BE1567" w:rsidRDefault="00BE1567" w:rsidP="00511F60">
      <w:pPr>
        <w:spacing w:after="0" w:line="240" w:lineRule="exact"/>
        <w:rPr>
          <w:rFonts w:ascii="Tahoma" w:hAnsi="Tahoma" w:cs="Tahoma"/>
        </w:rPr>
      </w:pPr>
      <w:r w:rsidRPr="00BB31FB">
        <w:rPr>
          <w:rFonts w:ascii="Tahoma" w:eastAsia="Tahoma" w:hAnsi="Tahoma" w:cs="Tahoma"/>
          <w:b/>
          <w:lang w:eastAsia="tr-TR" w:bidi="tr-TR"/>
        </w:rPr>
        <w:lastRenderedPageBreak/>
        <w:t>19.</w:t>
      </w:r>
      <w:r w:rsidRPr="00BE1567">
        <w:rPr>
          <w:rFonts w:ascii="Tahoma" w:hAnsi="Tahoma" w:cs="Tahoma"/>
        </w:rPr>
        <w:t>Osmanlı devletinde sınırlar sürekli genişlemiş. Bununla birlikte bazı sonuçlar ortaya çıkmıştır.</w:t>
      </w:r>
    </w:p>
    <w:p w:rsidR="00BE1567" w:rsidRPr="00BE1567" w:rsidRDefault="00BE1567" w:rsidP="00511F60">
      <w:pPr>
        <w:spacing w:after="0" w:line="240" w:lineRule="exact"/>
        <w:rPr>
          <w:rFonts w:ascii="Tahoma" w:hAnsi="Tahoma" w:cs="Tahoma"/>
          <w:b/>
        </w:rPr>
      </w:pPr>
      <w:r w:rsidRPr="00BE1567">
        <w:rPr>
          <w:rFonts w:ascii="Tahoma" w:hAnsi="Tahoma" w:cs="Tahoma"/>
          <w:b/>
        </w:rPr>
        <w:t>Sınırların genişlemesi:</w:t>
      </w:r>
    </w:p>
    <w:p w:rsidR="00BE1567" w:rsidRPr="00BE1567" w:rsidRDefault="00BE1567" w:rsidP="00511F60">
      <w:pPr>
        <w:spacing w:after="0" w:line="240" w:lineRule="exact"/>
        <w:rPr>
          <w:rFonts w:ascii="Tahoma" w:hAnsi="Tahoma" w:cs="Tahoma"/>
        </w:rPr>
      </w:pPr>
      <w:r w:rsidRPr="00BE1567">
        <w:rPr>
          <w:rFonts w:ascii="Tahoma" w:hAnsi="Tahoma" w:cs="Tahoma"/>
        </w:rPr>
        <w:t>I. Gelirler artmıştır.</w:t>
      </w:r>
    </w:p>
    <w:p w:rsidR="00BE1567" w:rsidRPr="00BE1567" w:rsidRDefault="00BE1567" w:rsidP="00511F60">
      <w:pPr>
        <w:spacing w:after="0" w:line="240" w:lineRule="exact"/>
        <w:rPr>
          <w:rFonts w:ascii="Tahoma" w:hAnsi="Tahoma" w:cs="Tahoma"/>
        </w:rPr>
      </w:pPr>
      <w:r w:rsidRPr="00BE1567">
        <w:rPr>
          <w:rFonts w:ascii="Tahoma" w:hAnsi="Tahoma" w:cs="Tahoma"/>
        </w:rPr>
        <w:t>II. Devlet çok uluslu hale gelmiştir.</w:t>
      </w:r>
    </w:p>
    <w:p w:rsidR="00BE1567" w:rsidRPr="00BE1567" w:rsidRDefault="00BE1567" w:rsidP="00511F60">
      <w:pPr>
        <w:spacing w:after="0" w:line="240" w:lineRule="exact"/>
        <w:rPr>
          <w:rFonts w:ascii="Tahoma" w:hAnsi="Tahoma" w:cs="Tahoma"/>
        </w:rPr>
      </w:pPr>
      <w:r w:rsidRPr="00BE1567">
        <w:rPr>
          <w:rFonts w:ascii="Tahoma" w:hAnsi="Tahoma" w:cs="Tahoma"/>
        </w:rPr>
        <w:t>III. Devlette teşkilatlanmaya gidilmiştir.</w:t>
      </w:r>
    </w:p>
    <w:p w:rsidR="00BE1567" w:rsidRPr="00BE1567" w:rsidRDefault="00BE1567" w:rsidP="00511F60">
      <w:pPr>
        <w:spacing w:after="0" w:line="240" w:lineRule="exact"/>
        <w:rPr>
          <w:rFonts w:ascii="Tahoma" w:hAnsi="Tahoma" w:cs="Tahoma"/>
        </w:rPr>
      </w:pPr>
      <w:r w:rsidRPr="00BE1567">
        <w:rPr>
          <w:rFonts w:ascii="Tahoma" w:hAnsi="Tahoma" w:cs="Tahoma"/>
        </w:rPr>
        <w:t>IV. Asker ihtiyacı azalmıştır.</w:t>
      </w:r>
    </w:p>
    <w:p w:rsidR="00BE1567" w:rsidRPr="00BE1567" w:rsidRDefault="00BE1567" w:rsidP="00511F60">
      <w:pPr>
        <w:spacing w:after="0" w:line="240" w:lineRule="exact"/>
        <w:rPr>
          <w:rFonts w:ascii="Tahoma" w:hAnsi="Tahoma" w:cs="Tahoma"/>
          <w:b/>
        </w:rPr>
      </w:pPr>
      <w:r w:rsidRPr="00BE1567">
        <w:rPr>
          <w:rFonts w:ascii="Tahoma" w:hAnsi="Tahoma" w:cs="Tahoma"/>
          <w:b/>
        </w:rPr>
        <w:t>Sonuçlarından hangilerini ortaya çıkarmıştır?</w:t>
      </w:r>
    </w:p>
    <w:p w:rsidR="00BE1567" w:rsidRPr="00BE1567" w:rsidRDefault="00BE1567" w:rsidP="00511F60">
      <w:pPr>
        <w:spacing w:after="0" w:line="240" w:lineRule="exact"/>
        <w:rPr>
          <w:rFonts w:ascii="Tahoma" w:hAnsi="Tahoma" w:cs="Tahoma"/>
        </w:rPr>
      </w:pPr>
      <w:r w:rsidRPr="00BE1567">
        <w:rPr>
          <w:rFonts w:ascii="Tahoma" w:hAnsi="Tahoma" w:cs="Tahoma"/>
        </w:rPr>
        <w:t xml:space="preserve">a) Yalnız I              </w:t>
      </w:r>
      <w:r w:rsidR="00511F60">
        <w:rPr>
          <w:rFonts w:ascii="Tahoma" w:hAnsi="Tahoma" w:cs="Tahoma"/>
        </w:rPr>
        <w:tab/>
      </w:r>
      <w:r w:rsidRPr="00BE1567">
        <w:rPr>
          <w:rFonts w:ascii="Tahoma" w:hAnsi="Tahoma" w:cs="Tahoma"/>
        </w:rPr>
        <w:t>b) I- II-III</w:t>
      </w:r>
    </w:p>
    <w:p w:rsidR="00BE1567" w:rsidRDefault="00BE1567" w:rsidP="00511F60">
      <w:pPr>
        <w:spacing w:after="0" w:line="240" w:lineRule="exact"/>
        <w:rPr>
          <w:rFonts w:ascii="Tahoma" w:hAnsi="Tahoma" w:cs="Tahoma"/>
        </w:rPr>
      </w:pPr>
      <w:r w:rsidRPr="00BE1567">
        <w:rPr>
          <w:rFonts w:ascii="Tahoma" w:hAnsi="Tahoma" w:cs="Tahoma"/>
        </w:rPr>
        <w:t>c) II ve IV                 d) I-II</w:t>
      </w:r>
      <w:bookmarkStart w:id="0" w:name="_GoBack"/>
      <w:bookmarkEnd w:id="0"/>
    </w:p>
    <w:p w:rsidR="00511F60" w:rsidRDefault="00511F60" w:rsidP="00BE1567">
      <w:pPr>
        <w:rPr>
          <w:rFonts w:ascii="Tahoma" w:hAnsi="Tahoma" w:cs="Tahoma"/>
          <w:b/>
        </w:rPr>
      </w:pPr>
    </w:p>
    <w:p w:rsidR="00BE1567" w:rsidRPr="00511F60" w:rsidRDefault="00BE1567" w:rsidP="00BE1567">
      <w:pPr>
        <w:rPr>
          <w:b/>
          <w:color w:val="000000" w:themeColor="text1"/>
          <w:sz w:val="20"/>
          <w:szCs w:val="20"/>
        </w:rPr>
      </w:pPr>
      <w:r w:rsidRPr="00BB31FB">
        <w:rPr>
          <w:rFonts w:ascii="Tahoma" w:hAnsi="Tahoma" w:cs="Tahoma"/>
          <w:b/>
        </w:rPr>
        <w:t>20.</w:t>
      </w:r>
      <w:r w:rsidR="00D11C5F">
        <w:rPr>
          <w:b/>
          <w:noProof/>
          <w:color w:val="000000" w:themeColor="text1"/>
          <w:sz w:val="20"/>
          <w:szCs w:val="20"/>
          <w:lang w:eastAsia="tr-TR"/>
        </w:rPr>
        <w:pict>
          <v:roundrect id="Yuvarlatılmış Dikdörtgen 16" o:spid="_x0000_s1030" style="position:absolute;margin-left:37.9pt;margin-top:14.6pt;width:148.5pt;height:22.5pt;z-index:25166848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" fillcolor="window" strokecolor="#f79646" strokeweight="2pt">
            <v:textbox>
              <w:txbxContent>
                <w:p w:rsidR="00BE1567" w:rsidRPr="00511F60" w:rsidRDefault="00BE1567" w:rsidP="00BE1567">
                  <w:pPr>
                    <w:jc w:val="center"/>
                    <w:rPr>
                      <w:color w:val="000000" w:themeColor="text1"/>
                    </w:rPr>
                  </w:pPr>
                  <w:r w:rsidRPr="00511F60">
                    <w:rPr>
                      <w:color w:val="000000" w:themeColor="text1"/>
                    </w:rPr>
                    <w:t>Divan Teşkilatı Üyeleri</w:t>
                  </w:r>
                </w:p>
              </w:txbxContent>
            </v:textbox>
          </v:roundrect>
        </w:pict>
      </w:r>
    </w:p>
    <w:p w:rsidR="00BE1567" w:rsidRPr="00511F60" w:rsidRDefault="00D11C5F" w:rsidP="00BE1567">
      <w:pPr>
        <w:rPr>
          <w:color w:val="000000" w:themeColor="text1"/>
          <w:sz w:val="20"/>
          <w:szCs w:val="20"/>
        </w:rPr>
      </w:pPr>
      <w:r w:rsidRPr="00D11C5F">
        <w:rPr>
          <w:noProof/>
          <w:color w:val="000000" w:themeColor="text1"/>
          <w:lang w:eastAsia="tr-TR"/>
        </w:rPr>
        <w:pict>
          <v:shapetype id="_x0000_t32" coordsize="21600,21600" o:spt="32" o:oned="t" path="m,l21600,21600e" filled="f">
            <v:path arrowok="t" fillok="f" o:connecttype="none"/>
            <o:lock v:ext="edit" shapetype="t"/>
          </v:shapetype>
          <v:shape id="Düz Ok Bağlayıcısı 17" o:spid="_x0000_s1039" type="#_x0000_t32" style="position:absolute;margin-left:143.95pt;margin-top:13pt;width:16.5pt;height:32.7pt;z-index:2516715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" strokecolor="#4a7ebb">
            <v:stroke endarrow="open"/>
          </v:shape>
        </w:pict>
      </w:r>
      <w:r w:rsidRPr="00D11C5F">
        <w:rPr>
          <w:noProof/>
          <w:color w:val="000000" w:themeColor="text1"/>
          <w:lang w:eastAsia="tr-TR"/>
        </w:rPr>
        <w:pict>
          <v:roundrect id="Yuvarlatılmış Dikdörtgen 18" o:spid="_x0000_s1031" style="position:absolute;margin-left:24.4pt;margin-top:44.5pt;width:21.75pt;height:23.25pt;z-index:2516756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" fillcolor="window" strokecolor="#f79646" strokeweight="2pt">
            <v:textbox>
              <w:txbxContent>
                <w:p w:rsidR="00BE1567" w:rsidRPr="00511F60" w:rsidRDefault="00BE1567" w:rsidP="00BE1567">
                  <w:pPr>
                    <w:jc w:val="center"/>
                    <w:rPr>
                      <w:color w:val="000000" w:themeColor="text1"/>
                    </w:rPr>
                  </w:pPr>
                  <w:r w:rsidRPr="00511F60">
                    <w:rPr>
                      <w:color w:val="000000" w:themeColor="text1"/>
                    </w:rPr>
                    <w:t>I</w:t>
                  </w:r>
                </w:p>
              </w:txbxContent>
            </v:textbox>
          </v:roundrect>
        </w:pict>
      </w:r>
      <w:r w:rsidRPr="00D11C5F">
        <w:rPr>
          <w:noProof/>
          <w:color w:val="000000" w:themeColor="text1"/>
          <w:lang w:eastAsia="tr-TR"/>
        </w:rPr>
        <w:pict>
          <v:shape id="Düz Ok Bağlayıcısı 19" o:spid="_x0000_s1038" type="#_x0000_t32" style="position:absolute;margin-left:99.4pt;margin-top:13pt;width:.75pt;height:31.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" strokecolor="#4a7ebb">
            <v:stroke endarrow="open"/>
          </v:shape>
        </w:pict>
      </w:r>
      <w:r w:rsidRPr="00D11C5F">
        <w:rPr>
          <w:noProof/>
          <w:color w:val="000000" w:themeColor="text1"/>
          <w:lang w:eastAsia="tr-TR"/>
        </w:rPr>
        <w:pict>
          <v:shape id="Düz Ok Bağlayıcısı 20" o:spid="_x0000_s1037" type="#_x0000_t32" style="position:absolute;margin-left:32.65pt;margin-top:13pt;width:35.25pt;height:27.75pt;flip:x;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" strokecolor="#4a7ebb">
            <v:stroke endarrow="open"/>
          </v:shape>
        </w:pict>
      </w:r>
    </w:p>
    <w:p w:rsidR="00BE1567" w:rsidRDefault="00D11C5F" w:rsidP="00BE1567">
      <w:pPr>
        <w:rPr>
          <w:sz w:val="20"/>
          <w:szCs w:val="20"/>
        </w:rPr>
      </w:pPr>
      <w:r w:rsidRPr="00D11C5F">
        <w:rPr>
          <w:noProof/>
          <w:color w:val="000000" w:themeColor="text1"/>
          <w:lang w:eastAsia="tr-TR"/>
        </w:rPr>
        <w:pict>
          <v:roundrect id="Yuvarlatılmış Dikdörtgen 21" o:spid="_x0000_s1032" style="position:absolute;margin-left:151.9pt;margin-top:23.05pt;width:30pt;height:23.25pt;z-index:25167769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" fillcolor="window" strokecolor="#f79646" strokeweight="2pt">
            <v:textbox>
              <w:txbxContent>
                <w:p w:rsidR="00BE1567" w:rsidRPr="00511F60" w:rsidRDefault="00BE1567" w:rsidP="00BE1567">
                  <w:pPr>
                    <w:jc w:val="center"/>
                    <w:rPr>
                      <w:color w:val="000000" w:themeColor="text1"/>
                    </w:rPr>
                  </w:pPr>
                  <w:r w:rsidRPr="00511F60">
                    <w:rPr>
                      <w:color w:val="000000" w:themeColor="text1"/>
                    </w:rPr>
                    <w:t>III</w:t>
                  </w:r>
                </w:p>
              </w:txbxContent>
            </v:textbox>
          </v:roundrect>
        </w:pict>
      </w:r>
      <w:r w:rsidRPr="00D11C5F">
        <w:rPr>
          <w:noProof/>
          <w:color w:val="000000" w:themeColor="text1"/>
          <w:lang w:eastAsia="tr-TR"/>
        </w:rPr>
        <w:pict>
          <v:roundrect id="Yuvarlatılmış Dikdörtgen 22" o:spid="_x0000_s1033" style="position:absolute;margin-left:88.15pt;margin-top:21.55pt;width:27pt;height:23.25pt;z-index:25167667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" fillcolor="window" strokecolor="#f79646" strokeweight="2pt">
            <v:textbox>
              <w:txbxContent>
                <w:p w:rsidR="00BE1567" w:rsidRPr="00511F60" w:rsidRDefault="00BE1567" w:rsidP="00BE1567">
                  <w:pPr>
                    <w:jc w:val="center"/>
                    <w:rPr>
                      <w:color w:val="000000" w:themeColor="text1"/>
                    </w:rPr>
                  </w:pPr>
                  <w:r w:rsidRPr="00511F60">
                    <w:rPr>
                      <w:color w:val="000000" w:themeColor="text1"/>
                    </w:rPr>
                    <w:t>II</w:t>
                  </w:r>
                </w:p>
              </w:txbxContent>
            </v:textbox>
          </v:roundrect>
        </w:pict>
      </w:r>
    </w:p>
    <w:p w:rsidR="00BE1567" w:rsidRDefault="00D11C5F" w:rsidP="00BE1567">
      <w:pPr>
        <w:rPr>
          <w:sz w:val="20"/>
          <w:szCs w:val="20"/>
        </w:rPr>
      </w:pPr>
      <w:r w:rsidRPr="00D11C5F">
        <w:rPr>
          <w:noProof/>
          <w:color w:val="000000" w:themeColor="text1"/>
          <w:lang w:eastAsia="tr-TR"/>
        </w:rPr>
        <w:pict>
          <v:roundrect id="Yuvarlatılmış Dikdörtgen 23" o:spid="_x0000_s1034" style="position:absolute;margin-left:142.9pt;margin-top:22.25pt;width:69pt;height:138.75pt;z-index:2516746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" fillcolor="window" strokecolor="#f79646" strokeweight="2pt">
            <v:textbox>
              <w:txbxContent>
                <w:p w:rsidR="00BE1567" w:rsidRPr="00511F60" w:rsidRDefault="00BE1567" w:rsidP="00BE1567">
                  <w:pPr>
                    <w:jc w:val="center"/>
                    <w:rPr>
                      <w:color w:val="000000" w:themeColor="text1"/>
                    </w:rPr>
                  </w:pPr>
                  <w:r w:rsidRPr="00511F60">
                    <w:rPr>
                      <w:rFonts w:ascii="Tahoma" w:eastAsia="Tahoma" w:hAnsi="Tahoma" w:cs="Tahoma"/>
                      <w:color w:val="000000" w:themeColor="text1"/>
                      <w:sz w:val="18"/>
                      <w:szCs w:val="18"/>
                      <w:lang w:eastAsia="tr-TR" w:bidi="tr-TR"/>
                    </w:rPr>
                    <w:t>Bütçenin hazırlanması ve devletindiğer mali işlerinden sorumludurlar.</w:t>
                  </w:r>
                </w:p>
              </w:txbxContent>
            </v:textbox>
          </v:roundrect>
        </w:pict>
      </w:r>
      <w:r w:rsidRPr="00D11C5F">
        <w:rPr>
          <w:noProof/>
          <w:color w:val="000000" w:themeColor="text1"/>
          <w:lang w:eastAsia="tr-TR"/>
        </w:rPr>
        <w:pict>
          <v:roundrect id="Yuvarlatılmış Dikdörtgen 24" o:spid="_x0000_s1035" style="position:absolute;margin-left:75.4pt;margin-top:22.25pt;width:67.5pt;height:138.75pt;z-index:2516736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" fillcolor="window" strokecolor="#f79646" strokeweight="2pt">
            <v:textbox>
              <w:txbxContent>
                <w:p w:rsidR="00BE1567" w:rsidRPr="00511F60" w:rsidRDefault="00BE1567" w:rsidP="00BE1567">
                  <w:pPr>
                    <w:jc w:val="center"/>
                    <w:rPr>
                      <w:color w:val="000000" w:themeColor="text1"/>
                    </w:rPr>
                  </w:pPr>
                  <w:r w:rsidRPr="00511F60">
                    <w:rPr>
                      <w:color w:val="000000" w:themeColor="text1"/>
                    </w:rPr>
                    <w:t>Padişahın tuğrasını çekmekle görevlidir.</w:t>
                  </w:r>
                </w:p>
              </w:txbxContent>
            </v:textbox>
          </v:roundrect>
        </w:pict>
      </w:r>
      <w:r w:rsidRPr="00D11C5F">
        <w:rPr>
          <w:noProof/>
          <w:lang w:eastAsia="tr-TR"/>
        </w:rPr>
        <w:pict>
          <v:roundrect id="Yuvarlatılmış Dikdörtgen 25" o:spid="_x0000_s1036" style="position:absolute;margin-left:7.15pt;margin-top:20pt;width:68.25pt;height:141pt;z-index:2516725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" fillcolor="window" strokecolor="#f79646" strokeweight="2pt">
            <v:textbox>
              <w:txbxContent>
                <w:p w:rsidR="00BE1567" w:rsidRPr="00511F60" w:rsidRDefault="00BE1567" w:rsidP="00BE1567">
                  <w:pPr>
                    <w:rPr>
                      <w:rFonts w:cs="Times New Roman"/>
                      <w:color w:val="000000" w:themeColor="text1"/>
                      <w:sz w:val="18"/>
                      <w:szCs w:val="18"/>
                    </w:rPr>
                  </w:pPr>
                  <w:r w:rsidRPr="00511F60">
                    <w:rPr>
                      <w:rFonts w:eastAsia="Tahoma" w:cs="Times New Roman"/>
                      <w:color w:val="000000" w:themeColor="text1"/>
                      <w:sz w:val="18"/>
                      <w:szCs w:val="18"/>
                      <w:lang w:eastAsia="tr-TR" w:bidi="tr-TR"/>
                    </w:rPr>
                    <w:t>Divan toplantılarında büyük davalara bakar, kadıların ve müderrislerin atamalarını yaparlardı.</w:t>
                  </w:r>
                </w:p>
              </w:txbxContent>
            </v:textbox>
          </v:roundrect>
        </w:pict>
      </w:r>
    </w:p>
    <w:p w:rsidR="00BE1567" w:rsidRDefault="00BE1567" w:rsidP="00BE1567">
      <w:pPr>
        <w:rPr>
          <w:sz w:val="20"/>
          <w:szCs w:val="20"/>
        </w:rPr>
      </w:pPr>
    </w:p>
    <w:p w:rsidR="00BE1567" w:rsidRDefault="00BE1567" w:rsidP="00BE1567">
      <w:pPr>
        <w:rPr>
          <w:sz w:val="20"/>
          <w:szCs w:val="20"/>
        </w:rPr>
      </w:pPr>
    </w:p>
    <w:p w:rsidR="00BE1567" w:rsidRDefault="00BE1567" w:rsidP="00BE1567">
      <w:pPr>
        <w:rPr>
          <w:sz w:val="20"/>
          <w:szCs w:val="20"/>
        </w:rPr>
      </w:pPr>
    </w:p>
    <w:p w:rsidR="00BE1567" w:rsidRDefault="00BE1567" w:rsidP="00BE1567">
      <w:pPr>
        <w:rPr>
          <w:sz w:val="20"/>
          <w:szCs w:val="20"/>
        </w:rPr>
      </w:pPr>
    </w:p>
    <w:p w:rsidR="00BE1567" w:rsidRDefault="00BE1567" w:rsidP="00BE1567">
      <w:pPr>
        <w:rPr>
          <w:sz w:val="20"/>
          <w:szCs w:val="20"/>
        </w:rPr>
      </w:pPr>
    </w:p>
    <w:p w:rsidR="00BE1567" w:rsidRDefault="00BE1567" w:rsidP="00BE1567">
      <w:pPr>
        <w:rPr>
          <w:sz w:val="20"/>
          <w:szCs w:val="20"/>
        </w:rPr>
      </w:pPr>
    </w:p>
    <w:p w:rsidR="00BE1567" w:rsidRPr="00BE1567" w:rsidRDefault="00BE1567" w:rsidP="00BE1567">
      <w:pPr>
        <w:rPr>
          <w:b/>
          <w:sz w:val="20"/>
          <w:szCs w:val="20"/>
        </w:rPr>
      </w:pPr>
      <w:r w:rsidRPr="00BE1567">
        <w:rPr>
          <w:b/>
          <w:sz w:val="20"/>
          <w:szCs w:val="20"/>
        </w:rPr>
        <w:t>Yukarıda haklarında bilgi verilen bazı divan üyeleri hangi seçenekte doğru şekilde verilmiştir?</w:t>
      </w:r>
    </w:p>
    <w:p w:rsidR="00BE1567" w:rsidRPr="004A2A8B" w:rsidRDefault="00511F60" w:rsidP="00BE1567">
      <w:pPr>
        <w:rPr>
          <w:sz w:val="20"/>
          <w:szCs w:val="20"/>
          <w:u w:val="single"/>
        </w:rPr>
      </w:pPr>
      <w:r>
        <w:rPr>
          <w:sz w:val="20"/>
          <w:szCs w:val="20"/>
          <w:u w:val="single"/>
        </w:rPr>
        <w:t xml:space="preserve">            </w:t>
      </w:r>
      <w:r w:rsidR="00BE1567" w:rsidRPr="004A2A8B">
        <w:rPr>
          <w:sz w:val="20"/>
          <w:szCs w:val="20"/>
          <w:u w:val="single"/>
        </w:rPr>
        <w:t xml:space="preserve">   I                     II                                 III</w:t>
      </w:r>
    </w:p>
    <w:p w:rsidR="00BE1567" w:rsidRDefault="00BE1567" w:rsidP="00BE1567">
      <w:pPr>
        <w:rPr>
          <w:sz w:val="20"/>
          <w:szCs w:val="20"/>
        </w:rPr>
      </w:pPr>
      <w:r>
        <w:rPr>
          <w:sz w:val="20"/>
          <w:szCs w:val="20"/>
        </w:rPr>
        <w:t xml:space="preserve">a)  </w:t>
      </w:r>
      <w:proofErr w:type="gramStart"/>
      <w:r>
        <w:rPr>
          <w:sz w:val="20"/>
          <w:szCs w:val="20"/>
        </w:rPr>
        <w:t xml:space="preserve">Sadrazam       </w:t>
      </w:r>
      <w:r w:rsidR="00511F60">
        <w:rPr>
          <w:sz w:val="20"/>
          <w:szCs w:val="20"/>
        </w:rPr>
        <w:t xml:space="preserve">   </w:t>
      </w:r>
      <w:r>
        <w:rPr>
          <w:sz w:val="20"/>
          <w:szCs w:val="20"/>
        </w:rPr>
        <w:t xml:space="preserve"> Vezir</w:t>
      </w:r>
      <w:proofErr w:type="gramEnd"/>
      <w:r>
        <w:rPr>
          <w:sz w:val="20"/>
          <w:szCs w:val="20"/>
        </w:rPr>
        <w:t xml:space="preserve">                         Kazasker</w:t>
      </w:r>
    </w:p>
    <w:p w:rsidR="00BE1567" w:rsidRDefault="00BE1567" w:rsidP="00BE1567">
      <w:pPr>
        <w:rPr>
          <w:sz w:val="20"/>
          <w:szCs w:val="20"/>
        </w:rPr>
      </w:pPr>
      <w:r>
        <w:rPr>
          <w:sz w:val="20"/>
          <w:szCs w:val="20"/>
        </w:rPr>
        <w:t xml:space="preserve">b) </w:t>
      </w:r>
      <w:proofErr w:type="gramStart"/>
      <w:r>
        <w:rPr>
          <w:sz w:val="20"/>
          <w:szCs w:val="20"/>
        </w:rPr>
        <w:t xml:space="preserve">Kazasker       </w:t>
      </w:r>
      <w:r w:rsidR="00511F60">
        <w:rPr>
          <w:sz w:val="20"/>
          <w:szCs w:val="20"/>
        </w:rPr>
        <w:t xml:space="preserve">   </w:t>
      </w:r>
      <w:r>
        <w:rPr>
          <w:sz w:val="20"/>
          <w:szCs w:val="20"/>
        </w:rPr>
        <w:t xml:space="preserve">  Nişancı</w:t>
      </w:r>
      <w:proofErr w:type="gramEnd"/>
      <w:r>
        <w:rPr>
          <w:sz w:val="20"/>
          <w:szCs w:val="20"/>
        </w:rPr>
        <w:t xml:space="preserve">                      Defterdar</w:t>
      </w:r>
    </w:p>
    <w:p w:rsidR="00BE1567" w:rsidRDefault="00BE1567" w:rsidP="00BE1567">
      <w:pPr>
        <w:rPr>
          <w:sz w:val="20"/>
          <w:szCs w:val="20"/>
        </w:rPr>
      </w:pPr>
      <w:r>
        <w:rPr>
          <w:sz w:val="20"/>
          <w:szCs w:val="20"/>
        </w:rPr>
        <w:t xml:space="preserve">c) </w:t>
      </w:r>
      <w:proofErr w:type="gramStart"/>
      <w:r>
        <w:rPr>
          <w:sz w:val="20"/>
          <w:szCs w:val="20"/>
        </w:rPr>
        <w:t xml:space="preserve">Reisülküttap   </w:t>
      </w:r>
      <w:r w:rsidR="00511F60">
        <w:rPr>
          <w:sz w:val="20"/>
          <w:szCs w:val="20"/>
        </w:rPr>
        <w:t xml:space="preserve">   </w:t>
      </w:r>
      <w:r>
        <w:rPr>
          <w:sz w:val="20"/>
          <w:szCs w:val="20"/>
        </w:rPr>
        <w:t>Şeyhülislam</w:t>
      </w:r>
      <w:proofErr w:type="gramEnd"/>
      <w:r>
        <w:rPr>
          <w:sz w:val="20"/>
          <w:szCs w:val="20"/>
        </w:rPr>
        <w:t xml:space="preserve">               Vezir</w:t>
      </w:r>
    </w:p>
    <w:p w:rsidR="00BE1567" w:rsidRDefault="00BE1567" w:rsidP="00BE1567">
      <w:pPr>
        <w:rPr>
          <w:sz w:val="20"/>
          <w:szCs w:val="20"/>
        </w:rPr>
      </w:pPr>
      <w:r>
        <w:rPr>
          <w:sz w:val="20"/>
          <w:szCs w:val="20"/>
        </w:rPr>
        <w:t xml:space="preserve">d)  </w:t>
      </w:r>
      <w:proofErr w:type="gramStart"/>
      <w:r>
        <w:rPr>
          <w:sz w:val="20"/>
          <w:szCs w:val="20"/>
        </w:rPr>
        <w:t xml:space="preserve">Defterdar       </w:t>
      </w:r>
      <w:r w:rsidR="00511F60">
        <w:rPr>
          <w:sz w:val="20"/>
          <w:szCs w:val="20"/>
        </w:rPr>
        <w:t xml:space="preserve"> </w:t>
      </w:r>
      <w:r>
        <w:rPr>
          <w:sz w:val="20"/>
          <w:szCs w:val="20"/>
        </w:rPr>
        <w:t xml:space="preserve"> Kazasker</w:t>
      </w:r>
      <w:proofErr w:type="gramEnd"/>
      <w:r>
        <w:rPr>
          <w:sz w:val="20"/>
          <w:szCs w:val="20"/>
        </w:rPr>
        <w:t xml:space="preserve">                  Sadrazam</w:t>
      </w:r>
    </w:p>
    <w:p w:rsidR="00511F60" w:rsidRDefault="00511F60" w:rsidP="00200895">
      <w:pPr>
        <w:tabs>
          <w:tab w:val="left" w:pos="3277"/>
        </w:tabs>
        <w:spacing w:after="0" w:line="240" w:lineRule="exact"/>
        <w:jc w:val="right"/>
        <w:rPr>
          <w:sz w:val="20"/>
          <w:szCs w:val="20"/>
        </w:rPr>
      </w:pPr>
    </w:p>
    <w:p w:rsidR="00511F60" w:rsidRDefault="00200895" w:rsidP="00200895">
      <w:pPr>
        <w:tabs>
          <w:tab w:val="left" w:pos="3277"/>
        </w:tabs>
        <w:spacing w:after="0" w:line="240" w:lineRule="exact"/>
        <w:jc w:val="right"/>
        <w:rPr>
          <w:rFonts w:ascii="Tahoma" w:hAnsi="Tahoma" w:cs="Tahoma"/>
          <w:b/>
        </w:rPr>
      </w:pPr>
      <w:r w:rsidRPr="00200895">
        <w:rPr>
          <w:rFonts w:ascii="Tahoma" w:hAnsi="Tahoma" w:cs="Tahoma"/>
          <w:b/>
        </w:rPr>
        <w:t>*SINAV BİTTİ.</w:t>
      </w:r>
    </w:p>
    <w:p w:rsidR="00511F60" w:rsidRDefault="00511F60" w:rsidP="00200895">
      <w:pPr>
        <w:tabs>
          <w:tab w:val="left" w:pos="3277"/>
        </w:tabs>
        <w:spacing w:after="0" w:line="240" w:lineRule="exact"/>
        <w:jc w:val="right"/>
        <w:rPr>
          <w:rFonts w:ascii="Tahoma" w:hAnsi="Tahoma" w:cs="Tahoma"/>
          <w:b/>
        </w:rPr>
      </w:pPr>
    </w:p>
    <w:p w:rsidR="00200895" w:rsidRDefault="00200895" w:rsidP="00511F60">
      <w:pPr>
        <w:tabs>
          <w:tab w:val="left" w:pos="3277"/>
        </w:tabs>
        <w:spacing w:after="0" w:line="240" w:lineRule="exact"/>
        <w:rPr>
          <w:rFonts w:ascii="Tahoma" w:hAnsi="Tahoma" w:cs="Tahoma"/>
          <w:b/>
        </w:rPr>
      </w:pPr>
      <w:r w:rsidRPr="00200895">
        <w:rPr>
          <w:rFonts w:ascii="Tahoma" w:hAnsi="Tahoma" w:cs="Tahoma"/>
          <w:b/>
        </w:rPr>
        <w:t>CEVAPLARINIZI</w:t>
      </w:r>
      <w:r w:rsidR="00511F60">
        <w:rPr>
          <w:rFonts w:ascii="Tahoma" w:hAnsi="Tahoma" w:cs="Tahoma"/>
          <w:b/>
        </w:rPr>
        <w:t xml:space="preserve"> </w:t>
      </w:r>
      <w:r w:rsidRPr="00200895">
        <w:rPr>
          <w:rFonts w:ascii="Tahoma" w:hAnsi="Tahoma" w:cs="Tahoma"/>
          <w:b/>
        </w:rPr>
        <w:t>KONTROL EDİNİZ.</w:t>
      </w:r>
    </w:p>
    <w:p w:rsidR="00511F60" w:rsidRPr="00200895" w:rsidRDefault="00511F60" w:rsidP="00200895">
      <w:pPr>
        <w:tabs>
          <w:tab w:val="left" w:pos="3277"/>
        </w:tabs>
        <w:spacing w:after="0" w:line="240" w:lineRule="exact"/>
        <w:jc w:val="right"/>
        <w:rPr>
          <w:rFonts w:ascii="Tahoma" w:hAnsi="Tahoma" w:cs="Tahoma"/>
          <w:b/>
        </w:rPr>
      </w:pPr>
    </w:p>
    <w:p w:rsidR="00200895" w:rsidRDefault="00200895" w:rsidP="00200895">
      <w:pPr>
        <w:tabs>
          <w:tab w:val="left" w:pos="3277"/>
        </w:tabs>
        <w:spacing w:after="0" w:line="240" w:lineRule="exact"/>
        <w:jc w:val="right"/>
        <w:rPr>
          <w:rFonts w:ascii="Tahoma" w:hAnsi="Tahoma" w:cs="Tahoma"/>
          <w:b/>
        </w:rPr>
      </w:pPr>
      <w:r w:rsidRPr="00200895">
        <w:rPr>
          <w:rFonts w:ascii="Tahoma" w:hAnsi="Tahoma" w:cs="Tahoma"/>
          <w:b/>
        </w:rPr>
        <w:t>NOT: HER SORU 5’ER PUANDIR.</w:t>
      </w:r>
    </w:p>
    <w:p w:rsidR="00511F60" w:rsidRPr="00200895" w:rsidRDefault="00511F60" w:rsidP="00200895">
      <w:pPr>
        <w:tabs>
          <w:tab w:val="left" w:pos="3277"/>
        </w:tabs>
        <w:spacing w:after="0" w:line="240" w:lineRule="exact"/>
        <w:jc w:val="right"/>
        <w:rPr>
          <w:rFonts w:ascii="Tahoma" w:hAnsi="Tahoma" w:cs="Tahoma"/>
          <w:b/>
        </w:rPr>
      </w:pPr>
    </w:p>
    <w:p w:rsidR="00200895" w:rsidRPr="00200895" w:rsidRDefault="00200895" w:rsidP="00200895">
      <w:pPr>
        <w:tabs>
          <w:tab w:val="left" w:pos="3277"/>
        </w:tabs>
        <w:spacing w:after="0" w:line="240" w:lineRule="exact"/>
        <w:jc w:val="right"/>
        <w:rPr>
          <w:b/>
          <w:sz w:val="28"/>
          <w:szCs w:val="28"/>
        </w:rPr>
      </w:pPr>
      <w:r w:rsidRPr="00200895">
        <w:rPr>
          <w:rFonts w:ascii="Tahoma" w:hAnsi="Tahoma" w:cs="Tahoma"/>
          <w:b/>
        </w:rPr>
        <w:t>BAŞARILAR DİLERİM</w:t>
      </w:r>
    </w:p>
    <w:sectPr w:rsidR="00200895" w:rsidRPr="00200895" w:rsidSect="008C77B2">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930EE"/>
    <w:multiLevelType w:val="hybridMultilevel"/>
    <w:tmpl w:val="50CE78D0"/>
    <w:lvl w:ilvl="0" w:tplc="616A7CEE">
      <w:start w:val="1"/>
      <w:numFmt w:val="lowerLetter"/>
      <w:lvlText w:val="%1."/>
      <w:lvlJc w:val="left"/>
      <w:pPr>
        <w:ind w:left="560" w:hanging="360"/>
      </w:pPr>
      <w:rPr>
        <w:rFonts w:hint="default"/>
      </w:rPr>
    </w:lvl>
    <w:lvl w:ilvl="1" w:tplc="041F0019" w:tentative="1">
      <w:start w:val="1"/>
      <w:numFmt w:val="lowerLetter"/>
      <w:lvlText w:val="%2."/>
      <w:lvlJc w:val="left"/>
      <w:pPr>
        <w:ind w:left="1280" w:hanging="360"/>
      </w:pPr>
    </w:lvl>
    <w:lvl w:ilvl="2" w:tplc="041F001B" w:tentative="1">
      <w:start w:val="1"/>
      <w:numFmt w:val="lowerRoman"/>
      <w:lvlText w:val="%3."/>
      <w:lvlJc w:val="right"/>
      <w:pPr>
        <w:ind w:left="2000" w:hanging="180"/>
      </w:pPr>
    </w:lvl>
    <w:lvl w:ilvl="3" w:tplc="041F000F" w:tentative="1">
      <w:start w:val="1"/>
      <w:numFmt w:val="decimal"/>
      <w:lvlText w:val="%4."/>
      <w:lvlJc w:val="left"/>
      <w:pPr>
        <w:ind w:left="2720" w:hanging="360"/>
      </w:pPr>
    </w:lvl>
    <w:lvl w:ilvl="4" w:tplc="041F0019" w:tentative="1">
      <w:start w:val="1"/>
      <w:numFmt w:val="lowerLetter"/>
      <w:lvlText w:val="%5."/>
      <w:lvlJc w:val="left"/>
      <w:pPr>
        <w:ind w:left="3440" w:hanging="360"/>
      </w:pPr>
    </w:lvl>
    <w:lvl w:ilvl="5" w:tplc="041F001B" w:tentative="1">
      <w:start w:val="1"/>
      <w:numFmt w:val="lowerRoman"/>
      <w:lvlText w:val="%6."/>
      <w:lvlJc w:val="right"/>
      <w:pPr>
        <w:ind w:left="4160" w:hanging="180"/>
      </w:pPr>
    </w:lvl>
    <w:lvl w:ilvl="6" w:tplc="041F000F" w:tentative="1">
      <w:start w:val="1"/>
      <w:numFmt w:val="decimal"/>
      <w:lvlText w:val="%7."/>
      <w:lvlJc w:val="left"/>
      <w:pPr>
        <w:ind w:left="4880" w:hanging="360"/>
      </w:pPr>
    </w:lvl>
    <w:lvl w:ilvl="7" w:tplc="041F0019" w:tentative="1">
      <w:start w:val="1"/>
      <w:numFmt w:val="lowerLetter"/>
      <w:lvlText w:val="%8."/>
      <w:lvlJc w:val="left"/>
      <w:pPr>
        <w:ind w:left="5600" w:hanging="360"/>
      </w:pPr>
    </w:lvl>
    <w:lvl w:ilvl="8" w:tplc="041F001B" w:tentative="1">
      <w:start w:val="1"/>
      <w:numFmt w:val="lowerRoman"/>
      <w:lvlText w:val="%9."/>
      <w:lvlJc w:val="right"/>
      <w:pPr>
        <w:ind w:left="6320" w:hanging="180"/>
      </w:pPr>
    </w:lvl>
  </w:abstractNum>
  <w:abstractNum w:abstractNumId="1">
    <w:nsid w:val="32E778A6"/>
    <w:multiLevelType w:val="hybridMultilevel"/>
    <w:tmpl w:val="CC32281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2EF46E0"/>
    <w:multiLevelType w:val="hybridMultilevel"/>
    <w:tmpl w:val="CDB40F14"/>
    <w:lvl w:ilvl="0" w:tplc="C04E2562">
      <w:start w:val="1"/>
      <w:numFmt w:val="lowerLetter"/>
      <w:lvlText w:val="%1)"/>
      <w:lvlJc w:val="left"/>
      <w:pPr>
        <w:ind w:left="560" w:hanging="360"/>
      </w:pPr>
      <w:rPr>
        <w:rFonts w:ascii="Tahoma" w:eastAsia="Tahoma" w:hAnsi="Tahoma" w:cs="Tahoma"/>
        <w:w w:val="99"/>
        <w:sz w:val="20"/>
        <w:szCs w:val="20"/>
        <w:lang w:val="tr-TR" w:eastAsia="tr-TR" w:bidi="tr-TR"/>
      </w:rPr>
    </w:lvl>
    <w:lvl w:ilvl="1" w:tplc="C88E8C66">
      <w:numFmt w:val="bullet"/>
      <w:lvlText w:val="•"/>
      <w:lvlJc w:val="left"/>
      <w:pPr>
        <w:ind w:left="1015" w:hanging="360"/>
      </w:pPr>
      <w:rPr>
        <w:rFonts w:hint="default"/>
        <w:lang w:val="tr-TR" w:eastAsia="tr-TR" w:bidi="tr-TR"/>
      </w:rPr>
    </w:lvl>
    <w:lvl w:ilvl="2" w:tplc="B6AEBF08">
      <w:numFmt w:val="bullet"/>
      <w:lvlText w:val="•"/>
      <w:lvlJc w:val="left"/>
      <w:pPr>
        <w:ind w:left="1470" w:hanging="360"/>
      </w:pPr>
      <w:rPr>
        <w:rFonts w:hint="default"/>
        <w:lang w:val="tr-TR" w:eastAsia="tr-TR" w:bidi="tr-TR"/>
      </w:rPr>
    </w:lvl>
    <w:lvl w:ilvl="3" w:tplc="3D80BA6C">
      <w:numFmt w:val="bullet"/>
      <w:lvlText w:val="•"/>
      <w:lvlJc w:val="left"/>
      <w:pPr>
        <w:ind w:left="1925" w:hanging="360"/>
      </w:pPr>
      <w:rPr>
        <w:rFonts w:hint="default"/>
        <w:lang w:val="tr-TR" w:eastAsia="tr-TR" w:bidi="tr-TR"/>
      </w:rPr>
    </w:lvl>
    <w:lvl w:ilvl="4" w:tplc="79682C6A">
      <w:numFmt w:val="bullet"/>
      <w:lvlText w:val="•"/>
      <w:lvlJc w:val="left"/>
      <w:pPr>
        <w:ind w:left="2381" w:hanging="360"/>
      </w:pPr>
      <w:rPr>
        <w:rFonts w:hint="default"/>
        <w:lang w:val="tr-TR" w:eastAsia="tr-TR" w:bidi="tr-TR"/>
      </w:rPr>
    </w:lvl>
    <w:lvl w:ilvl="5" w:tplc="38E2A1B2">
      <w:numFmt w:val="bullet"/>
      <w:lvlText w:val="•"/>
      <w:lvlJc w:val="left"/>
      <w:pPr>
        <w:ind w:left="2836" w:hanging="360"/>
      </w:pPr>
      <w:rPr>
        <w:rFonts w:hint="default"/>
        <w:lang w:val="tr-TR" w:eastAsia="tr-TR" w:bidi="tr-TR"/>
      </w:rPr>
    </w:lvl>
    <w:lvl w:ilvl="6" w:tplc="9866ECC4">
      <w:numFmt w:val="bullet"/>
      <w:lvlText w:val="•"/>
      <w:lvlJc w:val="left"/>
      <w:pPr>
        <w:ind w:left="3291" w:hanging="360"/>
      </w:pPr>
      <w:rPr>
        <w:rFonts w:hint="default"/>
        <w:lang w:val="tr-TR" w:eastAsia="tr-TR" w:bidi="tr-TR"/>
      </w:rPr>
    </w:lvl>
    <w:lvl w:ilvl="7" w:tplc="C79408CE">
      <w:numFmt w:val="bullet"/>
      <w:lvlText w:val="•"/>
      <w:lvlJc w:val="left"/>
      <w:pPr>
        <w:ind w:left="3747" w:hanging="360"/>
      </w:pPr>
      <w:rPr>
        <w:rFonts w:hint="default"/>
        <w:lang w:val="tr-TR" w:eastAsia="tr-TR" w:bidi="tr-TR"/>
      </w:rPr>
    </w:lvl>
    <w:lvl w:ilvl="8" w:tplc="197C1E7C">
      <w:numFmt w:val="bullet"/>
      <w:lvlText w:val="•"/>
      <w:lvlJc w:val="left"/>
      <w:pPr>
        <w:ind w:left="4202" w:hanging="360"/>
      </w:pPr>
      <w:rPr>
        <w:rFonts w:hint="default"/>
        <w:lang w:val="tr-TR" w:eastAsia="tr-TR" w:bidi="tr-TR"/>
      </w:rPr>
    </w:lvl>
  </w:abstractNum>
  <w:abstractNum w:abstractNumId="3">
    <w:nsid w:val="37811ED4"/>
    <w:multiLevelType w:val="hybridMultilevel"/>
    <w:tmpl w:val="C4487C2A"/>
    <w:lvl w:ilvl="0" w:tplc="D9A8BB5A">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4762C0"/>
    <w:multiLevelType w:val="hybridMultilevel"/>
    <w:tmpl w:val="181A202C"/>
    <w:lvl w:ilvl="0" w:tplc="5070455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43363781"/>
    <w:multiLevelType w:val="hybridMultilevel"/>
    <w:tmpl w:val="10FE53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252437"/>
    <w:multiLevelType w:val="hybridMultilevel"/>
    <w:tmpl w:val="6D5272E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3060EA4"/>
    <w:multiLevelType w:val="hybridMultilevel"/>
    <w:tmpl w:val="9D820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8B32E86"/>
    <w:multiLevelType w:val="hybridMultilevel"/>
    <w:tmpl w:val="4D9A8A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1"/>
  </w:num>
  <w:num w:numId="5">
    <w:abstractNumId w:val="5"/>
  </w:num>
  <w:num w:numId="6">
    <w:abstractNumId w:val="8"/>
  </w:num>
  <w:num w:numId="7">
    <w:abstractNumId w:val="3"/>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353BB2"/>
    <w:rsid w:val="00153719"/>
    <w:rsid w:val="001A0CB7"/>
    <w:rsid w:val="00200895"/>
    <w:rsid w:val="002E3909"/>
    <w:rsid w:val="00353BB2"/>
    <w:rsid w:val="003E61D5"/>
    <w:rsid w:val="00511F60"/>
    <w:rsid w:val="00744962"/>
    <w:rsid w:val="008425BF"/>
    <w:rsid w:val="008C77B2"/>
    <w:rsid w:val="00942561"/>
    <w:rsid w:val="009D21B8"/>
    <w:rsid w:val="00A23AE5"/>
    <w:rsid w:val="00B54D68"/>
    <w:rsid w:val="00BB31FB"/>
    <w:rsid w:val="00BE1567"/>
    <w:rsid w:val="00D11C5F"/>
    <w:rsid w:val="00D55979"/>
    <w:rsid w:val="00DF31BF"/>
    <w:rsid w:val="00F014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Oval Belirtme Çizgisi 14"/>
        <o:r id="V:Rule5" type="connector" idref="#Düz Ok Bağlayıcısı 20"/>
        <o:r id="V:Rule6" type="connector" idref="#Düz Ok Bağlayıcısı 17"/>
        <o:r id="V:Rule7" type="connector" idref="#Düz Ok Bağlayıcısı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9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77B2"/>
    <w:pPr>
      <w:ind w:left="720"/>
      <w:contextualSpacing/>
    </w:pPr>
  </w:style>
  <w:style w:type="table" w:styleId="TabloKlavuzu">
    <w:name w:val="Table Grid"/>
    <w:basedOn w:val="NormalTablo"/>
    <w:uiPriority w:val="59"/>
    <w:rsid w:val="009425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E39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E3909"/>
    <w:rPr>
      <w:rFonts w:ascii="Tahoma" w:hAnsi="Tahoma" w:cs="Tahoma"/>
      <w:sz w:val="16"/>
      <w:szCs w:val="16"/>
    </w:rPr>
  </w:style>
  <w:style w:type="character" w:styleId="Kpr">
    <w:name w:val="Hyperlink"/>
    <w:basedOn w:val="VarsaylanParagrafYazTipi"/>
    <w:uiPriority w:val="99"/>
    <w:unhideWhenUsed/>
    <w:rsid w:val="001A0C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77B2"/>
    <w:pPr>
      <w:ind w:left="720"/>
      <w:contextualSpacing/>
    </w:pPr>
  </w:style>
  <w:style w:type="table" w:styleId="TabloKlavuzu">
    <w:name w:val="Table Grid"/>
    <w:basedOn w:val="NormalTablo"/>
    <w:uiPriority w:val="59"/>
    <w:rsid w:val="009425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E39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E39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2019-10-25T16:06:00Z</dcterms:created>
  <dcterms:modified xsi:type="dcterms:W3CDTF">2020-11-01T10:44:00Z</dcterms:modified>
  <cp:category>https://www.sorubak.com</cp:category>
</cp:coreProperties>
</file>