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133B9" w14:textId="77777777" w:rsidR="00BE2181" w:rsidRDefault="0095758B">
      <w:r>
        <w:rPr>
          <w:noProof/>
          <w:lang w:eastAsia="tr-TR"/>
        </w:rPr>
        <w:pict w14:anchorId="1946B8E2">
          <v:group id="_x0000_s1043" style="position:absolute;margin-left:-1.1pt;margin-top:-41.6pt;width:494.6pt;height:782.9pt;z-index:251679744" coordorigin="1395,585" coordsize="9892,15658">
            <v:group id="_x0000_s1032" style="position:absolute;left:1650;top:8901;width:7980;height:1545" coordorigin="1650,9141" coordsize="9117,1545">
              <v:roundrect id="_x0000_s1026" style="position:absolute;left:5115;top:9141;width:2275;height:450" arcsize="10923f" strokeweight="1.25pt">
                <v:textbox>
                  <w:txbxContent>
                    <w:p w14:paraId="7E4F573B" w14:textId="77777777" w:rsidR="00F133F3" w:rsidRDefault="00F133F3" w:rsidP="00F133F3">
                      <w:pPr>
                        <w:jc w:val="center"/>
                      </w:pPr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TEMİZLİK</w:t>
                      </w:r>
                    </w:p>
                  </w:txbxContent>
                </v:textbox>
              </v:roundre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027" type="#_x0000_t88" style="position:absolute;left:5902;top:7019;width:645;height:5790;rotation:270" strokeweight="1.25pt"/>
              <v:roundrect id="_x0000_s1028" style="position:absolute;left:1650;top:10236;width:4305;height:450" arcsize="10923f">
                <v:textbox>
                  <w:txbxContent>
                    <w:p w14:paraId="55FDE622" w14:textId="77777777" w:rsidR="00F133F3" w:rsidRPr="00F133F3" w:rsidRDefault="00F133F3" w:rsidP="00F133F3">
                      <w:pP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1-..</w:t>
                      </w:r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.......................TEMİZLİK</w:t>
                      </w:r>
                    </w:p>
                  </w:txbxContent>
                </v:textbox>
              </v:roundrect>
              <v:roundrect id="_x0000_s1029" style="position:absolute;left:6255;top:10236;width:4512;height:450" arcsize="10923f">
                <v:textbox>
                  <w:txbxContent>
                    <w:p w14:paraId="2EAC26F2" w14:textId="77777777" w:rsidR="00F133F3" w:rsidRDefault="00F133F3" w:rsidP="00F133F3">
                      <w: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2-............................</w:t>
                      </w:r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TEMİZLİK</w:t>
                      </w:r>
                    </w:p>
                  </w:txbxContent>
                </v:textbox>
              </v:roundrect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1395;top:1470;width:8310;height:406" fillcolor="black">
              <v:shadow color="#868686"/>
              <v:textpath style="font-family:&quot;Arial Black&quot;;v-text-kern:t" trim="t" fitpath="t" string="4-A DİN KÜLTÜRÜ VE AHLAK TEKRAR SINAVI"/>
            </v:shape>
            <v:rect id="Dikdörtgen 2" o:spid="_x0000_s1036" style="position:absolute;left:10125;top:1569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14:paraId="598AAAB2" w14:textId="77777777" w:rsidR="005775B4" w:rsidRPr="003C5B93" w:rsidRDefault="005775B4" w:rsidP="005775B4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37C34D39" w14:textId="77777777" w:rsidR="005775B4" w:rsidRPr="00080325" w:rsidRDefault="005775B4" w:rsidP="005775B4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_x0000_s1037" style="position:absolute;left:1627;top:675;width:6780;height:375" strokecolor="white [3212]">
              <v:textbox>
                <w:txbxContent>
                  <w:p w14:paraId="0B42C646" w14:textId="77777777" w:rsidR="005775B4" w:rsidRPr="005775B4" w:rsidRDefault="005775B4" w:rsidP="005775B4">
                    <w:pPr>
                      <w:rPr>
                        <w:rFonts w:ascii="Tahoma" w:hAnsi="Tahoma" w:cs="Tahoma"/>
                        <w:b/>
                      </w:rPr>
                    </w:pPr>
                    <w:r w:rsidRPr="005775B4">
                      <w:rPr>
                        <w:rFonts w:ascii="Tahoma" w:hAnsi="Tahoma" w:cs="Tahoma"/>
                        <w:b/>
                      </w:rPr>
                      <w:t>ADI-</w:t>
                    </w:r>
                    <w:proofErr w:type="gramStart"/>
                    <w:r w:rsidRPr="005775B4">
                      <w:rPr>
                        <w:rFonts w:ascii="Tahoma" w:hAnsi="Tahoma" w:cs="Tahoma"/>
                        <w:b/>
                      </w:rPr>
                      <w:t>SOYADI:...............................................</w:t>
                    </w:r>
                    <w:r>
                      <w:rPr>
                        <w:rFonts w:ascii="Tahoma" w:hAnsi="Tahoma" w:cs="Tahoma"/>
                        <w:b/>
                      </w:rPr>
                      <w:t>....................</w:t>
                    </w:r>
                    <w:r w:rsidRPr="005775B4">
                      <w:rPr>
                        <w:rFonts w:ascii="Tahoma" w:hAnsi="Tahoma" w:cs="Tahoma"/>
                        <w:b/>
                      </w:rPr>
                      <w:t>....</w:t>
                    </w:r>
                    <w:proofErr w:type="gramEnd"/>
                  </w:p>
                </w:txbxContent>
              </v:textbox>
            </v:rect>
            <v:group id="_x0000_s1038" style="position:absolute;left:9532;top:585;width:1755;height:690" coordorigin="8775,825" coordsize="1755,690">
              <v:rect id="_x0000_s1039" style="position:absolute;left:8775;top:825;width:1755;height:690" strokeweight="1.25pt">
                <v:textbox>
                  <w:txbxContent>
                    <w:p w14:paraId="43236743" w14:textId="77777777" w:rsidR="005775B4" w:rsidRPr="00A100BA" w:rsidRDefault="005775B4" w:rsidP="005775B4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DOĞRU :</w:t>
                      </w:r>
                      <w:proofErr w:type="gramEnd"/>
                    </w:p>
                    <w:p w14:paraId="403D4789" w14:textId="77777777" w:rsidR="005775B4" w:rsidRPr="00A100BA" w:rsidRDefault="005775B4" w:rsidP="005775B4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YANLIŞ  :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8775;top:1185;width:1755;height:0" o:connectortype="straight" strokeweight="1.25pt"/>
              <v:shape id="_x0000_s1041" type="#_x0000_t32" style="position:absolute;left:9795;top:825;width:0;height:690" o:connectortype="straight" strokeweight="1.25pt"/>
            </v:group>
          </v:group>
        </w:pict>
      </w:r>
      <w:r w:rsidR="0016612B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492F6801" wp14:editId="3AB5C727">
            <wp:simplePos x="0" y="0"/>
            <wp:positionH relativeFrom="column">
              <wp:posOffset>-5895975</wp:posOffset>
            </wp:positionH>
            <wp:positionV relativeFrom="paragraph">
              <wp:posOffset>-518795</wp:posOffset>
            </wp:positionV>
            <wp:extent cx="466725" cy="466725"/>
            <wp:effectExtent l="19050" t="0" r="9525" b="0"/>
            <wp:wrapNone/>
            <wp:docPr id="10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BA147F" w14:textId="77777777" w:rsidR="0016612B" w:rsidRDefault="0016612B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</w:t>
      </w:r>
    </w:p>
    <w:p w14:paraId="66B15999" w14:textId="77777777" w:rsidR="00BE2181" w:rsidRPr="00F133F3" w:rsidRDefault="00BE2181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1) </w:t>
      </w:r>
      <w:proofErr w:type="spellStart"/>
      <w:r w:rsidRPr="00F133F3">
        <w:rPr>
          <w:rFonts w:ascii="Tahoma" w:hAnsi="Tahoma" w:cs="Tahoma"/>
          <w:b/>
          <w:sz w:val="24"/>
          <w:szCs w:val="24"/>
        </w:rPr>
        <w:t>Aşağıdakileden</w:t>
      </w:r>
      <w:proofErr w:type="spellEnd"/>
      <w:r w:rsidRPr="00F133F3">
        <w:rPr>
          <w:rFonts w:ascii="Tahoma" w:hAnsi="Tahoma" w:cs="Tahoma"/>
          <w:b/>
          <w:sz w:val="24"/>
          <w:szCs w:val="24"/>
        </w:rPr>
        <w:t xml:space="preserve"> hangisi şükür ifadesi değildir?</w:t>
      </w:r>
    </w:p>
    <w:p w14:paraId="3CC74063" w14:textId="77777777" w:rsidR="00BE2181" w:rsidRP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Maşallah   </w:t>
      </w:r>
      <w:r w:rsidR="0016612B">
        <w:rPr>
          <w:rFonts w:ascii="Tahoma" w:hAnsi="Tahoma" w:cs="Tahoma"/>
          <w:sz w:val="24"/>
          <w:szCs w:val="24"/>
        </w:rPr>
        <w:t xml:space="preserve">          </w:t>
      </w:r>
      <w:r w:rsidRPr="00F133F3">
        <w:rPr>
          <w:rFonts w:ascii="Tahoma" w:hAnsi="Tahoma" w:cs="Tahoma"/>
          <w:b/>
          <w:sz w:val="24"/>
          <w:szCs w:val="24"/>
        </w:rPr>
        <w:t>B)</w:t>
      </w:r>
      <w:r w:rsidRPr="00F133F3">
        <w:rPr>
          <w:rFonts w:ascii="Tahoma" w:hAnsi="Tahoma" w:cs="Tahoma"/>
          <w:sz w:val="24"/>
          <w:szCs w:val="24"/>
        </w:rPr>
        <w:t xml:space="preserve"> Hamdolsun        </w:t>
      </w:r>
      <w:r w:rsidRPr="00F133F3">
        <w:rPr>
          <w:rFonts w:ascii="Tahoma" w:hAnsi="Tahoma" w:cs="Tahoma"/>
          <w:b/>
          <w:sz w:val="24"/>
          <w:szCs w:val="24"/>
        </w:rPr>
        <w:t>C)</w:t>
      </w:r>
      <w:r w:rsidRPr="00F133F3">
        <w:rPr>
          <w:rFonts w:ascii="Tahoma" w:hAnsi="Tahoma" w:cs="Tahoma"/>
          <w:sz w:val="24"/>
          <w:szCs w:val="24"/>
        </w:rPr>
        <w:t xml:space="preserve"> Allaha Şükür           </w:t>
      </w:r>
      <w:r w:rsidRPr="00F133F3">
        <w:rPr>
          <w:rFonts w:ascii="Tahoma" w:hAnsi="Tahoma" w:cs="Tahoma"/>
          <w:b/>
          <w:sz w:val="24"/>
          <w:szCs w:val="24"/>
        </w:rPr>
        <w:t>D)</w:t>
      </w:r>
      <w:r w:rsidRPr="00F133F3">
        <w:rPr>
          <w:rFonts w:ascii="Tahoma" w:hAnsi="Tahoma" w:cs="Tahoma"/>
          <w:sz w:val="24"/>
          <w:szCs w:val="24"/>
        </w:rPr>
        <w:t xml:space="preserve"> Elhamdülillah</w:t>
      </w:r>
    </w:p>
    <w:p w14:paraId="42FDEED4" w14:textId="77777777" w:rsidR="00F133F3" w:rsidRDefault="00F133F3" w:rsidP="00F133F3">
      <w:pPr>
        <w:pStyle w:val="AralkYok"/>
      </w:pPr>
      <w:r>
        <w:t xml:space="preserve"> </w:t>
      </w:r>
    </w:p>
    <w:p w14:paraId="22C02531" w14:textId="77777777" w:rsidR="00F133F3" w:rsidRPr="00F133F3" w:rsidRDefault="00BE2181" w:rsidP="00BE2181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2) Kelime-i </w:t>
      </w:r>
      <w:proofErr w:type="spellStart"/>
      <w:r w:rsidRPr="00F133F3">
        <w:rPr>
          <w:rFonts w:ascii="Tahoma" w:hAnsi="Tahoma" w:cs="Tahoma"/>
          <w:b/>
          <w:sz w:val="24"/>
          <w:szCs w:val="24"/>
        </w:rPr>
        <w:t>Tevhid</w:t>
      </w:r>
      <w:proofErr w:type="spellEnd"/>
      <w:r w:rsidRPr="00F133F3">
        <w:rPr>
          <w:rFonts w:ascii="Tahoma" w:hAnsi="Tahoma" w:cs="Tahoma"/>
          <w:b/>
          <w:sz w:val="24"/>
          <w:szCs w:val="24"/>
        </w:rPr>
        <w:t xml:space="preserve"> aşağıdakilerden hangisidir?</w:t>
      </w:r>
      <w:r w:rsidR="00F133F3">
        <w:rPr>
          <w:rFonts w:ascii="Tahoma" w:hAnsi="Tahoma" w:cs="Tahoma"/>
          <w:b/>
          <w:sz w:val="24"/>
          <w:szCs w:val="24"/>
        </w:rPr>
        <w:t xml:space="preserve"> </w:t>
      </w:r>
    </w:p>
    <w:p w14:paraId="405F8B0A" w14:textId="77777777" w:rsidR="00BE2181" w:rsidRP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Eşhedüella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ilahe illallah ve </w:t>
      </w:r>
      <w:proofErr w:type="spellStart"/>
      <w:r w:rsidRPr="00F133F3">
        <w:rPr>
          <w:rFonts w:ascii="Tahoma" w:hAnsi="Tahoma" w:cs="Tahoma"/>
          <w:sz w:val="24"/>
          <w:szCs w:val="24"/>
        </w:rPr>
        <w:t>Eşhedüenne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Muhammeden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abduhu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ve </w:t>
      </w:r>
      <w:proofErr w:type="spellStart"/>
      <w:r w:rsidRPr="00F133F3">
        <w:rPr>
          <w:rFonts w:ascii="Tahoma" w:hAnsi="Tahoma" w:cs="Tahoma"/>
          <w:sz w:val="24"/>
          <w:szCs w:val="24"/>
        </w:rPr>
        <w:t>rasülüh</w:t>
      </w:r>
      <w:proofErr w:type="spellEnd"/>
    </w:p>
    <w:p w14:paraId="2C65C7FD" w14:textId="7531C043" w:rsidR="00BE2181" w:rsidRPr="00F133F3" w:rsidRDefault="00BE2181" w:rsidP="00BE2181">
      <w:pPr>
        <w:rPr>
          <w:rFonts w:ascii="Tahoma" w:hAnsi="Tahoma" w:cs="Tahoma"/>
          <w:color w:val="000000" w:themeColor="text1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Pr="00F133F3">
        <w:rPr>
          <w:rFonts w:ascii="Tahoma" w:hAnsi="Tahoma" w:cs="Tahoma"/>
          <w:color w:val="000000" w:themeColor="text1"/>
          <w:sz w:val="24"/>
          <w:szCs w:val="24"/>
        </w:rPr>
        <w:t xml:space="preserve">La ilahe illallah </w:t>
      </w:r>
      <w:proofErr w:type="spellStart"/>
      <w:r w:rsidRPr="00F133F3">
        <w:rPr>
          <w:rFonts w:ascii="Tahoma" w:hAnsi="Tahoma" w:cs="Tahoma"/>
          <w:color w:val="000000" w:themeColor="text1"/>
          <w:sz w:val="24"/>
          <w:szCs w:val="24"/>
        </w:rPr>
        <w:t>muhammedun</w:t>
      </w:r>
      <w:proofErr w:type="spellEnd"/>
      <w:r w:rsidRPr="00F133F3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color w:val="000000" w:themeColor="text1"/>
          <w:sz w:val="24"/>
          <w:szCs w:val="24"/>
        </w:rPr>
        <w:t>rasullulah</w:t>
      </w:r>
      <w:proofErr w:type="spellEnd"/>
    </w:p>
    <w:p w14:paraId="57B60814" w14:textId="77777777" w:rsidR="00BE2181" w:rsidRP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C)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Bismillahirrahmanirrahim</w:t>
      </w:r>
      <w:proofErr w:type="spellEnd"/>
    </w:p>
    <w:p w14:paraId="7D60D8EE" w14:textId="77777777" w:rsidR="00BE2181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D)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Euzubillahimineşeydaniracimbismillahirrahmanirrahim</w:t>
      </w:r>
      <w:proofErr w:type="spellEnd"/>
      <w:r w:rsidR="00F133F3">
        <w:rPr>
          <w:rFonts w:ascii="Tahoma" w:hAnsi="Tahoma" w:cs="Tahoma"/>
          <w:sz w:val="24"/>
          <w:szCs w:val="24"/>
        </w:rPr>
        <w:t xml:space="preserve"> </w:t>
      </w:r>
    </w:p>
    <w:p w14:paraId="076F115C" w14:textId="77777777" w:rsidR="00F133F3" w:rsidRPr="00F133F3" w:rsidRDefault="00F133F3" w:rsidP="00BE2181">
      <w:pPr>
        <w:rPr>
          <w:rFonts w:ascii="Tahoma" w:hAnsi="Tahoma" w:cs="Tahoma"/>
          <w:sz w:val="24"/>
          <w:szCs w:val="24"/>
        </w:rPr>
      </w:pPr>
    </w:p>
    <w:p w14:paraId="4AF9A34E" w14:textId="77777777" w:rsidR="00BE2181" w:rsidRPr="00F133F3" w:rsidRDefault="00BE2181" w:rsidP="00BE2181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3) </w:t>
      </w:r>
      <w:proofErr w:type="spellStart"/>
      <w:proofErr w:type="gramStart"/>
      <w:r w:rsidR="0016612B">
        <w:rPr>
          <w:rFonts w:ascii="Tahoma" w:hAnsi="Tahoma" w:cs="Tahoma"/>
          <w:b/>
          <w:sz w:val="24"/>
          <w:szCs w:val="24"/>
        </w:rPr>
        <w:t>Aşa</w:t>
      </w:r>
      <w:r w:rsidRPr="00F133F3">
        <w:rPr>
          <w:rFonts w:ascii="Tahoma" w:hAnsi="Tahoma" w:cs="Tahoma"/>
          <w:b/>
          <w:sz w:val="24"/>
          <w:szCs w:val="24"/>
        </w:rPr>
        <w:t>ğıdakierd</w:t>
      </w:r>
      <w:r w:rsidR="0016612B">
        <w:rPr>
          <w:rFonts w:ascii="Tahoma" w:hAnsi="Tahoma" w:cs="Tahoma"/>
          <w:b/>
          <w:sz w:val="24"/>
          <w:szCs w:val="24"/>
        </w:rPr>
        <w:t>en</w:t>
      </w:r>
      <w:proofErr w:type="spellEnd"/>
      <w:r w:rsidR="0016612B">
        <w:rPr>
          <w:rFonts w:ascii="Tahoma" w:hAnsi="Tahoma" w:cs="Tahoma"/>
          <w:b/>
          <w:sz w:val="24"/>
          <w:szCs w:val="24"/>
        </w:rPr>
        <w:t xml:space="preserve">  han</w:t>
      </w:r>
      <w:r w:rsidRPr="00F133F3">
        <w:rPr>
          <w:rFonts w:ascii="Tahoma" w:hAnsi="Tahoma" w:cs="Tahoma"/>
          <w:b/>
          <w:sz w:val="24"/>
          <w:szCs w:val="24"/>
        </w:rPr>
        <w:t>gisi</w:t>
      </w:r>
      <w:proofErr w:type="gramEnd"/>
      <w:r w:rsidRPr="00F133F3">
        <w:rPr>
          <w:rFonts w:ascii="Tahoma" w:hAnsi="Tahoma" w:cs="Tahoma"/>
          <w:b/>
          <w:sz w:val="24"/>
          <w:szCs w:val="24"/>
        </w:rPr>
        <w:t xml:space="preserve"> manevi temizliğe bir ör</w:t>
      </w:r>
      <w:r w:rsidR="00F133F3" w:rsidRPr="00F133F3">
        <w:rPr>
          <w:rFonts w:ascii="Tahoma" w:hAnsi="Tahoma" w:cs="Tahoma"/>
          <w:b/>
          <w:sz w:val="24"/>
          <w:szCs w:val="24"/>
        </w:rPr>
        <w:t>nek</w:t>
      </w:r>
      <w:r w:rsidRPr="00F133F3">
        <w:rPr>
          <w:rFonts w:ascii="Tahoma" w:hAnsi="Tahoma" w:cs="Tahoma"/>
          <w:b/>
          <w:sz w:val="24"/>
          <w:szCs w:val="24"/>
        </w:rPr>
        <w:t xml:space="preserve">tir?   </w:t>
      </w:r>
    </w:p>
    <w:p w14:paraId="65FAB99B" w14:textId="77777777" w:rsid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Sokağı temiz tutmak    </w:t>
      </w:r>
      <w:r w:rsidR="00F133F3">
        <w:rPr>
          <w:rFonts w:ascii="Tahoma" w:hAnsi="Tahoma" w:cs="Tahoma"/>
          <w:sz w:val="24"/>
          <w:szCs w:val="24"/>
        </w:rPr>
        <w:t xml:space="preserve">                        </w:t>
      </w:r>
      <w:r w:rsidRPr="00F133F3">
        <w:rPr>
          <w:rFonts w:ascii="Tahoma" w:hAnsi="Tahoma" w:cs="Tahoma"/>
          <w:b/>
          <w:sz w:val="24"/>
          <w:szCs w:val="24"/>
        </w:rPr>
        <w:t>B)</w:t>
      </w:r>
      <w:r w:rsidRPr="00F133F3">
        <w:rPr>
          <w:rFonts w:ascii="Tahoma" w:hAnsi="Tahoma" w:cs="Tahoma"/>
          <w:sz w:val="24"/>
          <w:szCs w:val="24"/>
        </w:rPr>
        <w:t xml:space="preserve"> Sözünde durmak  </w:t>
      </w:r>
      <w:r w:rsidR="00F133F3">
        <w:rPr>
          <w:rFonts w:ascii="Tahoma" w:hAnsi="Tahoma" w:cs="Tahoma"/>
          <w:sz w:val="24"/>
          <w:szCs w:val="24"/>
        </w:rPr>
        <w:t xml:space="preserve"> </w:t>
      </w:r>
    </w:p>
    <w:p w14:paraId="5EAF5A14" w14:textId="77777777" w:rsid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sz w:val="24"/>
          <w:szCs w:val="24"/>
        </w:rPr>
        <w:t xml:space="preserve"> </w:t>
      </w:r>
      <w:r w:rsidRPr="00F133F3">
        <w:rPr>
          <w:rFonts w:ascii="Tahoma" w:hAnsi="Tahoma" w:cs="Tahoma"/>
          <w:b/>
          <w:sz w:val="24"/>
          <w:szCs w:val="24"/>
        </w:rPr>
        <w:t>C)</w:t>
      </w:r>
      <w:r w:rsidR="0016612B">
        <w:rPr>
          <w:rFonts w:ascii="Tahoma" w:hAnsi="Tahoma" w:cs="Tahoma"/>
          <w:sz w:val="24"/>
          <w:szCs w:val="24"/>
        </w:rPr>
        <w:t xml:space="preserve"> Dişleri fırça</w:t>
      </w:r>
      <w:r w:rsidRPr="00F133F3">
        <w:rPr>
          <w:rFonts w:ascii="Tahoma" w:hAnsi="Tahoma" w:cs="Tahoma"/>
          <w:sz w:val="24"/>
          <w:szCs w:val="24"/>
        </w:rPr>
        <w:t xml:space="preserve">lamak     </w:t>
      </w:r>
      <w:r w:rsidR="00F133F3">
        <w:rPr>
          <w:rFonts w:ascii="Tahoma" w:hAnsi="Tahoma" w:cs="Tahoma"/>
          <w:sz w:val="24"/>
          <w:szCs w:val="24"/>
        </w:rPr>
        <w:t xml:space="preserve">                           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Pr="00F133F3">
        <w:rPr>
          <w:rFonts w:ascii="Tahoma" w:hAnsi="Tahoma" w:cs="Tahoma"/>
          <w:b/>
          <w:sz w:val="24"/>
          <w:szCs w:val="24"/>
        </w:rPr>
        <w:t>D)</w:t>
      </w:r>
      <w:r w:rsidRPr="00F133F3">
        <w:rPr>
          <w:rFonts w:ascii="Tahoma" w:hAnsi="Tahoma" w:cs="Tahoma"/>
          <w:sz w:val="24"/>
          <w:szCs w:val="24"/>
        </w:rPr>
        <w:t xml:space="preserve"> Temiz giyinmek</w:t>
      </w:r>
      <w:r w:rsidR="00F133F3">
        <w:rPr>
          <w:rFonts w:ascii="Tahoma" w:hAnsi="Tahoma" w:cs="Tahoma"/>
          <w:sz w:val="24"/>
          <w:szCs w:val="24"/>
        </w:rPr>
        <w:t xml:space="preserve"> </w:t>
      </w:r>
    </w:p>
    <w:p w14:paraId="081FAB41" w14:textId="77777777" w:rsidR="00F133F3" w:rsidRPr="00F133F3" w:rsidRDefault="00F133F3" w:rsidP="0016612B">
      <w:pPr>
        <w:pStyle w:val="AralkYok"/>
      </w:pPr>
    </w:p>
    <w:p w14:paraId="41F98500" w14:textId="77777777" w:rsidR="00F133F3" w:rsidRDefault="00F133F3" w:rsidP="00F133F3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4)                         </w:t>
      </w:r>
      <w:r>
        <w:rPr>
          <w:rFonts w:ascii="Tahoma" w:hAnsi="Tahoma" w:cs="Tahoma"/>
          <w:b/>
          <w:sz w:val="24"/>
          <w:szCs w:val="24"/>
        </w:rPr>
        <w:t xml:space="preserve">              </w:t>
      </w:r>
    </w:p>
    <w:p w14:paraId="1C70272C" w14:textId="77777777" w:rsidR="00F133F3" w:rsidRPr="00F133F3" w:rsidRDefault="00F133F3" w:rsidP="00F133F3">
      <w:pPr>
        <w:rPr>
          <w:rFonts w:ascii="Tahoma" w:hAnsi="Tahoma" w:cs="Tahoma"/>
          <w:sz w:val="24"/>
          <w:szCs w:val="24"/>
        </w:rPr>
      </w:pPr>
    </w:p>
    <w:p w14:paraId="159B721E" w14:textId="77777777" w:rsidR="00F133F3" w:rsidRDefault="00F133F3" w:rsidP="00F133F3">
      <w:pPr>
        <w:rPr>
          <w:rFonts w:ascii="Tahoma" w:hAnsi="Tahoma" w:cs="Tahoma"/>
          <w:sz w:val="24"/>
          <w:szCs w:val="24"/>
        </w:rPr>
      </w:pPr>
    </w:p>
    <w:p w14:paraId="0775A60B" w14:textId="77777777" w:rsidR="00F133F3" w:rsidRDefault="00F133F3" w:rsidP="00F133F3">
      <w:pPr>
        <w:pStyle w:val="AralkYok"/>
      </w:pPr>
      <w:r>
        <w:t xml:space="preserve"> </w:t>
      </w:r>
    </w:p>
    <w:p w14:paraId="476FAFDD" w14:textId="77777777" w:rsidR="00F133F3" w:rsidRPr="0016612B" w:rsidRDefault="00F133F3" w:rsidP="00F133F3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Yukarıdaki kavram haritasında noktalı yerlere </w:t>
      </w:r>
      <w:r w:rsidRPr="0016612B">
        <w:rPr>
          <w:rFonts w:ascii="Tahoma" w:hAnsi="Tahoma" w:cs="Tahoma"/>
          <w:b/>
          <w:sz w:val="24"/>
          <w:szCs w:val="24"/>
        </w:rPr>
        <w:t>sırasıyla hangisi gelmelidir?</w:t>
      </w:r>
    </w:p>
    <w:p w14:paraId="22BA9026" w14:textId="77777777" w:rsidR="00F133F3" w:rsidRPr="00F133F3" w:rsidRDefault="00F133F3" w:rsidP="00F133F3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="0016612B">
        <w:rPr>
          <w:rFonts w:ascii="Tahoma" w:hAnsi="Tahoma" w:cs="Tahoma"/>
          <w:sz w:val="24"/>
          <w:szCs w:val="24"/>
        </w:rPr>
        <w:t>İYİ – KÖTÜ</w:t>
      </w:r>
      <w:r w:rsidRPr="00F133F3">
        <w:rPr>
          <w:rFonts w:ascii="Tahoma" w:hAnsi="Tahoma" w:cs="Tahoma"/>
          <w:sz w:val="24"/>
          <w:szCs w:val="24"/>
        </w:rPr>
        <w:t xml:space="preserve">   </w:t>
      </w:r>
      <w:proofErr w:type="gramStart"/>
      <w:r w:rsidRPr="00F133F3">
        <w:rPr>
          <w:rFonts w:ascii="Tahoma" w:hAnsi="Tahoma" w:cs="Tahoma"/>
          <w:b/>
          <w:sz w:val="24"/>
          <w:szCs w:val="24"/>
        </w:rPr>
        <w:t>B)</w:t>
      </w:r>
      <w:r w:rsidR="0016612B">
        <w:rPr>
          <w:rFonts w:ascii="Tahoma" w:hAnsi="Tahoma" w:cs="Tahoma"/>
          <w:sz w:val="24"/>
          <w:szCs w:val="24"/>
        </w:rPr>
        <w:t xml:space="preserve">  AZ</w:t>
      </w:r>
      <w:proofErr w:type="gramEnd"/>
      <w:r w:rsidR="0016612B">
        <w:rPr>
          <w:rFonts w:ascii="Tahoma" w:hAnsi="Tahoma" w:cs="Tahoma"/>
          <w:sz w:val="24"/>
          <w:szCs w:val="24"/>
        </w:rPr>
        <w:t xml:space="preserve"> – ÇOK</w:t>
      </w:r>
      <w:r w:rsidRPr="00F133F3">
        <w:rPr>
          <w:rFonts w:ascii="Tahoma" w:hAnsi="Tahoma" w:cs="Tahoma"/>
          <w:sz w:val="24"/>
          <w:szCs w:val="24"/>
        </w:rPr>
        <w:t xml:space="preserve">       </w:t>
      </w:r>
      <w:r w:rsidRPr="00F133F3">
        <w:rPr>
          <w:rFonts w:ascii="Tahoma" w:hAnsi="Tahoma" w:cs="Tahoma"/>
          <w:b/>
          <w:sz w:val="24"/>
          <w:szCs w:val="24"/>
        </w:rPr>
        <w:t>C)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="0016612B">
        <w:rPr>
          <w:rFonts w:ascii="Tahoma" w:hAnsi="Tahoma" w:cs="Tahoma"/>
          <w:sz w:val="24"/>
          <w:szCs w:val="24"/>
        </w:rPr>
        <w:t>MADDİ – MANEVİ</w:t>
      </w:r>
      <w:r w:rsidRPr="00F133F3">
        <w:rPr>
          <w:rFonts w:ascii="Tahoma" w:hAnsi="Tahoma" w:cs="Tahoma"/>
          <w:sz w:val="24"/>
          <w:szCs w:val="24"/>
        </w:rPr>
        <w:t xml:space="preserve">       </w:t>
      </w:r>
      <w:r w:rsidRPr="00F133F3">
        <w:rPr>
          <w:rFonts w:ascii="Tahoma" w:hAnsi="Tahoma" w:cs="Tahoma"/>
          <w:b/>
          <w:sz w:val="24"/>
          <w:szCs w:val="24"/>
        </w:rPr>
        <w:t>D)</w:t>
      </w:r>
      <w:r w:rsidR="0016612B">
        <w:rPr>
          <w:rFonts w:ascii="Tahoma" w:hAnsi="Tahoma" w:cs="Tahoma"/>
          <w:sz w:val="24"/>
          <w:szCs w:val="24"/>
        </w:rPr>
        <w:t xml:space="preserve"> MANEVİ – MADDİ</w:t>
      </w:r>
    </w:p>
    <w:p w14:paraId="6A38B3A1" w14:textId="77777777" w:rsidR="0016612B" w:rsidRDefault="0016612B" w:rsidP="0016612B">
      <w:pPr>
        <w:pStyle w:val="AralkYok"/>
      </w:pPr>
    </w:p>
    <w:p w14:paraId="1C501FAD" w14:textId="77777777" w:rsidR="0016612B" w:rsidRPr="0016612B" w:rsidRDefault="0016612B" w:rsidP="0016612B">
      <w:pPr>
        <w:rPr>
          <w:rFonts w:ascii="Tahoma" w:hAnsi="Tahoma" w:cs="Tahoma"/>
          <w:b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>5)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16612B">
        <w:rPr>
          <w:rFonts w:ascii="Tahoma" w:hAnsi="Tahoma" w:cs="Tahoma"/>
          <w:sz w:val="24"/>
          <w:szCs w:val="24"/>
        </w:rPr>
        <w:t xml:space="preserve">Allah tarafından, peygamberler aracılığıyla insanları mutluluğa ulaştırmak için gönderilen </w:t>
      </w:r>
      <w:r w:rsidRPr="0016612B">
        <w:rPr>
          <w:rFonts w:ascii="Tahoma" w:hAnsi="Tahoma" w:cs="Tahoma"/>
          <w:b/>
          <w:sz w:val="24"/>
          <w:szCs w:val="24"/>
        </w:rPr>
        <w:t>ilahî kurallar bütününe ne denir?</w:t>
      </w:r>
      <w:r w:rsidRPr="0016612B">
        <w:rPr>
          <w:rFonts w:ascii="Tahoma" w:hAnsi="Tahoma" w:cs="Tahoma"/>
          <w:b/>
          <w:sz w:val="24"/>
          <w:szCs w:val="24"/>
        </w:rPr>
        <w:tab/>
      </w:r>
    </w:p>
    <w:p w14:paraId="48DBF0CF" w14:textId="77777777" w:rsidR="0016612B" w:rsidRDefault="0016612B" w:rsidP="0016612B">
      <w:pPr>
        <w:rPr>
          <w:rFonts w:ascii="Tahoma" w:hAnsi="Tahoma" w:cs="Tahoma"/>
          <w:b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 xml:space="preserve">A) </w:t>
      </w:r>
      <w:r w:rsidRPr="0016612B">
        <w:rPr>
          <w:rFonts w:ascii="Tahoma" w:hAnsi="Tahoma" w:cs="Tahoma"/>
          <w:sz w:val="24"/>
          <w:szCs w:val="24"/>
        </w:rPr>
        <w:t>Mezhep</w:t>
      </w:r>
      <w:r w:rsidRPr="0016612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ab/>
      </w:r>
      <w:r w:rsidRPr="0016612B">
        <w:rPr>
          <w:rFonts w:ascii="Tahoma" w:hAnsi="Tahoma" w:cs="Tahoma"/>
          <w:b/>
          <w:sz w:val="24"/>
          <w:szCs w:val="24"/>
        </w:rPr>
        <w:t xml:space="preserve">B) </w:t>
      </w:r>
      <w:r w:rsidRPr="0016612B">
        <w:rPr>
          <w:rFonts w:ascii="Tahoma" w:hAnsi="Tahoma" w:cs="Tahoma"/>
          <w:sz w:val="24"/>
          <w:szCs w:val="24"/>
        </w:rPr>
        <w:t>Peygamber</w:t>
      </w:r>
      <w:r>
        <w:rPr>
          <w:rFonts w:ascii="Tahoma" w:hAnsi="Tahoma" w:cs="Tahoma"/>
          <w:b/>
          <w:sz w:val="24"/>
          <w:szCs w:val="24"/>
        </w:rPr>
        <w:t xml:space="preserve">            </w:t>
      </w:r>
      <w:r w:rsidRPr="0016612B">
        <w:rPr>
          <w:rFonts w:ascii="Tahoma" w:hAnsi="Tahoma" w:cs="Tahoma"/>
          <w:b/>
          <w:sz w:val="24"/>
          <w:szCs w:val="24"/>
        </w:rPr>
        <w:t xml:space="preserve">C) </w:t>
      </w:r>
      <w:r w:rsidRPr="0016612B">
        <w:rPr>
          <w:rFonts w:ascii="Tahoma" w:hAnsi="Tahoma" w:cs="Tahoma"/>
          <w:sz w:val="24"/>
          <w:szCs w:val="24"/>
        </w:rPr>
        <w:t xml:space="preserve">Din </w:t>
      </w:r>
      <w:r>
        <w:rPr>
          <w:rFonts w:ascii="Tahoma" w:hAnsi="Tahoma" w:cs="Tahoma"/>
          <w:b/>
          <w:sz w:val="24"/>
          <w:szCs w:val="24"/>
        </w:rPr>
        <w:tab/>
        <w:t xml:space="preserve">                </w:t>
      </w:r>
      <w:r w:rsidRPr="0016612B">
        <w:rPr>
          <w:rFonts w:ascii="Tahoma" w:hAnsi="Tahoma" w:cs="Tahoma"/>
          <w:b/>
          <w:sz w:val="24"/>
          <w:szCs w:val="24"/>
        </w:rPr>
        <w:t xml:space="preserve">D) </w:t>
      </w:r>
      <w:r w:rsidRPr="0016612B">
        <w:rPr>
          <w:rFonts w:ascii="Tahoma" w:hAnsi="Tahoma" w:cs="Tahoma"/>
          <w:sz w:val="24"/>
          <w:szCs w:val="24"/>
        </w:rPr>
        <w:t>Kitap</w:t>
      </w:r>
    </w:p>
    <w:p w14:paraId="38B2218C" w14:textId="77777777" w:rsidR="005775B4" w:rsidRDefault="005775B4" w:rsidP="005775B4">
      <w:pPr>
        <w:pStyle w:val="AralkYok"/>
      </w:pPr>
      <w:r>
        <w:t xml:space="preserve"> </w:t>
      </w:r>
    </w:p>
    <w:p w14:paraId="24BDC45D" w14:textId="77777777" w:rsidR="0016612B" w:rsidRPr="0016612B" w:rsidRDefault="0016612B" w:rsidP="0016612B">
      <w:pPr>
        <w:rPr>
          <w:rFonts w:ascii="Tahoma" w:hAnsi="Tahoma" w:cs="Tahoma"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>6)</w:t>
      </w:r>
      <w:r>
        <w:rPr>
          <w:rFonts w:ascii="Tahoma" w:hAnsi="Tahoma" w:cs="Tahoma"/>
          <w:sz w:val="24"/>
          <w:szCs w:val="24"/>
        </w:rPr>
        <w:t xml:space="preserve"> </w:t>
      </w:r>
      <w:r w:rsidRPr="0016612B">
        <w:rPr>
          <w:rFonts w:ascii="Tahoma" w:hAnsi="Tahoma" w:cs="Tahoma"/>
          <w:sz w:val="24"/>
          <w:szCs w:val="24"/>
        </w:rPr>
        <w:t xml:space="preserve">"Dinimizin </w:t>
      </w:r>
      <w:proofErr w:type="gramStart"/>
      <w:r w:rsidRPr="0016612B">
        <w:rPr>
          <w:rFonts w:ascii="Tahoma" w:hAnsi="Tahoma" w:cs="Tahoma"/>
          <w:sz w:val="24"/>
          <w:szCs w:val="24"/>
        </w:rPr>
        <w:t>gereği  olarak</w:t>
      </w:r>
      <w:proofErr w:type="gramEnd"/>
      <w:r w:rsidRPr="0016612B">
        <w:rPr>
          <w:rFonts w:ascii="Tahoma" w:hAnsi="Tahoma" w:cs="Tahoma"/>
          <w:sz w:val="24"/>
          <w:szCs w:val="24"/>
        </w:rPr>
        <w:t xml:space="preserve">  doğru  ve  güzel  olanı  yaparsak ……………… kötü olanı yaparsa ……………… kazanırız.” </w:t>
      </w:r>
      <w:r w:rsidRPr="0016612B">
        <w:rPr>
          <w:rFonts w:ascii="Tahoma" w:hAnsi="Tahoma" w:cs="Tahoma"/>
          <w:b/>
          <w:sz w:val="24"/>
          <w:szCs w:val="24"/>
        </w:rPr>
        <w:t>Boş bırakılan yerlere hangi sözcük çifti gelmelidir?</w:t>
      </w:r>
      <w:r w:rsidRPr="0016612B">
        <w:rPr>
          <w:rFonts w:ascii="Tahoma" w:hAnsi="Tahoma" w:cs="Tahoma"/>
          <w:sz w:val="24"/>
          <w:szCs w:val="24"/>
        </w:rPr>
        <w:t xml:space="preserve"> </w:t>
      </w:r>
    </w:p>
    <w:p w14:paraId="1F22E8B9" w14:textId="6658BC04" w:rsidR="00BE2181" w:rsidRPr="0016612B" w:rsidRDefault="0016612B" w:rsidP="0016612B">
      <w:pPr>
        <w:rPr>
          <w:rFonts w:ascii="Tahoma" w:hAnsi="Tahoma" w:cs="Tahoma"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günah-sevap      </w:t>
      </w:r>
      <w:r w:rsidRPr="0016612B">
        <w:rPr>
          <w:rFonts w:ascii="Tahoma" w:hAnsi="Tahoma" w:cs="Tahoma"/>
          <w:b/>
          <w:sz w:val="24"/>
          <w:szCs w:val="24"/>
        </w:rPr>
        <w:t>B)</w:t>
      </w:r>
      <w:r w:rsidRPr="0016612B">
        <w:rPr>
          <w:rFonts w:ascii="Tahoma" w:hAnsi="Tahoma" w:cs="Tahoma"/>
          <w:sz w:val="24"/>
          <w:szCs w:val="24"/>
        </w:rPr>
        <w:t xml:space="preserve"> dua-ibadet</w:t>
      </w:r>
      <w:r>
        <w:rPr>
          <w:rFonts w:ascii="Tahoma" w:hAnsi="Tahoma" w:cs="Tahoma"/>
          <w:sz w:val="24"/>
          <w:szCs w:val="24"/>
        </w:rPr>
        <w:t xml:space="preserve">      </w:t>
      </w:r>
      <w:r w:rsidRPr="0016612B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doğru-güzel       </w:t>
      </w:r>
      <w:r w:rsidRPr="0016612B">
        <w:rPr>
          <w:rFonts w:ascii="Tahoma" w:hAnsi="Tahoma" w:cs="Tahoma"/>
          <w:b/>
          <w:sz w:val="24"/>
          <w:szCs w:val="24"/>
        </w:rPr>
        <w:t>D)</w:t>
      </w:r>
      <w:r w:rsidRPr="0016612B">
        <w:rPr>
          <w:rFonts w:ascii="Tahoma" w:hAnsi="Tahoma" w:cs="Tahoma"/>
          <w:sz w:val="24"/>
          <w:szCs w:val="24"/>
        </w:rPr>
        <w:t xml:space="preserve"> sevap-günah</w:t>
      </w:r>
    </w:p>
    <w:sectPr w:rsidR="00BE2181" w:rsidRPr="0016612B" w:rsidSect="0016612B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181"/>
    <w:rsid w:val="0016612B"/>
    <w:rsid w:val="00190CBE"/>
    <w:rsid w:val="004E0A84"/>
    <w:rsid w:val="005775B4"/>
    <w:rsid w:val="0063534B"/>
    <w:rsid w:val="009061F7"/>
    <w:rsid w:val="0095758B"/>
    <w:rsid w:val="00A12748"/>
    <w:rsid w:val="00A467F9"/>
    <w:rsid w:val="00BE2181"/>
    <w:rsid w:val="00C76398"/>
    <w:rsid w:val="00DE60A3"/>
    <w:rsid w:val="00F1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ru v:ext="edit" colors="blue"/>
    </o:shapedefaults>
    <o:shapelayout v:ext="edit">
      <o:idmap v:ext="edit" data="1"/>
      <o:rules v:ext="edit">
        <o:r id="V:Rule1" type="connector" idref="#_x0000_s1040"/>
        <o:r id="V:Rule2" type="connector" idref="#_x0000_s1041"/>
      </o:rules>
    </o:shapelayout>
  </w:shapeDefaults>
  <w:decimalSymbol w:val=","/>
  <w:listSeparator w:val=";"/>
  <w14:docId w14:val="02C693FD"/>
  <w15:docId w15:val="{77DE3BAF-4FB8-4CF0-AEA2-C671D262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2181"/>
    <w:pPr>
      <w:ind w:left="720"/>
      <w:contextualSpacing/>
    </w:pPr>
  </w:style>
  <w:style w:type="paragraph" w:styleId="AralkYok">
    <w:name w:val="No Spacing"/>
    <w:uiPriority w:val="1"/>
    <w:qFormat/>
    <w:rsid w:val="00F133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2021-04-10T10:41:00Z</dcterms:created>
  <dcterms:modified xsi:type="dcterms:W3CDTF">2021-04-10T10:41:00Z</dcterms:modified>
  <cp:category>https://www.sorubak.com</cp:category>
</cp:coreProperties>
</file>