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79419" w14:textId="77777777" w:rsidR="00D72BC8" w:rsidRPr="00D76BB1" w:rsidRDefault="00D72BC8" w:rsidP="00D72BC8">
      <w:pPr>
        <w:jc w:val="center"/>
        <w:rPr>
          <w:b/>
        </w:rPr>
      </w:pPr>
      <w:r>
        <w:rPr>
          <w:b/>
        </w:rPr>
        <w:t>HAYAT BİLGİSİ</w:t>
      </w:r>
      <w:r w:rsidRPr="00D76BB1">
        <w:rPr>
          <w:b/>
        </w:rPr>
        <w:t xml:space="preserve"> DERSİ </w:t>
      </w:r>
      <w:r>
        <w:rPr>
          <w:b/>
        </w:rPr>
        <w:t>2</w:t>
      </w:r>
      <w:r w:rsidRPr="00D76BB1">
        <w:rPr>
          <w:b/>
        </w:rPr>
        <w:t xml:space="preserve"> / A SINIFI 1.</w:t>
      </w:r>
      <w:r>
        <w:rPr>
          <w:b/>
        </w:rPr>
        <w:t>DÖNEM</w:t>
      </w:r>
      <w:r w:rsidRPr="00D76BB1">
        <w:rPr>
          <w:b/>
        </w:rPr>
        <w:t xml:space="preserve"> GÖZLEM FORMU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2268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72BC8" w14:paraId="3A8D65D1" w14:textId="77777777" w:rsidTr="00BB7EB9">
        <w:trPr>
          <w:cantSplit/>
          <w:trHeight w:hRule="exact" w:val="567"/>
          <w:jc w:val="center"/>
        </w:trPr>
        <w:tc>
          <w:tcPr>
            <w:tcW w:w="740" w:type="dxa"/>
          </w:tcPr>
          <w:p w14:paraId="0CE9761A" w14:textId="77777777" w:rsidR="00D72BC8" w:rsidRDefault="00D72BC8" w:rsidP="00BB7EB9">
            <w:pPr>
              <w:jc w:val="center"/>
            </w:pPr>
          </w:p>
        </w:tc>
        <w:tc>
          <w:tcPr>
            <w:tcW w:w="2268" w:type="dxa"/>
          </w:tcPr>
          <w:p w14:paraId="73646FF3" w14:textId="77777777" w:rsidR="00D72BC8" w:rsidRDefault="00D72BC8" w:rsidP="00BB7EB9">
            <w:pPr>
              <w:jc w:val="center"/>
            </w:pPr>
          </w:p>
        </w:tc>
        <w:tc>
          <w:tcPr>
            <w:tcW w:w="10608" w:type="dxa"/>
            <w:gridSpan w:val="17"/>
            <w:vAlign w:val="center"/>
          </w:tcPr>
          <w:p w14:paraId="6F27B96E" w14:textId="77777777" w:rsidR="00D72BC8" w:rsidRPr="00D76BB1" w:rsidRDefault="00D72BC8" w:rsidP="00BB7EB9">
            <w:pPr>
              <w:jc w:val="center"/>
              <w:rPr>
                <w:b/>
                <w:color w:val="000000"/>
              </w:rPr>
            </w:pPr>
            <w:r w:rsidRPr="00D76BB1">
              <w:rPr>
                <w:b/>
                <w:color w:val="000000"/>
              </w:rPr>
              <w:t>KAZANIMLAR</w:t>
            </w:r>
            <w:r>
              <w:rPr>
                <w:b/>
                <w:color w:val="000000"/>
              </w:rPr>
              <w:t xml:space="preserve">  ( Okulumuzda Hayat / Evimizde Hayat )</w:t>
            </w:r>
          </w:p>
        </w:tc>
        <w:tc>
          <w:tcPr>
            <w:tcW w:w="624" w:type="dxa"/>
            <w:vMerge w:val="restart"/>
            <w:textDirection w:val="btLr"/>
            <w:vAlign w:val="center"/>
          </w:tcPr>
          <w:p w14:paraId="6201B06A" w14:textId="77777777" w:rsidR="00D72BC8" w:rsidRPr="00D76BB1" w:rsidRDefault="00D72BC8" w:rsidP="00BB7EB9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D76BB1">
              <w:rPr>
                <w:rFonts w:ascii="Arial Narrow" w:hAnsi="Arial Narrow"/>
                <w:b/>
              </w:rPr>
              <w:t>TOPLAM</w:t>
            </w:r>
          </w:p>
        </w:tc>
        <w:tc>
          <w:tcPr>
            <w:tcW w:w="624" w:type="dxa"/>
            <w:vMerge w:val="restart"/>
            <w:textDirection w:val="btLr"/>
            <w:vAlign w:val="center"/>
          </w:tcPr>
          <w:p w14:paraId="75D9AB4B" w14:textId="77777777" w:rsidR="00D72BC8" w:rsidRPr="00D76BB1" w:rsidRDefault="00D72BC8" w:rsidP="00BB7EB9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D76BB1">
              <w:rPr>
                <w:rFonts w:ascii="Arial Narrow" w:hAnsi="Arial Narrow"/>
                <w:b/>
              </w:rPr>
              <w:t>TEMA PUANI</w:t>
            </w:r>
          </w:p>
        </w:tc>
      </w:tr>
      <w:tr w:rsidR="00D72BC8" w14:paraId="5044ACF7" w14:textId="77777777" w:rsidTr="00BB7EB9">
        <w:trPr>
          <w:cantSplit/>
          <w:trHeight w:hRule="exact" w:val="2552"/>
          <w:jc w:val="center"/>
        </w:trPr>
        <w:tc>
          <w:tcPr>
            <w:tcW w:w="740" w:type="dxa"/>
          </w:tcPr>
          <w:p w14:paraId="5D87C948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3D41BE80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1E360B32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1A5836B6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4537AAC6" w14:textId="77777777" w:rsidR="00D72BC8" w:rsidRPr="00D76BB1" w:rsidRDefault="00D72BC8" w:rsidP="00BB7EB9">
            <w:pPr>
              <w:jc w:val="center"/>
              <w:rPr>
                <w:b/>
              </w:rPr>
            </w:pPr>
            <w:r w:rsidRPr="00D76BB1">
              <w:rPr>
                <w:b/>
              </w:rPr>
              <w:t>NO</w:t>
            </w:r>
          </w:p>
        </w:tc>
        <w:tc>
          <w:tcPr>
            <w:tcW w:w="2268" w:type="dxa"/>
          </w:tcPr>
          <w:p w14:paraId="039F52CA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1237AF3B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7D4A2579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208C9842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4CB9D4D9" w14:textId="77777777" w:rsidR="00D72BC8" w:rsidRPr="00D76BB1" w:rsidRDefault="00D72BC8" w:rsidP="00BB7EB9">
            <w:pPr>
              <w:jc w:val="center"/>
              <w:rPr>
                <w:b/>
              </w:rPr>
            </w:pPr>
            <w:r w:rsidRPr="00D76BB1">
              <w:rPr>
                <w:b/>
              </w:rPr>
              <w:t xml:space="preserve">ADI </w:t>
            </w:r>
          </w:p>
          <w:p w14:paraId="10275D81" w14:textId="77777777" w:rsidR="00D72BC8" w:rsidRPr="00D76BB1" w:rsidRDefault="00D72BC8" w:rsidP="00BB7EB9">
            <w:pPr>
              <w:jc w:val="center"/>
              <w:rPr>
                <w:b/>
              </w:rPr>
            </w:pPr>
            <w:r w:rsidRPr="00D76BB1">
              <w:rPr>
                <w:b/>
              </w:rPr>
              <w:t>SOYADI</w:t>
            </w:r>
          </w:p>
        </w:tc>
        <w:tc>
          <w:tcPr>
            <w:tcW w:w="624" w:type="dxa"/>
            <w:textDirection w:val="btLr"/>
            <w:vAlign w:val="center"/>
          </w:tcPr>
          <w:p w14:paraId="513ADB14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Kendini farklı özellikleriyle tanıtır.</w:t>
            </w:r>
          </w:p>
        </w:tc>
        <w:tc>
          <w:tcPr>
            <w:tcW w:w="624" w:type="dxa"/>
            <w:textDirection w:val="btLr"/>
            <w:vAlign w:val="center"/>
          </w:tcPr>
          <w:p w14:paraId="59F37777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Bireysel farklılıklara saygı duyar.</w:t>
            </w:r>
          </w:p>
        </w:tc>
        <w:tc>
          <w:tcPr>
            <w:tcW w:w="624" w:type="dxa"/>
            <w:textDirection w:val="btLr"/>
            <w:vAlign w:val="center"/>
          </w:tcPr>
          <w:p w14:paraId="6C3AEAF7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Ders araç ve gereçlerini günlük ders programına göre hazırlar.</w:t>
            </w:r>
          </w:p>
        </w:tc>
        <w:tc>
          <w:tcPr>
            <w:tcW w:w="624" w:type="dxa"/>
            <w:textDirection w:val="btLr"/>
            <w:vAlign w:val="center"/>
          </w:tcPr>
          <w:p w14:paraId="2B5504A9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Sınıfla ilgili konularda karar alma süreçlerine katılır.</w:t>
            </w:r>
          </w:p>
        </w:tc>
        <w:tc>
          <w:tcPr>
            <w:tcW w:w="624" w:type="dxa"/>
            <w:textDirection w:val="btLr"/>
            <w:vAlign w:val="center"/>
          </w:tcPr>
          <w:p w14:paraId="77A095D7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Okulunun yakın çevresini tanıtır.</w:t>
            </w:r>
          </w:p>
        </w:tc>
        <w:tc>
          <w:tcPr>
            <w:tcW w:w="624" w:type="dxa"/>
            <w:textDirection w:val="btLr"/>
            <w:vAlign w:val="center"/>
          </w:tcPr>
          <w:p w14:paraId="66A16020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Okul kaynaklarını ve eşyalarını kullanırken özen gösterir.</w:t>
            </w:r>
          </w:p>
        </w:tc>
        <w:tc>
          <w:tcPr>
            <w:tcW w:w="624" w:type="dxa"/>
            <w:textDirection w:val="btLr"/>
            <w:vAlign w:val="center"/>
          </w:tcPr>
          <w:p w14:paraId="57F191C0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 xml:space="preserve">Sınıfta </w:t>
            </w:r>
            <w:r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 xml:space="preserve">yapılan </w:t>
            </w: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etkinliklerde grupla çalışma kurallarına uyar.</w:t>
            </w:r>
          </w:p>
        </w:tc>
        <w:tc>
          <w:tcPr>
            <w:tcW w:w="624" w:type="dxa"/>
            <w:textDirection w:val="btLr"/>
            <w:vAlign w:val="center"/>
          </w:tcPr>
          <w:p w14:paraId="697162B1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Okulda iletişim kurarken kendini anlaşılır ve açık bir dille ifade eder.</w:t>
            </w:r>
          </w:p>
        </w:tc>
        <w:tc>
          <w:tcPr>
            <w:tcW w:w="624" w:type="dxa"/>
            <w:textDirection w:val="btLr"/>
            <w:vAlign w:val="center"/>
          </w:tcPr>
          <w:p w14:paraId="3DE40860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Okulda iletişim kurarken dinleme kurallarına uyar.</w:t>
            </w:r>
          </w:p>
        </w:tc>
        <w:tc>
          <w:tcPr>
            <w:tcW w:w="624" w:type="dxa"/>
            <w:textDirection w:val="btLr"/>
            <w:vAlign w:val="center"/>
          </w:tcPr>
          <w:p w14:paraId="7022302D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Okulda arkadaşlarıyla oyun oynarken kurallara uyar.</w:t>
            </w:r>
          </w:p>
        </w:tc>
        <w:tc>
          <w:tcPr>
            <w:tcW w:w="624" w:type="dxa"/>
            <w:textDirection w:val="btLr"/>
            <w:vAlign w:val="center"/>
          </w:tcPr>
          <w:p w14:paraId="6A9F1E5D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Okulda parasını ihtiyaçları doğrultusunda harcar.</w:t>
            </w:r>
          </w:p>
        </w:tc>
        <w:tc>
          <w:tcPr>
            <w:tcW w:w="624" w:type="dxa"/>
            <w:textDirection w:val="btLr"/>
            <w:vAlign w:val="center"/>
          </w:tcPr>
          <w:p w14:paraId="755CC4E7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Yakın akrabalarını tanıtır.</w:t>
            </w:r>
          </w:p>
        </w:tc>
        <w:tc>
          <w:tcPr>
            <w:tcW w:w="624" w:type="dxa"/>
            <w:textDirection w:val="btLr"/>
            <w:vAlign w:val="center"/>
          </w:tcPr>
          <w:p w14:paraId="02FABA13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Akrabalık ilişkilerinin önemini kavrar</w:t>
            </w:r>
          </w:p>
        </w:tc>
        <w:tc>
          <w:tcPr>
            <w:tcW w:w="624" w:type="dxa"/>
            <w:textDirection w:val="btLr"/>
            <w:vAlign w:val="center"/>
          </w:tcPr>
          <w:p w14:paraId="67C10A98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Yaşadığı evin adresini bilir.</w:t>
            </w:r>
          </w:p>
        </w:tc>
        <w:tc>
          <w:tcPr>
            <w:tcW w:w="624" w:type="dxa"/>
            <w:textDirection w:val="btLr"/>
            <w:vAlign w:val="center"/>
          </w:tcPr>
          <w:p w14:paraId="73C0630D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Evde, üzerine düşen görev ve sorumluluklarını fark eder.</w:t>
            </w:r>
          </w:p>
        </w:tc>
        <w:tc>
          <w:tcPr>
            <w:tcW w:w="624" w:type="dxa"/>
            <w:textDirection w:val="btLr"/>
            <w:vAlign w:val="center"/>
          </w:tcPr>
          <w:p w14:paraId="36A4E7E7" w14:textId="77777777" w:rsidR="00D72BC8" w:rsidRPr="009D2F6F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9D2F6F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Aile içi karar alma süreçlerine katılır.</w:t>
            </w:r>
          </w:p>
        </w:tc>
        <w:tc>
          <w:tcPr>
            <w:tcW w:w="624" w:type="dxa"/>
            <w:textDirection w:val="btLr"/>
            <w:vAlign w:val="center"/>
          </w:tcPr>
          <w:p w14:paraId="6F615E42" w14:textId="77777777" w:rsidR="00D72BC8" w:rsidRPr="009D2F6F" w:rsidRDefault="00D72BC8" w:rsidP="00BB7EB9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vMerge/>
            <w:textDirection w:val="btLr"/>
            <w:vAlign w:val="center"/>
          </w:tcPr>
          <w:p w14:paraId="056A05E9" w14:textId="77777777" w:rsidR="00D72BC8" w:rsidRPr="004525DA" w:rsidRDefault="00D72BC8" w:rsidP="00BB7EB9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vMerge/>
            <w:textDirection w:val="btLr"/>
            <w:vAlign w:val="center"/>
          </w:tcPr>
          <w:p w14:paraId="4F717FE7" w14:textId="77777777" w:rsidR="00D72BC8" w:rsidRPr="004525DA" w:rsidRDefault="00D72BC8" w:rsidP="00BB7EB9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72BC8" w14:paraId="1C666FB8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75AC56B8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F87CC9F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7C1F2A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68723D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97614B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20694C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185F19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91947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DF9273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A634E1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EB796A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41B7DC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DB41CF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1C8375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90048B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AF195B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108E75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D9FE35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9E1B90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38335E1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624" w:type="dxa"/>
            <w:vAlign w:val="center"/>
          </w:tcPr>
          <w:p w14:paraId="2BB6BC66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</w:t>
            </w:r>
          </w:p>
        </w:tc>
      </w:tr>
      <w:tr w:rsidR="00D72BC8" w14:paraId="27F75805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20D8B771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023C79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1D6C04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69C3BB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2ABAAF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ECB2E5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3BC5F5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CA2B1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875B40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687F54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8D8F63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6696A0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515592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F0AC38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AFBE40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C673C5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F832CC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65A81B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92F7A7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D79DC0E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26FBE11A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70424FBA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56F88CC9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83DD41D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6FF0EE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1EAF6B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0721D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2AB309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C74F79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E4C102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715C64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96528A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8D6513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0F7433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8DA555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B08EBE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04FF6E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6C0F0D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2E41C8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428531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A09967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CDD4026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624" w:type="dxa"/>
            <w:vAlign w:val="center"/>
          </w:tcPr>
          <w:p w14:paraId="6EF2B62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</w:tr>
      <w:tr w:rsidR="00D72BC8" w14:paraId="5EBC0148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3AF98BE1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781394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393CA4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7C360B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D61B69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8A70A4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B42724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F26ECE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35A3A7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781F96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04A3FF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B847BC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48DA96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9A9D1E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2E5745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7ABF72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B35880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FB168B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40AF00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2A7E5B6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4E24396E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1E0EEFCF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6D8A1C91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76D8B7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864D00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E8C82F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88239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4CAB2C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F3A0CA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1046CF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1D5E53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5C7A83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78CAD5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AE2529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78689D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F6234E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5934B5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BD496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EB4D7B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AC5752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42B5C6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E8517DE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22F14C75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48B6F49F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3E12A0BB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ACF92D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5E02BF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404271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E5D18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47C94A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A5FC7F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78683B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E7857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9B7320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407D87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C0737F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BFB2BE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DCF9AE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07657E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717E7E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B295E3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D104C2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5457A4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57021E0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624" w:type="dxa"/>
            <w:vAlign w:val="center"/>
          </w:tcPr>
          <w:p w14:paraId="79D0576D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</w:tr>
      <w:tr w:rsidR="00D72BC8" w14:paraId="233C50C5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2DD353B3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F3ECF00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797E5B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954E94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98671C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5C6E9F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B0A249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2B4EF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B81089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032440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368472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27DE2F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278914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66ABE3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8111BC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3627CA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455D03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B21A00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405026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F3A5620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2C06FD9E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3921CF3E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5BF35C26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222FBB1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31E7FA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413248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D6CE4C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5914D5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25081B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58CCFB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608E2C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DF1344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96F59E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FD942D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CE6345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6726EE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F148AF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223649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2D7E1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EE87A7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7AFE70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23EB44F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624" w:type="dxa"/>
            <w:vAlign w:val="center"/>
          </w:tcPr>
          <w:p w14:paraId="7A98207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</w:tr>
      <w:tr w:rsidR="00D72BC8" w14:paraId="29DDBCD4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611853EA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D582267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92CC6E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5D82F2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196398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B29864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311E96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134CFF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21A261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035378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49FD55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2C927C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A07D2B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92B6CA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1F4290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ED6837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67DBC6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0B27FC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ADD01D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B9D2578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06B35C04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7127F23B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3AA1CD69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C51F80E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FA612C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12BCA3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7F8887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4987F8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960EAE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6218F9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08E799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4DC22C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C2EDC3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CC4405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FE43EC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248A8C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88021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68791B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9EE566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774777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A18F5B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A973842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624" w:type="dxa"/>
            <w:vAlign w:val="center"/>
          </w:tcPr>
          <w:p w14:paraId="46562075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D72BC8" w14:paraId="0586C1A7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2484B773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7E6D8E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73D8B9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F212A1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658DFC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A8E390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D2D8F0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7D63F6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14AAC6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8C5CE4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7875D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F102EF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AE6C31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1D687B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E21733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44CCE0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187E6D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5AF7DD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87BF36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636A318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624" w:type="dxa"/>
            <w:vAlign w:val="center"/>
          </w:tcPr>
          <w:p w14:paraId="091BAB49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</w:tr>
      <w:tr w:rsidR="00D72BC8" w14:paraId="3801E4AF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1DBFC4A4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0E7780E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AF59EE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BDEF53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3730AC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F70C05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390B4B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171667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67392B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ACFF02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63E316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AF9758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F1EE93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FE540F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8FA0BB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BA11A7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821C8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08D4F3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823F71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6CA5970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5BD5E6BE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2A57B69C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3BAEE95D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3B5BD1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03E424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F80B5F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7D0C1D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EA8D5B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E1B459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74A6F1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D9514D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B4D07C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530DD7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AD45F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86315B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C44CB4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637F6D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C05032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756A4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1EC82A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95C94E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FC9857D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624" w:type="dxa"/>
            <w:vAlign w:val="center"/>
          </w:tcPr>
          <w:p w14:paraId="6112D3E4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57E43BBD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02053DEA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E24F92D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B77EB8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2942D2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99616F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DFB4EE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D0FD47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35657C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27368B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085A12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18533F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E280EF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31D2AC2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A22250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AF32DC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E2F542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8BC2C7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603ACD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609E65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D60FE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624" w:type="dxa"/>
            <w:vAlign w:val="center"/>
          </w:tcPr>
          <w:p w14:paraId="032C5C79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</w:tr>
      <w:tr w:rsidR="00D72BC8" w14:paraId="079AB500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69D49AD3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448757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C08E3A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C126FB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A545E1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1ABD6A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855B2A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AB2CA0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7FCDB2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A6FA5D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839A7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6D16DE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B713CB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232E22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51A589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EC6818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06534D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5A84F6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4FA161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92DDD52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624" w:type="dxa"/>
            <w:vAlign w:val="center"/>
          </w:tcPr>
          <w:p w14:paraId="1F908DC0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</w:p>
        </w:tc>
      </w:tr>
      <w:tr w:rsidR="00D72BC8" w14:paraId="145C4252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551E87F5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F529C5F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F459E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CD446B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6A9383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4DF55A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6E4B05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E4D016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B3C589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51F4FD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D47447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21AAD7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47DDAC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B3F5D7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8F0544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6DED3C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D706AC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CBCAE6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D7A9C8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3D39FFD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8AD888C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2BC8" w14:paraId="62D2C448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32690700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3E6238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</w:tcPr>
          <w:p w14:paraId="2E4AC24E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050CFA8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DF34BB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9AC299B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3CC50AC2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6E3A7A15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46A6E0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120B68FF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AC7B46F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3A61F033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A48A141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2F5F147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6DA077CF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40213FF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69F41F1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36B18D46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4857E49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204A97C7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68AD7E4A" w14:textId="77777777" w:rsidR="00D72BC8" w:rsidRDefault="00D72BC8" w:rsidP="00BB7EB9">
            <w:pPr>
              <w:jc w:val="center"/>
            </w:pPr>
          </w:p>
        </w:tc>
      </w:tr>
      <w:tr w:rsidR="00D72BC8" w14:paraId="51383085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4AC0F178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FC7756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856" w:type="dxa"/>
            <w:gridSpan w:val="19"/>
          </w:tcPr>
          <w:p w14:paraId="7E7B09E9" w14:textId="77777777" w:rsidR="00D72BC8" w:rsidRPr="00D76BB1" w:rsidRDefault="00D72BC8" w:rsidP="00BB7EB9">
            <w:pPr>
              <w:jc w:val="center"/>
              <w:rPr>
                <w:rFonts w:ascii="Arial Narrow" w:hAnsi="Arial Narrow"/>
              </w:rPr>
            </w:pPr>
            <w:proofErr w:type="gramStart"/>
            <w:r w:rsidRPr="00D76BB1">
              <w:rPr>
                <w:rFonts w:ascii="Arial Narrow" w:hAnsi="Arial Narrow"/>
                <w:b/>
              </w:rPr>
              <w:t>4 :</w:t>
            </w:r>
            <w:proofErr w:type="gramEnd"/>
            <w:r w:rsidRPr="00D76BB1">
              <w:rPr>
                <w:rFonts w:ascii="Arial Narrow" w:hAnsi="Arial Narrow"/>
              </w:rPr>
              <w:t xml:space="preserve"> Her Zaman         </w:t>
            </w:r>
            <w:r w:rsidRPr="00D76BB1">
              <w:rPr>
                <w:rFonts w:ascii="Arial Narrow" w:hAnsi="Arial Narrow"/>
                <w:b/>
              </w:rPr>
              <w:t>3 :</w:t>
            </w:r>
            <w:r w:rsidRPr="00D76BB1">
              <w:rPr>
                <w:rFonts w:ascii="Arial Narrow" w:hAnsi="Arial Narrow"/>
              </w:rPr>
              <w:t xml:space="preserve"> Genellikle         </w:t>
            </w:r>
            <w:r w:rsidRPr="00D76BB1">
              <w:rPr>
                <w:rFonts w:ascii="Arial Narrow" w:hAnsi="Arial Narrow"/>
                <w:b/>
              </w:rPr>
              <w:t>2 :</w:t>
            </w:r>
            <w:r w:rsidRPr="00D76BB1">
              <w:rPr>
                <w:rFonts w:ascii="Arial Narrow" w:hAnsi="Arial Narrow"/>
              </w:rPr>
              <w:t xml:space="preserve"> Nadiren          </w:t>
            </w:r>
            <w:r w:rsidRPr="00D76BB1">
              <w:rPr>
                <w:rFonts w:ascii="Arial Narrow" w:hAnsi="Arial Narrow"/>
                <w:b/>
              </w:rPr>
              <w:t>1 :</w:t>
            </w:r>
            <w:r w:rsidRPr="00D76BB1">
              <w:rPr>
                <w:rFonts w:ascii="Arial Narrow" w:hAnsi="Arial Narrow"/>
              </w:rPr>
              <w:t xml:space="preserve"> Hiçbir Zaman</w:t>
            </w:r>
          </w:p>
        </w:tc>
      </w:tr>
    </w:tbl>
    <w:p w14:paraId="73AA4856" w14:textId="77777777" w:rsidR="00D72BC8" w:rsidRDefault="00D72BC8" w:rsidP="00D72BC8"/>
    <w:p w14:paraId="66A60C44" w14:textId="77777777" w:rsidR="00D72BC8" w:rsidRPr="004A6DF4" w:rsidRDefault="00D72BC8" w:rsidP="00D72BC8">
      <w:pPr>
        <w:jc w:val="center"/>
        <w:rPr>
          <w:b/>
        </w:rPr>
      </w:pPr>
      <w:r w:rsidRPr="004A6DF4">
        <w:rPr>
          <w:b/>
        </w:rPr>
        <w:t xml:space="preserve">TEMA PUANI = ( TOPLAM </w:t>
      </w:r>
      <w:r>
        <w:rPr>
          <w:b/>
        </w:rPr>
        <w:t>/</w:t>
      </w:r>
      <w:r w:rsidRPr="004A6DF4">
        <w:rPr>
          <w:b/>
        </w:rPr>
        <w:t xml:space="preserve"> </w:t>
      </w:r>
      <w:r>
        <w:rPr>
          <w:b/>
        </w:rPr>
        <w:t>64</w:t>
      </w:r>
      <w:r w:rsidRPr="004A6DF4">
        <w:rPr>
          <w:b/>
        </w:rPr>
        <w:t xml:space="preserve"> ) </w:t>
      </w:r>
      <w:r>
        <w:rPr>
          <w:b/>
        </w:rPr>
        <w:t>x 100</w:t>
      </w:r>
    </w:p>
    <w:p w14:paraId="0B3184D1" w14:textId="77777777" w:rsidR="00D72BC8" w:rsidRPr="00D76BB1" w:rsidRDefault="00D72BC8" w:rsidP="00D72BC8">
      <w:pPr>
        <w:jc w:val="center"/>
        <w:rPr>
          <w:b/>
        </w:rPr>
      </w:pPr>
      <w:r>
        <w:rPr>
          <w:b/>
        </w:rPr>
        <w:lastRenderedPageBreak/>
        <w:t>HAYAT BİLGİSİ</w:t>
      </w:r>
      <w:r w:rsidRPr="00D76BB1">
        <w:rPr>
          <w:b/>
        </w:rPr>
        <w:t xml:space="preserve"> DERSİ </w:t>
      </w:r>
      <w:r>
        <w:rPr>
          <w:b/>
        </w:rPr>
        <w:t>2</w:t>
      </w:r>
      <w:r w:rsidRPr="00D76BB1">
        <w:rPr>
          <w:b/>
        </w:rPr>
        <w:t xml:space="preserve"> / A SINIFI 1.DÖNEM GÖZLEM FORMU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2268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72BC8" w14:paraId="2DED3A39" w14:textId="77777777" w:rsidTr="00BB7EB9">
        <w:trPr>
          <w:cantSplit/>
          <w:trHeight w:hRule="exact" w:val="567"/>
          <w:jc w:val="center"/>
        </w:trPr>
        <w:tc>
          <w:tcPr>
            <w:tcW w:w="740" w:type="dxa"/>
          </w:tcPr>
          <w:p w14:paraId="05C0FFED" w14:textId="77777777" w:rsidR="00D72BC8" w:rsidRDefault="00D72BC8" w:rsidP="00BB7EB9">
            <w:pPr>
              <w:jc w:val="center"/>
            </w:pPr>
          </w:p>
        </w:tc>
        <w:tc>
          <w:tcPr>
            <w:tcW w:w="2268" w:type="dxa"/>
          </w:tcPr>
          <w:p w14:paraId="5826CAD6" w14:textId="77777777" w:rsidR="00D72BC8" w:rsidRDefault="00D72BC8" w:rsidP="00BB7EB9">
            <w:pPr>
              <w:jc w:val="center"/>
            </w:pPr>
          </w:p>
        </w:tc>
        <w:tc>
          <w:tcPr>
            <w:tcW w:w="10608" w:type="dxa"/>
            <w:gridSpan w:val="17"/>
            <w:vAlign w:val="center"/>
          </w:tcPr>
          <w:p w14:paraId="6340663B" w14:textId="77777777" w:rsidR="00D72BC8" w:rsidRPr="00D76BB1" w:rsidRDefault="00D72BC8" w:rsidP="00BB7EB9">
            <w:pPr>
              <w:jc w:val="center"/>
              <w:rPr>
                <w:b/>
                <w:color w:val="000000"/>
              </w:rPr>
            </w:pPr>
            <w:r w:rsidRPr="00D76BB1">
              <w:rPr>
                <w:b/>
                <w:color w:val="000000"/>
              </w:rPr>
              <w:t>KAZANIMLAR</w:t>
            </w:r>
            <w:r>
              <w:rPr>
                <w:b/>
                <w:color w:val="000000"/>
              </w:rPr>
              <w:t xml:space="preserve"> ( Evimizde Hayat / Sağlıklı Hayat )</w:t>
            </w:r>
          </w:p>
        </w:tc>
        <w:tc>
          <w:tcPr>
            <w:tcW w:w="624" w:type="dxa"/>
            <w:vMerge w:val="restart"/>
            <w:textDirection w:val="btLr"/>
            <w:vAlign w:val="center"/>
          </w:tcPr>
          <w:p w14:paraId="389ED441" w14:textId="77777777" w:rsidR="00D72BC8" w:rsidRPr="00D76BB1" w:rsidRDefault="00D72BC8" w:rsidP="00BB7EB9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D76BB1">
              <w:rPr>
                <w:rFonts w:ascii="Arial Narrow" w:hAnsi="Arial Narrow"/>
                <w:b/>
              </w:rPr>
              <w:t>TOPLAM</w:t>
            </w:r>
          </w:p>
        </w:tc>
        <w:tc>
          <w:tcPr>
            <w:tcW w:w="624" w:type="dxa"/>
            <w:vMerge w:val="restart"/>
            <w:textDirection w:val="btLr"/>
            <w:vAlign w:val="center"/>
          </w:tcPr>
          <w:p w14:paraId="40418DE4" w14:textId="77777777" w:rsidR="00D72BC8" w:rsidRPr="00D76BB1" w:rsidRDefault="00D72BC8" w:rsidP="00BB7EB9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 w:rsidRPr="00D76BB1">
              <w:rPr>
                <w:rFonts w:ascii="Arial Narrow" w:hAnsi="Arial Narrow"/>
                <w:b/>
              </w:rPr>
              <w:t>TEMA PUANI</w:t>
            </w:r>
          </w:p>
        </w:tc>
      </w:tr>
      <w:tr w:rsidR="00D72BC8" w14:paraId="24E0251C" w14:textId="77777777" w:rsidTr="00BB7EB9">
        <w:trPr>
          <w:cantSplit/>
          <w:trHeight w:hRule="exact" w:val="2552"/>
          <w:jc w:val="center"/>
        </w:trPr>
        <w:tc>
          <w:tcPr>
            <w:tcW w:w="740" w:type="dxa"/>
          </w:tcPr>
          <w:p w14:paraId="00DF60BF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148F302B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54379E9D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74CCCCD4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6FDAD6CD" w14:textId="77777777" w:rsidR="00D72BC8" w:rsidRPr="00D76BB1" w:rsidRDefault="00D72BC8" w:rsidP="00BB7EB9">
            <w:pPr>
              <w:jc w:val="center"/>
              <w:rPr>
                <w:b/>
              </w:rPr>
            </w:pPr>
            <w:r w:rsidRPr="00D76BB1">
              <w:rPr>
                <w:b/>
              </w:rPr>
              <w:t>NO</w:t>
            </w:r>
          </w:p>
        </w:tc>
        <w:tc>
          <w:tcPr>
            <w:tcW w:w="2268" w:type="dxa"/>
          </w:tcPr>
          <w:p w14:paraId="396F64FE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01823B1F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7C22B560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5A952F04" w14:textId="77777777" w:rsidR="00D72BC8" w:rsidRPr="00D76BB1" w:rsidRDefault="00D72BC8" w:rsidP="00BB7EB9">
            <w:pPr>
              <w:jc w:val="center"/>
              <w:rPr>
                <w:b/>
              </w:rPr>
            </w:pPr>
          </w:p>
          <w:p w14:paraId="28399DAC" w14:textId="77777777" w:rsidR="00D72BC8" w:rsidRPr="00D76BB1" w:rsidRDefault="00D72BC8" w:rsidP="00BB7EB9">
            <w:pPr>
              <w:jc w:val="center"/>
              <w:rPr>
                <w:b/>
              </w:rPr>
            </w:pPr>
            <w:r w:rsidRPr="00D76BB1">
              <w:rPr>
                <w:b/>
              </w:rPr>
              <w:t xml:space="preserve">ADI </w:t>
            </w:r>
          </w:p>
          <w:p w14:paraId="45629491" w14:textId="77777777" w:rsidR="00D72BC8" w:rsidRPr="00D76BB1" w:rsidRDefault="00D72BC8" w:rsidP="00BB7EB9">
            <w:pPr>
              <w:jc w:val="center"/>
              <w:rPr>
                <w:b/>
              </w:rPr>
            </w:pPr>
            <w:r w:rsidRPr="00D76BB1">
              <w:rPr>
                <w:b/>
              </w:rPr>
              <w:t>SOYADI</w:t>
            </w:r>
          </w:p>
        </w:tc>
        <w:tc>
          <w:tcPr>
            <w:tcW w:w="624" w:type="dxa"/>
            <w:textDirection w:val="btLr"/>
            <w:vAlign w:val="center"/>
          </w:tcPr>
          <w:p w14:paraId="71EA6AA5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Evdeki kaynakları tasarruflu kullanmanın aile bütçesine katkılarını araştırır.</w:t>
            </w:r>
          </w:p>
        </w:tc>
        <w:tc>
          <w:tcPr>
            <w:tcW w:w="624" w:type="dxa"/>
            <w:textDirection w:val="btLr"/>
            <w:vAlign w:val="center"/>
          </w:tcPr>
          <w:p w14:paraId="490A3254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Yakın çevresindeki yardıma ihtiyaç duyan insanlara karşı duyarlı olur.</w:t>
            </w:r>
          </w:p>
        </w:tc>
        <w:tc>
          <w:tcPr>
            <w:tcW w:w="624" w:type="dxa"/>
            <w:textDirection w:val="btLr"/>
            <w:vAlign w:val="center"/>
          </w:tcPr>
          <w:p w14:paraId="27399A0F" w14:textId="77777777" w:rsidR="00D72BC8" w:rsidRPr="00D1725A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Gün içerisinde planladığı işleri uygular.</w:t>
            </w:r>
          </w:p>
        </w:tc>
        <w:tc>
          <w:tcPr>
            <w:tcW w:w="624" w:type="dxa"/>
            <w:textDirection w:val="btLr"/>
            <w:vAlign w:val="center"/>
          </w:tcPr>
          <w:p w14:paraId="67D7E73F" w14:textId="77777777" w:rsidR="00D72BC8" w:rsidRPr="00D1725A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/>
                <w:bCs/>
                <w:color w:val="000000"/>
                <w:sz w:val="18"/>
                <w:szCs w:val="18"/>
              </w:rPr>
              <w:t>İstek ve ihtiyaçlarını öncelik sırasına göre listeler.</w:t>
            </w:r>
          </w:p>
        </w:tc>
        <w:tc>
          <w:tcPr>
            <w:tcW w:w="624" w:type="dxa"/>
            <w:textDirection w:val="btLr"/>
            <w:vAlign w:val="center"/>
          </w:tcPr>
          <w:p w14:paraId="60CF45C2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Sağlıklı büyüme ve gelişme ile kişisel bakım, spor, arasındaki ilişkiyi fark eder.</w:t>
            </w:r>
          </w:p>
        </w:tc>
        <w:tc>
          <w:tcPr>
            <w:tcW w:w="624" w:type="dxa"/>
            <w:textDirection w:val="btLr"/>
            <w:vAlign w:val="center"/>
          </w:tcPr>
          <w:p w14:paraId="0AB41692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Sağlıklı büyüme ve gelişme ile uyku ve beslenme arasındaki ilişkiyi fark eder.</w:t>
            </w:r>
          </w:p>
        </w:tc>
        <w:tc>
          <w:tcPr>
            <w:tcW w:w="624" w:type="dxa"/>
            <w:textDirection w:val="btLr"/>
            <w:vAlign w:val="center"/>
          </w:tcPr>
          <w:p w14:paraId="39D29284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Dengeli beslenmeye uygun öğün listesi hazırlar.</w:t>
            </w:r>
          </w:p>
        </w:tc>
        <w:tc>
          <w:tcPr>
            <w:tcW w:w="624" w:type="dxa"/>
            <w:textDirection w:val="btLr"/>
            <w:vAlign w:val="center"/>
          </w:tcPr>
          <w:p w14:paraId="5E4BA3A0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Yemek yerken görgü kurallarına uyar.</w:t>
            </w:r>
          </w:p>
        </w:tc>
        <w:tc>
          <w:tcPr>
            <w:tcW w:w="624" w:type="dxa"/>
            <w:textDirection w:val="btLr"/>
            <w:vAlign w:val="center"/>
          </w:tcPr>
          <w:p w14:paraId="16D10A84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Sağlıklı bir yaşam için temizliğin gerekliliğini açıklar.</w:t>
            </w:r>
          </w:p>
        </w:tc>
        <w:tc>
          <w:tcPr>
            <w:tcW w:w="624" w:type="dxa"/>
            <w:textDirection w:val="btLr"/>
            <w:vAlign w:val="center"/>
          </w:tcPr>
          <w:p w14:paraId="6C8D382D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Sağlıkla ilgili hizmet veren kurumları ve meslekleri tanır.</w:t>
            </w:r>
          </w:p>
        </w:tc>
        <w:tc>
          <w:tcPr>
            <w:tcW w:w="624" w:type="dxa"/>
            <w:textDirection w:val="btLr"/>
            <w:vAlign w:val="center"/>
          </w:tcPr>
          <w:p w14:paraId="00B10878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Mevsimine uygun meyve ve sebze tüketiminin insan sağlığına etkilerini fark eder.</w:t>
            </w:r>
          </w:p>
        </w:tc>
        <w:tc>
          <w:tcPr>
            <w:tcW w:w="624" w:type="dxa"/>
            <w:textDirection w:val="btLr"/>
            <w:vAlign w:val="center"/>
          </w:tcPr>
          <w:p w14:paraId="229E8949" w14:textId="77777777" w:rsidR="00D72BC8" w:rsidRPr="00D1725A" w:rsidRDefault="00D72BC8" w:rsidP="00BB7EB9">
            <w:pPr>
              <w:spacing w:line="240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  <w:r w:rsidRPr="00D1725A">
              <w:rPr>
                <w:rFonts w:ascii="Arial Narrow" w:hAnsi="Arial Narrow" w:cs="Times New Roman"/>
                <w:bCs/>
                <w:color w:val="000000"/>
                <w:sz w:val="18"/>
                <w:szCs w:val="18"/>
              </w:rPr>
              <w:t>Mevsim şartlarına uygun kıyafet seçer.</w:t>
            </w:r>
          </w:p>
        </w:tc>
        <w:tc>
          <w:tcPr>
            <w:tcW w:w="624" w:type="dxa"/>
            <w:textDirection w:val="btLr"/>
            <w:vAlign w:val="center"/>
          </w:tcPr>
          <w:p w14:paraId="37057702" w14:textId="77777777" w:rsidR="00D72BC8" w:rsidRPr="007B0930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textDirection w:val="btLr"/>
            <w:vAlign w:val="center"/>
          </w:tcPr>
          <w:p w14:paraId="67B363A0" w14:textId="77777777" w:rsidR="00D72BC8" w:rsidRPr="007B0930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textDirection w:val="btLr"/>
            <w:vAlign w:val="center"/>
          </w:tcPr>
          <w:p w14:paraId="6801D5D4" w14:textId="77777777" w:rsidR="00D72BC8" w:rsidRPr="007B0930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textDirection w:val="btLr"/>
            <w:vAlign w:val="center"/>
          </w:tcPr>
          <w:p w14:paraId="297504A7" w14:textId="77777777" w:rsidR="00D72BC8" w:rsidRPr="007B0930" w:rsidRDefault="00D72BC8" w:rsidP="00BB7EB9">
            <w:pPr>
              <w:spacing w:line="276" w:lineRule="auto"/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textDirection w:val="btLr"/>
            <w:vAlign w:val="center"/>
          </w:tcPr>
          <w:p w14:paraId="09403DF5" w14:textId="77777777" w:rsidR="00D72BC8" w:rsidRPr="000B3768" w:rsidRDefault="00D72BC8" w:rsidP="00BB7EB9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vMerge/>
            <w:textDirection w:val="btLr"/>
            <w:vAlign w:val="center"/>
          </w:tcPr>
          <w:p w14:paraId="009597D4" w14:textId="77777777" w:rsidR="00D72BC8" w:rsidRPr="004525DA" w:rsidRDefault="00D72BC8" w:rsidP="00BB7EB9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4" w:type="dxa"/>
            <w:vMerge/>
            <w:textDirection w:val="btLr"/>
            <w:vAlign w:val="center"/>
          </w:tcPr>
          <w:p w14:paraId="05EE5FDC" w14:textId="77777777" w:rsidR="00D72BC8" w:rsidRPr="004525DA" w:rsidRDefault="00D72BC8" w:rsidP="00BB7EB9">
            <w:pPr>
              <w:ind w:left="113" w:right="113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72BC8" w14:paraId="3C2BCD5A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45FC6C42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FD20CA8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83C881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53E766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85164A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58E16B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70ADE2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6F925F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F31ECC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955D17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C523C3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9DBFBD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759516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895B92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2EC34F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AB93CA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F599B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BA4ECD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11FD09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C925026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24" w:type="dxa"/>
            <w:vAlign w:val="center"/>
          </w:tcPr>
          <w:p w14:paraId="1419C874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</w:tr>
      <w:tr w:rsidR="00D72BC8" w14:paraId="54E02E08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7771CCE9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3CEF0F7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4FF2A5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C083A0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2A7D48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B90DD5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872E9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013304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B2EAF2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903972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9CAD58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56EDA3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8B6239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E80D0E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EDB988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976F54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3AD02F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F573A2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05E0EF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3718AED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25EB747A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6236E01E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3752CE36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EBDB745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F2CC11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2F9308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CC69CD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A7B544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85DCBF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165985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1923FD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2A8B7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D8A4A3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D4F17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E40721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9661A2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D06015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A6D4E4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E60C91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20E71C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F2EFE7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8E5C12C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624" w:type="dxa"/>
            <w:vAlign w:val="center"/>
          </w:tcPr>
          <w:p w14:paraId="2130A501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</w:tr>
      <w:tr w:rsidR="00D72BC8" w14:paraId="4D880D3D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6E40C70C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62103A1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B95237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37E35E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BE645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C00035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78BD79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AD9EF2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5B79ED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054FCB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76EC55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F94F5B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0A445C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915AF4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F1CB1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A09608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4C95BA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BCF226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680E2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6F4D41B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7979B7AB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25259EF8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7770A936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186478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AD3202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084E90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5ECBD9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631E9A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3DC799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C306C5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8BA30E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9F4120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3652C4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B616CE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39C899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757BA0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B896E2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253711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626253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06DBE9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D356F0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5F09CDC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6ABE6495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46C9052D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2F5046B8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B5C448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937C3E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B63C5F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DAE8C6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C4CB5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5D1C7F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BF2253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38B06A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789F8F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32141E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DEACFE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437A51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5C5561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E83CDE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17ED6D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A0480E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9D1B10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C8124D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16F615D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624" w:type="dxa"/>
            <w:vAlign w:val="center"/>
          </w:tcPr>
          <w:p w14:paraId="48F70008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</w:tr>
      <w:tr w:rsidR="00D72BC8" w14:paraId="1D0CCFAE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28D87A1F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3D1CAE2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2610ED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08397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352A06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3E1670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93AC49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E95E76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7D9F8A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0253A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F3D133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5173AE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73BE83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049661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ADD885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FC38C1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BE1B06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C3886A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F919EF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08C2081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3AC7C63C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0F352920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0F87FE8F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F3D7E33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1F6AF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156F95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0A9661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DBF2DA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A46D4E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A618F9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BCE2AC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F4C2AD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813B74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76AAB0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22F368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84AD75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A3414B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B0AE6A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C4057E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B79500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800C47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07CBBA1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24" w:type="dxa"/>
            <w:vAlign w:val="center"/>
          </w:tcPr>
          <w:p w14:paraId="6C36D924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</w:tr>
      <w:tr w:rsidR="00D72BC8" w14:paraId="507C3D1E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05776B99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677E2F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A60B45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AF3D46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7279ED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604DBB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36DFE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DBEF5D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1EA6C9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95384E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41ECC1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C895CD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CBB519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935CB3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FC21A8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81930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9F32EE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15BB50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63BB3B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B6A50D8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08AC2E6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D72BC8" w14:paraId="263F09E0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494187BB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00F6FC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A100A8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44707C9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A68726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3F92F6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99BA04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260062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28D7E70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DC68C2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4FB65C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B7C19F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62FE26E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B2728A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850A75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9300E9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3AD99B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5EEE4E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8D099E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5AD3C4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624" w:type="dxa"/>
            <w:vAlign w:val="center"/>
          </w:tcPr>
          <w:p w14:paraId="51EDAE28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</w:p>
        </w:tc>
      </w:tr>
      <w:tr w:rsidR="00D72BC8" w14:paraId="7599337E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5B6AABF1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532707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0CEF4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E44C91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E4589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7626964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415F24E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A16FA3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E8B1E4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163A8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1D01C9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7E6AF7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7E7434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E0DA23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C15B9A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8801E0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60D9F2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39F917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B9CEE4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E6D13E5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624" w:type="dxa"/>
            <w:vAlign w:val="center"/>
          </w:tcPr>
          <w:p w14:paraId="39A121C4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</w:t>
            </w:r>
          </w:p>
        </w:tc>
      </w:tr>
      <w:tr w:rsidR="00D72BC8" w14:paraId="0E73349B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11595A11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E10A3B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3523AE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4AB402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8C82E7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2AA99F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5E073D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EC7D46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32CEF4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DE3570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58F374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249A44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E2FCB5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A98FED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A7501A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5CC459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895C1D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43A19B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3FA502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E303E6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74196CE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215E8081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74B5E6C3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62B97C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3727A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9C7D50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244E15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786628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97DF82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0A5013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52BDAF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E7D177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FFA1E3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966636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801039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9F3C47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7C613A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4ECCD8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B948D8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D07433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AA9C16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D6EAB39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59AB72C3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58745838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41748A4A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E9FFEB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20B955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16D029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E087E5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6E2DD3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684C6CB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6F30F4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59EFBF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357B1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1BFEFF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B65524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913856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CF19F0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C6F9F7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144BDA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52C25A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9AC5E4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4AA1DB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D41DCD9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62C270F5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7072A0B0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026947CC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F3FC5B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A24FF15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85AB92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B7EA03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3D5C9C7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BAAC909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1EF2DC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FBBADB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5E0331F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3B9FF83E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303288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B35CFBB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4A6EFDD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1F0E22B0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C55892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87ADD5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1C89C2A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BFD19C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7D26EA2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dxa"/>
            <w:vAlign w:val="center"/>
          </w:tcPr>
          <w:p w14:paraId="0EEB3590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D72BC8" w14:paraId="21B7C3CC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788B75CC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3308AD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5E0882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1D4EA16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0250944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7E11CD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21B50B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CF4A66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00A12F38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29D2161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1165C4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1DE22F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1F1745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70A0AFF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3754B22D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7444482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2105191A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5BA0C72C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4205BCD3" w14:textId="77777777" w:rsidR="00D72BC8" w:rsidRPr="00D76BB1" w:rsidRDefault="00D72BC8" w:rsidP="00BB7EB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7129BC52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14:paraId="692A958A" w14:textId="77777777" w:rsidR="00D72BC8" w:rsidRPr="000A1BD5" w:rsidRDefault="00D72BC8" w:rsidP="00BB7EB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2BC8" w14:paraId="3DFF6574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21DF3BD5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C07223D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24" w:type="dxa"/>
          </w:tcPr>
          <w:p w14:paraId="08B9390F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44CE9F15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45B9D008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046E8FDD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2091B34E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10987CA6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44F2A07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2B026C2A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16FC61ED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6B456C54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6159CB4C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4CD91B52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3FF9E42B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70B3151E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213E1563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65C7499C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295FCCED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5B455F1C" w14:textId="77777777" w:rsidR="00D72BC8" w:rsidRDefault="00D72BC8" w:rsidP="00BB7EB9">
            <w:pPr>
              <w:jc w:val="center"/>
            </w:pPr>
          </w:p>
        </w:tc>
        <w:tc>
          <w:tcPr>
            <w:tcW w:w="624" w:type="dxa"/>
          </w:tcPr>
          <w:p w14:paraId="0F5EAC29" w14:textId="77777777" w:rsidR="00D72BC8" w:rsidRDefault="00D72BC8" w:rsidP="00BB7EB9">
            <w:pPr>
              <w:jc w:val="center"/>
            </w:pPr>
          </w:p>
        </w:tc>
      </w:tr>
      <w:tr w:rsidR="00D72BC8" w14:paraId="035A3964" w14:textId="77777777" w:rsidTr="00BB7EB9">
        <w:trPr>
          <w:trHeight w:hRule="exact" w:val="340"/>
          <w:jc w:val="center"/>
        </w:trPr>
        <w:tc>
          <w:tcPr>
            <w:tcW w:w="740" w:type="dxa"/>
            <w:vAlign w:val="center"/>
          </w:tcPr>
          <w:p w14:paraId="09E3F4B3" w14:textId="77777777" w:rsidR="00D72BC8" w:rsidRPr="008229AA" w:rsidRDefault="00D72BC8" w:rsidP="00BB7EB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92F3D8A" w14:textId="77777777" w:rsidR="00D72BC8" w:rsidRPr="006360B4" w:rsidRDefault="00D72BC8" w:rsidP="00BB7EB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856" w:type="dxa"/>
            <w:gridSpan w:val="19"/>
          </w:tcPr>
          <w:p w14:paraId="745887AF" w14:textId="77777777" w:rsidR="00D72BC8" w:rsidRPr="00D76BB1" w:rsidRDefault="00D72BC8" w:rsidP="00BB7EB9">
            <w:pPr>
              <w:jc w:val="center"/>
              <w:rPr>
                <w:rFonts w:ascii="Arial Narrow" w:hAnsi="Arial Narrow"/>
              </w:rPr>
            </w:pPr>
            <w:r w:rsidRPr="00D76BB1">
              <w:rPr>
                <w:rFonts w:ascii="Arial Narrow" w:hAnsi="Arial Narrow"/>
                <w:b/>
              </w:rPr>
              <w:t>4 :</w:t>
            </w:r>
            <w:r w:rsidRPr="00D76BB1">
              <w:rPr>
                <w:rFonts w:ascii="Arial Narrow" w:hAnsi="Arial Narrow"/>
              </w:rPr>
              <w:t xml:space="preserve"> Her Zaman         </w:t>
            </w:r>
            <w:r w:rsidRPr="00D76BB1">
              <w:rPr>
                <w:rFonts w:ascii="Arial Narrow" w:hAnsi="Arial Narrow"/>
                <w:b/>
              </w:rPr>
              <w:t>3 :</w:t>
            </w:r>
            <w:r w:rsidRPr="00D76BB1">
              <w:rPr>
                <w:rFonts w:ascii="Arial Narrow" w:hAnsi="Arial Narrow"/>
              </w:rPr>
              <w:t xml:space="preserve"> Genellikle         </w:t>
            </w:r>
            <w:r w:rsidRPr="00D76BB1">
              <w:rPr>
                <w:rFonts w:ascii="Arial Narrow" w:hAnsi="Arial Narrow"/>
                <w:b/>
              </w:rPr>
              <w:t>2 :</w:t>
            </w:r>
            <w:r w:rsidRPr="00D76BB1">
              <w:rPr>
                <w:rFonts w:ascii="Arial Narrow" w:hAnsi="Arial Narrow"/>
              </w:rPr>
              <w:t xml:space="preserve"> Nadiren          </w:t>
            </w:r>
            <w:r w:rsidRPr="00D76BB1">
              <w:rPr>
                <w:rFonts w:ascii="Arial Narrow" w:hAnsi="Arial Narrow"/>
                <w:b/>
              </w:rPr>
              <w:t>1 :</w:t>
            </w:r>
            <w:r w:rsidRPr="00D76BB1">
              <w:rPr>
                <w:rFonts w:ascii="Arial Narrow" w:hAnsi="Arial Narrow"/>
              </w:rPr>
              <w:t xml:space="preserve"> Hiçbir Zaman</w:t>
            </w:r>
          </w:p>
        </w:tc>
      </w:tr>
    </w:tbl>
    <w:p w14:paraId="5628789C" w14:textId="77777777" w:rsidR="0027790E" w:rsidRPr="00D72BC8" w:rsidRDefault="00D72BC8" w:rsidP="00D72BC8">
      <w:pPr>
        <w:jc w:val="center"/>
        <w:rPr>
          <w:b/>
        </w:rPr>
      </w:pPr>
      <w:r w:rsidRPr="004A6DF4">
        <w:rPr>
          <w:b/>
        </w:rPr>
        <w:t xml:space="preserve">TEMA PUANI = ( TOPLAM </w:t>
      </w:r>
      <w:r>
        <w:rPr>
          <w:b/>
        </w:rPr>
        <w:t>/</w:t>
      </w:r>
      <w:r w:rsidRPr="004A6DF4">
        <w:rPr>
          <w:b/>
        </w:rPr>
        <w:t xml:space="preserve"> </w:t>
      </w:r>
      <w:r>
        <w:rPr>
          <w:b/>
        </w:rPr>
        <w:t>48</w:t>
      </w:r>
      <w:r w:rsidRPr="004A6DF4">
        <w:rPr>
          <w:b/>
        </w:rPr>
        <w:t xml:space="preserve"> ) </w:t>
      </w:r>
      <w:r>
        <w:rPr>
          <w:b/>
        </w:rPr>
        <w:t>x 100</w:t>
      </w:r>
    </w:p>
    <w:sectPr w:rsidR="0027790E" w:rsidRPr="00D72BC8" w:rsidSect="009D2F6F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BC8"/>
    <w:rsid w:val="0027790E"/>
    <w:rsid w:val="00320053"/>
    <w:rsid w:val="00474BD0"/>
    <w:rsid w:val="00477F70"/>
    <w:rsid w:val="00556FAD"/>
    <w:rsid w:val="007B7C53"/>
    <w:rsid w:val="007E4425"/>
    <w:rsid w:val="00846128"/>
    <w:rsid w:val="00A11013"/>
    <w:rsid w:val="00B37CDD"/>
    <w:rsid w:val="00D72BC8"/>
    <w:rsid w:val="00DB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F647"/>
  <w15:docId w15:val="{C9F59D89-BDA6-4064-91D0-18720A7F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2856</Characters>
  <DocSecurity>0</DocSecurity>
  <Lines>23</Lines>
  <Paragraphs>6</Paragraphs>
  <ScaleCrop>false</ScaleCrop>
  <Manager>https://www.sorubak.com</Manager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2021-01-04T07:06:00Z</dcterms:created>
  <dcterms:modified xsi:type="dcterms:W3CDTF">2021-01-04T07:06:00Z</dcterms:modified>
  <cp:category>https://www.sorubak.com</cp:category>
</cp:coreProperties>
</file>