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60" w:rsidRPr="008C18A7" w:rsidRDefault="00D65168" w:rsidP="00040760">
      <w:pPr>
        <w:pStyle w:val="KonuBal"/>
        <w:outlineLvl w:val="0"/>
        <w:rPr>
          <w:rFonts w:asciiTheme="minorHAnsi" w:hAnsiTheme="minorHAnsi" w:cstheme="minorHAnsi"/>
          <w:i/>
          <w:iCs/>
          <w:sz w:val="21"/>
          <w:szCs w:val="21"/>
        </w:rPr>
      </w:pPr>
      <w:r w:rsidRPr="008C18A7">
        <w:rPr>
          <w:rFonts w:asciiTheme="minorHAnsi" w:hAnsiTheme="minorHAnsi" w:cstheme="minorHAnsi"/>
          <w:i/>
          <w:iCs/>
          <w:sz w:val="21"/>
          <w:szCs w:val="21"/>
        </w:rPr>
        <w:t>ZENGİNLEŞTİRİLMİŞ EĞİTİM PROGRAMI (Z</w:t>
      </w:r>
      <w:r w:rsidR="000407C8" w:rsidRPr="008C18A7">
        <w:rPr>
          <w:rFonts w:asciiTheme="minorHAnsi" w:hAnsiTheme="minorHAnsi" w:cstheme="minorHAnsi"/>
          <w:i/>
          <w:iCs/>
          <w:sz w:val="21"/>
          <w:szCs w:val="21"/>
        </w:rPr>
        <w:t xml:space="preserve">EP) </w:t>
      </w:r>
      <w:r w:rsidR="00FC53CD" w:rsidRPr="008C18A7">
        <w:rPr>
          <w:rFonts w:asciiTheme="minorHAnsi" w:hAnsiTheme="minorHAnsi" w:cstheme="minorHAnsi"/>
          <w:i/>
          <w:iCs/>
          <w:sz w:val="21"/>
          <w:szCs w:val="21"/>
        </w:rPr>
        <w:t>( MATEMATİK )</w:t>
      </w:r>
    </w:p>
    <w:p w:rsidR="00FC53CD" w:rsidRPr="008C18A7" w:rsidRDefault="00FC53CD" w:rsidP="00040760">
      <w:pPr>
        <w:pStyle w:val="KonuBal"/>
        <w:outlineLvl w:val="0"/>
        <w:rPr>
          <w:rFonts w:asciiTheme="minorHAnsi" w:hAnsiTheme="minorHAnsi" w:cstheme="minorHAnsi"/>
          <w:i/>
          <w:iCs/>
          <w:sz w:val="21"/>
          <w:szCs w:val="21"/>
        </w:rPr>
      </w:pPr>
    </w:p>
    <w:p w:rsidR="00040760" w:rsidRPr="008C18A7" w:rsidRDefault="00040760" w:rsidP="000F6B92">
      <w:pPr>
        <w:ind w:left="708" w:firstLine="708"/>
        <w:rPr>
          <w:rFonts w:cstheme="minorHAnsi"/>
          <w:b/>
          <w:i/>
          <w:iCs/>
          <w:sz w:val="21"/>
          <w:szCs w:val="21"/>
        </w:rPr>
      </w:pPr>
      <w:r w:rsidRPr="008C18A7">
        <w:rPr>
          <w:rFonts w:cstheme="minorHAnsi"/>
          <w:b/>
          <w:i/>
          <w:iCs/>
          <w:sz w:val="21"/>
          <w:szCs w:val="21"/>
        </w:rPr>
        <w:t>Öğrencinin Adı-Soyadı:</w:t>
      </w:r>
      <w:r w:rsidRPr="008C18A7">
        <w:rPr>
          <w:rFonts w:cstheme="minorHAnsi"/>
          <w:b/>
          <w:i/>
          <w:iCs/>
          <w:sz w:val="21"/>
          <w:szCs w:val="21"/>
        </w:rPr>
        <w:tab/>
      </w:r>
      <w:r w:rsidRPr="008C18A7">
        <w:rPr>
          <w:rFonts w:cstheme="minorHAnsi"/>
          <w:b/>
          <w:i/>
          <w:iCs/>
          <w:sz w:val="21"/>
          <w:szCs w:val="21"/>
        </w:rPr>
        <w:tab/>
      </w:r>
      <w:r w:rsidRPr="008C18A7">
        <w:rPr>
          <w:rFonts w:cstheme="minorHAnsi"/>
          <w:b/>
          <w:i/>
          <w:iCs/>
          <w:sz w:val="21"/>
          <w:szCs w:val="21"/>
        </w:rPr>
        <w:tab/>
      </w:r>
      <w:r w:rsidRPr="008C18A7">
        <w:rPr>
          <w:rFonts w:cstheme="minorHAnsi"/>
          <w:b/>
          <w:i/>
          <w:iCs/>
          <w:sz w:val="21"/>
          <w:szCs w:val="21"/>
        </w:rPr>
        <w:tab/>
      </w:r>
      <w:r w:rsidRPr="008C18A7">
        <w:rPr>
          <w:rFonts w:cstheme="minorHAnsi"/>
          <w:b/>
          <w:i/>
          <w:iCs/>
          <w:sz w:val="21"/>
          <w:szCs w:val="21"/>
        </w:rPr>
        <w:tab/>
      </w:r>
      <w:r w:rsidRPr="008C18A7">
        <w:rPr>
          <w:rFonts w:cstheme="minorHAnsi"/>
          <w:b/>
          <w:i/>
          <w:iCs/>
          <w:sz w:val="21"/>
          <w:szCs w:val="21"/>
        </w:rPr>
        <w:tab/>
        <w:t>Sınıfı: 3</w:t>
      </w:r>
      <w:r w:rsidR="00D65168" w:rsidRPr="008C18A7">
        <w:rPr>
          <w:rFonts w:cstheme="minorHAnsi"/>
          <w:b/>
          <w:i/>
          <w:iCs/>
          <w:sz w:val="21"/>
          <w:szCs w:val="21"/>
        </w:rPr>
        <w:t xml:space="preserve"> / </w:t>
      </w:r>
      <w:r w:rsidR="00EE03A2" w:rsidRPr="008C18A7">
        <w:rPr>
          <w:rFonts w:cstheme="minorHAnsi"/>
          <w:b/>
          <w:i/>
          <w:iCs/>
          <w:sz w:val="21"/>
          <w:szCs w:val="21"/>
        </w:rPr>
        <w:t xml:space="preserve">  NO: </w:t>
      </w:r>
    </w:p>
    <w:p w:rsidR="00040760" w:rsidRPr="008C18A7" w:rsidRDefault="00260771" w:rsidP="00260771">
      <w:pPr>
        <w:ind w:left="708" w:firstLine="708"/>
        <w:rPr>
          <w:rFonts w:cstheme="minorHAnsi"/>
          <w:b/>
          <w:i/>
          <w:iCs/>
          <w:sz w:val="21"/>
          <w:szCs w:val="21"/>
        </w:rPr>
      </w:pPr>
      <w:r w:rsidRPr="008C18A7">
        <w:rPr>
          <w:rFonts w:cstheme="minorHAnsi"/>
          <w:b/>
          <w:i/>
          <w:iCs/>
          <w:sz w:val="21"/>
          <w:szCs w:val="21"/>
        </w:rPr>
        <w:t xml:space="preserve">Eğitim Programını Hazırlayanlar </w:t>
      </w:r>
      <w:r w:rsidRPr="008C18A7">
        <w:rPr>
          <w:rFonts w:cstheme="minorHAnsi"/>
          <w:b/>
          <w:i/>
          <w:iCs/>
          <w:sz w:val="21"/>
          <w:szCs w:val="21"/>
        </w:rPr>
        <w:tab/>
        <w:t xml:space="preserve">:                                                       BEP Hazırlama Tarihi  </w:t>
      </w:r>
      <w:r w:rsidRPr="008C18A7">
        <w:rPr>
          <w:rFonts w:cstheme="minorHAnsi"/>
          <w:b/>
          <w:i/>
          <w:iCs/>
          <w:sz w:val="21"/>
          <w:szCs w:val="21"/>
        </w:rPr>
        <w:tab/>
        <w:t>:08/10/2019</w:t>
      </w:r>
    </w:p>
    <w:tbl>
      <w:tblPr>
        <w:tblW w:w="0" w:type="auto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7796"/>
        <w:gridCol w:w="1701"/>
        <w:gridCol w:w="2133"/>
      </w:tblGrid>
      <w:tr w:rsidR="00FD1E81" w:rsidRPr="008C18A7" w:rsidTr="00771B7E">
        <w:trPr>
          <w:trHeight w:val="860"/>
        </w:trPr>
        <w:tc>
          <w:tcPr>
            <w:tcW w:w="3402" w:type="dxa"/>
          </w:tcPr>
          <w:p w:rsidR="00FD1E81" w:rsidRPr="008C18A7" w:rsidRDefault="00FD1E81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1"/>
                <w:szCs w:val="21"/>
              </w:rPr>
            </w:pPr>
            <w:r w:rsidRPr="008C18A7">
              <w:rPr>
                <w:rFonts w:cstheme="minorHAnsi"/>
                <w:b/>
                <w:i/>
                <w:iCs/>
                <w:sz w:val="21"/>
                <w:szCs w:val="21"/>
              </w:rPr>
              <w:t>UZUN DÖNEMLİ AMAÇLAR</w:t>
            </w:r>
          </w:p>
        </w:tc>
        <w:tc>
          <w:tcPr>
            <w:tcW w:w="7796" w:type="dxa"/>
          </w:tcPr>
          <w:p w:rsidR="00FD1E81" w:rsidRPr="008C18A7" w:rsidRDefault="00FD1E81" w:rsidP="008C18A7">
            <w:pPr>
              <w:tabs>
                <w:tab w:val="left" w:pos="5300"/>
              </w:tabs>
              <w:spacing w:line="240" w:lineRule="auto"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C18A7">
              <w:rPr>
                <w:rFonts w:cstheme="minorHAnsi"/>
                <w:b/>
                <w:i/>
                <w:sz w:val="21"/>
                <w:szCs w:val="21"/>
              </w:rPr>
              <w:t>KISA DÖNEMLİ AMAÇLAR</w:t>
            </w:r>
          </w:p>
        </w:tc>
        <w:tc>
          <w:tcPr>
            <w:tcW w:w="1701" w:type="dxa"/>
          </w:tcPr>
          <w:p w:rsidR="00FD1E81" w:rsidRPr="008C18A7" w:rsidRDefault="00FD1E81" w:rsidP="008C18A7">
            <w:pPr>
              <w:spacing w:line="240" w:lineRule="auto"/>
              <w:rPr>
                <w:rFonts w:cstheme="minorHAnsi"/>
                <w:b/>
                <w:bCs/>
                <w:i/>
                <w:iCs/>
                <w:sz w:val="21"/>
                <w:szCs w:val="21"/>
              </w:rPr>
            </w:pPr>
            <w:r w:rsidRPr="008C18A7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BAŞLAMA VE BİTİŞ TARİHİ</w:t>
            </w:r>
          </w:p>
        </w:tc>
        <w:tc>
          <w:tcPr>
            <w:tcW w:w="2133" w:type="dxa"/>
          </w:tcPr>
          <w:p w:rsidR="00EC5DB9" w:rsidRPr="008C18A7" w:rsidRDefault="00EC5DB9" w:rsidP="008C18A7">
            <w:pPr>
              <w:spacing w:line="240" w:lineRule="auto"/>
              <w:rPr>
                <w:rFonts w:cstheme="minorHAnsi"/>
                <w:b/>
                <w:bCs/>
                <w:i/>
                <w:iCs/>
                <w:sz w:val="21"/>
                <w:szCs w:val="21"/>
              </w:rPr>
            </w:pPr>
            <w:r w:rsidRPr="008C18A7">
              <w:rPr>
                <w:rFonts w:cstheme="minorHAnsi"/>
                <w:b/>
                <w:bCs/>
                <w:i/>
                <w:iCs/>
                <w:sz w:val="21"/>
                <w:szCs w:val="21"/>
              </w:rPr>
              <w:t>YÖNTEMVE TEKNİK</w:t>
            </w:r>
          </w:p>
        </w:tc>
      </w:tr>
      <w:tr w:rsidR="0091015A" w:rsidRPr="00771B7E" w:rsidTr="00771B7E">
        <w:tc>
          <w:tcPr>
            <w:tcW w:w="3402" w:type="dxa"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DOĞAL SAYILAR</w:t>
            </w:r>
          </w:p>
        </w:tc>
        <w:tc>
          <w:tcPr>
            <w:tcW w:w="7796" w:type="dxa"/>
          </w:tcPr>
          <w:p w:rsidR="00D212E6" w:rsidRPr="00771B7E" w:rsidRDefault="0091015A" w:rsidP="008C18A7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theme="minorHAnsi"/>
                <w:i/>
                <w:sz w:val="20"/>
                <w:szCs w:val="20"/>
              </w:rPr>
              <w:t xml:space="preserve">1. </w:t>
            </w:r>
            <w:r w:rsidR="00D212E6" w:rsidRPr="00771B7E">
              <w:rPr>
                <w:rFonts w:cstheme="minorHAnsi"/>
                <w:i/>
                <w:sz w:val="20"/>
                <w:szCs w:val="20"/>
              </w:rPr>
              <w:t>Üç basamaklı doğal sayıları okur ve yazar.</w:t>
            </w: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sz w:val="20"/>
                <w:szCs w:val="20"/>
              </w:rPr>
              <w:t xml:space="preserve">2. </w:t>
            </w:r>
            <w:r w:rsidR="00D212E6" w:rsidRPr="00771B7E">
              <w:rPr>
                <w:rFonts w:cstheme="minorHAnsi"/>
                <w:bCs/>
                <w:i/>
                <w:sz w:val="20"/>
                <w:szCs w:val="20"/>
              </w:rPr>
              <w:t>1000 içinde herhangi bir sayıdan başlayarak birer, onar ve yüzer ileriye doğru ritmik sayar.</w:t>
            </w: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theme="minorHAnsi"/>
                <w:i/>
                <w:sz w:val="20"/>
                <w:szCs w:val="20"/>
              </w:rPr>
              <w:t xml:space="preserve"> 3. </w:t>
            </w:r>
            <w:r w:rsidR="00D212E6" w:rsidRPr="00771B7E">
              <w:rPr>
                <w:rFonts w:cs="Tahoma"/>
                <w:sz w:val="20"/>
                <w:szCs w:val="20"/>
              </w:rPr>
              <w:t>Üç basamaklı doğal sayıların basamak adlarını, basamaklarındaki rakamların basamak değerlerini belirler</w:t>
            </w:r>
            <w:r w:rsidRPr="00771B7E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theme="minorHAnsi"/>
                <w:i/>
                <w:sz w:val="20"/>
                <w:szCs w:val="20"/>
              </w:rPr>
              <w:t>4..</w:t>
            </w:r>
            <w:r w:rsidR="00D212E6" w:rsidRPr="00771B7E">
              <w:rPr>
                <w:rFonts w:cs="Tahoma"/>
                <w:sz w:val="20"/>
                <w:szCs w:val="20"/>
              </w:rPr>
              <w:t>En çok üç basamaklı doğal sayıları en yakın onluğa ya da yüzlüğe yuvarlar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eastAsia="Times New Roman" w:cs="Tahoma"/>
                <w:bCs/>
                <w:color w:val="000000"/>
                <w:sz w:val="20"/>
                <w:szCs w:val="20"/>
              </w:rPr>
            </w:pPr>
            <w:r w:rsidRPr="00771B7E">
              <w:rPr>
                <w:rFonts w:eastAsia="Times New Roman" w:cs="Tahoma"/>
                <w:bCs/>
                <w:color w:val="000000"/>
                <w:sz w:val="20"/>
                <w:szCs w:val="20"/>
              </w:rPr>
              <w:t>5. 1000’den küçük en çok beş doğal sayıyı karşılaştırır ve sembol kullanarak sıralar.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eastAsia="Times New Roman" w:cs="Tahoma"/>
                <w:bCs/>
                <w:sz w:val="20"/>
                <w:szCs w:val="20"/>
              </w:rPr>
            </w:pPr>
            <w:r w:rsidRPr="00771B7E">
              <w:rPr>
                <w:rFonts w:eastAsia="Times New Roman" w:cs="Tahoma"/>
                <w:bCs/>
                <w:sz w:val="20"/>
                <w:szCs w:val="20"/>
              </w:rPr>
              <w:t>6. 100 içinde altışar, yedişer, sekizer ve dokuzar ileriye ritmik sayar.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7. Aralarındaki fark sabit olan sayı örüntüsünü genişletir ve oluşturur.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8. Tek ve çift doğal sayıları kavrar.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9. Tek ve çift doğal sayıların toplamlarını model üzerinde inceleyerek toplamların tek mi çift mi olduğunu ifade eder.</w:t>
            </w:r>
          </w:p>
          <w:p w:rsidR="00D212E6" w:rsidRPr="00771B7E" w:rsidRDefault="00D212E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10. 20’ye kadar olan Romen rakamlarını okur ve yazar.</w:t>
            </w:r>
          </w:p>
        </w:tc>
        <w:tc>
          <w:tcPr>
            <w:tcW w:w="1701" w:type="dxa"/>
          </w:tcPr>
          <w:p w:rsidR="0091015A" w:rsidRPr="00771B7E" w:rsidRDefault="004B6E3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14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.10.2019</w:t>
            </w:r>
          </w:p>
          <w:p w:rsidR="0091015A" w:rsidRPr="00771B7E" w:rsidRDefault="00D92D87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.11.2019</w:t>
            </w:r>
          </w:p>
        </w:tc>
        <w:tc>
          <w:tcPr>
            <w:tcW w:w="2133" w:type="dxa"/>
            <w:vMerge w:val="restart"/>
          </w:tcPr>
          <w:p w:rsidR="00771B7E" w:rsidRPr="00771B7E" w:rsidRDefault="00771B7E" w:rsidP="008C18A7">
            <w:pPr>
              <w:spacing w:line="240" w:lineRule="auto"/>
              <w:ind w:right="-62"/>
              <w:rPr>
                <w:sz w:val="20"/>
                <w:szCs w:val="20"/>
              </w:rPr>
            </w:pPr>
            <w:r w:rsidRPr="00771B7E">
              <w:rPr>
                <w:b/>
                <w:sz w:val="20"/>
                <w:szCs w:val="20"/>
              </w:rPr>
              <w:t xml:space="preserve">* </w:t>
            </w:r>
            <w:r w:rsidRPr="00771B7E">
              <w:rPr>
                <w:sz w:val="20"/>
                <w:szCs w:val="20"/>
              </w:rPr>
              <w:t>Anlatım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Araştırma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Karşılaştırma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Sorgulama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Olayları değerlendirme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Çevre okuryazarlığı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Gözlem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Basitten karmaşığa 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yaklaşımı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Teknolojiyi </w:t>
            </w:r>
          </w:p>
          <w:p w:rsidR="00771B7E" w:rsidRPr="00771B7E" w:rsidRDefault="00771B7E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kullanma</w:t>
            </w: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91015A" w:rsidRPr="00771B7E" w:rsidTr="00771B7E">
        <w:tc>
          <w:tcPr>
            <w:tcW w:w="3402" w:type="dxa"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DOĞAL SAYILARLA TOPLAMA İŞLEMİ</w:t>
            </w:r>
          </w:p>
        </w:tc>
        <w:tc>
          <w:tcPr>
            <w:tcW w:w="7796" w:type="dxa"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771B7E">
              <w:rPr>
                <w:rFonts w:cstheme="minorHAnsi"/>
                <w:i/>
                <w:sz w:val="20"/>
                <w:szCs w:val="20"/>
              </w:rPr>
              <w:t xml:space="preserve">1. </w:t>
            </w:r>
            <w:r w:rsidR="00D212E6" w:rsidRPr="00771B7E">
              <w:rPr>
                <w:rFonts w:cs="Tahoma"/>
                <w:sz w:val="20"/>
                <w:szCs w:val="20"/>
              </w:rPr>
              <w:t>En çok üç basamaklı sayılarla eldesiz ve eldeli toplama işlemini yapar.</w:t>
            </w:r>
          </w:p>
          <w:p w:rsidR="0091015A" w:rsidRPr="00771B7E" w:rsidRDefault="00BC0864" w:rsidP="008C18A7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sz w:val="20"/>
                <w:szCs w:val="20"/>
              </w:rPr>
              <w:t>2</w:t>
            </w:r>
            <w:r w:rsidR="0091015A" w:rsidRPr="00771B7E">
              <w:rPr>
                <w:rFonts w:cstheme="minorHAnsi"/>
                <w:bCs/>
                <w:i/>
                <w:sz w:val="20"/>
                <w:szCs w:val="20"/>
              </w:rPr>
              <w:t>.</w:t>
            </w:r>
            <w:r w:rsidR="00D212E6" w:rsidRPr="00771B7E">
              <w:rPr>
                <w:rFonts w:cs="Tahoma"/>
                <w:sz w:val="20"/>
                <w:szCs w:val="20"/>
              </w:rPr>
              <w:t xml:space="preserve"> Üç doğal sayı ile yapılan toplama işleminde sayıların birbirleriyle toplanma sırasının değişmesinin sonucu değiştirmediğini gösterir.</w:t>
            </w:r>
            <w:r w:rsidR="0091015A" w:rsidRPr="00771B7E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sz w:val="20"/>
                <w:szCs w:val="20"/>
              </w:rPr>
              <w:t>3. İki sayının toplamını tahmin eder ve tahminini işlem sonucuyla karşılaştırır.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Zihinden toplama işlemi yapar.</w:t>
            </w:r>
          </w:p>
          <w:p w:rsidR="00D212E6" w:rsidRPr="00771B7E" w:rsidRDefault="00D212E6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5. Bir toplama işleminde verilmeyen toplananı bulur.</w:t>
            </w:r>
          </w:p>
          <w:p w:rsidR="00D212E6" w:rsidRPr="00771B7E" w:rsidRDefault="00D212E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6. Doğal sayılarla toplama işlemini gerektiren problemleri çözer.</w:t>
            </w:r>
          </w:p>
        </w:tc>
        <w:tc>
          <w:tcPr>
            <w:tcW w:w="1701" w:type="dxa"/>
          </w:tcPr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04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.11.2019</w:t>
            </w:r>
          </w:p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29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.1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 2019</w:t>
            </w:r>
          </w:p>
        </w:tc>
        <w:tc>
          <w:tcPr>
            <w:tcW w:w="2133" w:type="dxa"/>
            <w:vMerge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3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94"/>
        <w:gridCol w:w="7734"/>
        <w:gridCol w:w="1622"/>
        <w:gridCol w:w="2276"/>
      </w:tblGrid>
      <w:tr w:rsidR="005526C6" w:rsidRPr="00771B7E" w:rsidTr="00771B7E">
        <w:trPr>
          <w:trHeight w:val="2788"/>
        </w:trPr>
        <w:tc>
          <w:tcPr>
            <w:tcW w:w="3394" w:type="dxa"/>
            <w:tcBorders>
              <w:bottom w:val="single" w:sz="4" w:space="0" w:color="auto"/>
            </w:tcBorders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lastRenderedPageBreak/>
              <w:t>DOĞAL SAYILARLA  ÇIKARMA İŞLEMİ</w:t>
            </w:r>
          </w:p>
        </w:tc>
        <w:tc>
          <w:tcPr>
            <w:tcW w:w="7734" w:type="dxa"/>
            <w:tcBorders>
              <w:bottom w:val="single" w:sz="4" w:space="0" w:color="auto"/>
            </w:tcBorders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Onluk bozma gerektiren ve gerektirmeyen çıkarma işlemi yapar.</w:t>
            </w: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theme="minorHAnsi"/>
                <w:i/>
                <w:sz w:val="20"/>
                <w:szCs w:val="20"/>
              </w:rPr>
              <w:t>2.</w:t>
            </w:r>
            <w:r w:rsidRPr="00771B7E">
              <w:rPr>
                <w:rFonts w:cs="Tahoma"/>
                <w:sz w:val="20"/>
                <w:szCs w:val="20"/>
              </w:rPr>
              <w:t xml:space="preserve"> İki basamaklı sayılardan 10’un katı olan iki basamaklı sayıları, üç basamaklı 100’ün katı olan doğal sayılardan 10’un katı olan iki basamaklı doğal sayıları zihinden çıkarır.</w:t>
            </w: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Doğal sayılarla yapılan çıkarma işleminin sonucunu tahmin eder, tahminini işlem sonucuyla karşılaştırır.</w:t>
            </w: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theme="minorHAnsi"/>
                <w:i/>
                <w:sz w:val="20"/>
                <w:szCs w:val="20"/>
              </w:rPr>
              <w:t>4.Doğal sayılarla çıkarma işlemini gerektiren problemleri çözer ve kurar.</w:t>
            </w:r>
          </w:p>
          <w:p w:rsidR="005526C6" w:rsidRPr="00771B7E" w:rsidRDefault="005526C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5. Doğal sayılarla toplama ve çıkarma işlemlerini gerektiren problemleri çözer.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5526C6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02</w:t>
            </w:r>
            <w:r w:rsidR="005526C6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.12.2019</w:t>
            </w:r>
          </w:p>
          <w:p w:rsidR="005526C6" w:rsidRPr="00771B7E" w:rsidRDefault="00D92D87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</w:t>
            </w:r>
            <w:r w:rsidR="005526C6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12</w:t>
            </w:r>
            <w:r w:rsidR="005526C6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276" w:type="dxa"/>
            <w:vMerge w:val="restart"/>
          </w:tcPr>
          <w:p w:rsidR="005526C6" w:rsidRPr="00771B7E" w:rsidRDefault="005526C6" w:rsidP="008C18A7">
            <w:pPr>
              <w:spacing w:line="240" w:lineRule="auto"/>
              <w:ind w:right="-62"/>
              <w:rPr>
                <w:sz w:val="20"/>
                <w:szCs w:val="20"/>
              </w:rPr>
            </w:pPr>
            <w:r w:rsidRPr="00771B7E">
              <w:rPr>
                <w:b/>
                <w:sz w:val="20"/>
                <w:szCs w:val="20"/>
              </w:rPr>
              <w:t xml:space="preserve">* </w:t>
            </w:r>
            <w:r w:rsidRPr="00771B7E">
              <w:rPr>
                <w:sz w:val="20"/>
                <w:szCs w:val="20"/>
              </w:rPr>
              <w:t>Anlatım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Araştırma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Karşılaştırma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Sorgulama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Olayları değerlendirme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Çevre okuryazarlığı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Gözlem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Basitten karmaşığa 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yaklaşımı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Teknolojiyi </w:t>
            </w:r>
          </w:p>
          <w:p w:rsidR="005526C6" w:rsidRPr="00771B7E" w:rsidRDefault="005526C6" w:rsidP="008C18A7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kullanma</w:t>
            </w: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5526C6" w:rsidRPr="00771B7E" w:rsidTr="00771B7E">
        <w:tc>
          <w:tcPr>
            <w:tcW w:w="3394" w:type="dxa"/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VERİ TOPLAMA</w:t>
            </w:r>
          </w:p>
        </w:tc>
        <w:tc>
          <w:tcPr>
            <w:tcW w:w="7734" w:type="dxa"/>
          </w:tcPr>
          <w:p w:rsidR="005526C6" w:rsidRPr="00771B7E" w:rsidRDefault="005526C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Şekil ve nesne grafiğinde gösterilen bilgileri açıklayarak grafikten çetele ve sıklık tablosuna dönüşümler yapar ve yorumlar.</w:t>
            </w:r>
          </w:p>
          <w:p w:rsidR="005526C6" w:rsidRPr="00771B7E" w:rsidRDefault="005526C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Grafiklerde verilen bilgileri kullanarak veya grafikler oluşturarak toplama ve çıkarma işlemleri gerektiren problemleri çözer.</w:t>
            </w:r>
          </w:p>
          <w:p w:rsidR="005526C6" w:rsidRPr="00771B7E" w:rsidRDefault="005526C6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En çok üç veri grubuna ait basit tabloları okur, yorumlar ve tablodan elde ettiği veriyi düzenler.</w:t>
            </w:r>
          </w:p>
        </w:tc>
        <w:tc>
          <w:tcPr>
            <w:tcW w:w="1622" w:type="dxa"/>
          </w:tcPr>
          <w:p w:rsidR="005526C6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23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.12.2019</w:t>
            </w:r>
          </w:p>
          <w:p w:rsidR="00D92D87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03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.01.2020</w:t>
            </w:r>
          </w:p>
        </w:tc>
        <w:tc>
          <w:tcPr>
            <w:tcW w:w="2276" w:type="dxa"/>
            <w:vMerge/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5526C6" w:rsidRPr="00771B7E" w:rsidTr="00771B7E">
        <w:tc>
          <w:tcPr>
            <w:tcW w:w="3394" w:type="dxa"/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DOĞAL SAYILARLA ÇARPMA İŞLEMİ</w:t>
            </w:r>
          </w:p>
        </w:tc>
        <w:tc>
          <w:tcPr>
            <w:tcW w:w="7734" w:type="dxa"/>
          </w:tcPr>
          <w:p w:rsidR="005526C6" w:rsidRPr="00771B7E" w:rsidRDefault="005526C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theme="minorHAnsi"/>
                <w:i/>
                <w:sz w:val="20"/>
                <w:szCs w:val="20"/>
              </w:rPr>
              <w:t>1.</w:t>
            </w:r>
            <w:r w:rsidRPr="00771B7E">
              <w:rPr>
                <w:rFonts w:cs="Tahoma"/>
                <w:sz w:val="20"/>
                <w:szCs w:val="20"/>
              </w:rPr>
              <w:t>Çarpma işleminin kat anlamını açıklar.</w:t>
            </w:r>
          </w:p>
          <w:p w:rsidR="005526C6" w:rsidRPr="00771B7E" w:rsidRDefault="005526C6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Çarpım tablosunu oluşturur.</w:t>
            </w:r>
          </w:p>
          <w:p w:rsidR="005526C6" w:rsidRPr="00771B7E" w:rsidRDefault="005526C6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İki basamaklı bir doğal sayıyla en çok iki basamaklı bir doğal sayıyı, en çok üç basamaklı bir doğal sayıyla bir basamaklı bir doğal sayıyı çarpar</w:t>
            </w:r>
          </w:p>
          <w:p w:rsidR="005526C6" w:rsidRPr="00771B7E" w:rsidRDefault="005526C6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10 ve 100 ile kısa yoldan çarpma işlemi yapar</w:t>
            </w:r>
          </w:p>
          <w:p w:rsidR="005526C6" w:rsidRPr="00771B7E" w:rsidRDefault="005526C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5'e kadar (5 dâhil) çarpım tablosundaki sayıları kullanarak çarpma işleminde çarpanlardan biri bir arttırıldığında veya azaltıldığında çarpma işleminin sonucunun nasıl değiştiğini fark eder.</w:t>
            </w:r>
          </w:p>
          <w:p w:rsidR="005526C6" w:rsidRPr="00771B7E" w:rsidRDefault="005526C6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6. Biri çarpma işlemi olmak üzere iki işlem gerektiren problemleri çözer.</w:t>
            </w:r>
          </w:p>
        </w:tc>
        <w:tc>
          <w:tcPr>
            <w:tcW w:w="1622" w:type="dxa"/>
          </w:tcPr>
          <w:p w:rsidR="005526C6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06</w:t>
            </w:r>
            <w:r w:rsidR="005526C6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.01.2020</w:t>
            </w:r>
          </w:p>
          <w:p w:rsidR="005526C6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07</w:t>
            </w:r>
            <w:r w:rsidR="005526C6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.02.2020</w:t>
            </w: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76" w:type="dxa"/>
            <w:vMerge/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5526C6" w:rsidRPr="00771B7E" w:rsidTr="00771B7E">
        <w:tc>
          <w:tcPr>
            <w:tcW w:w="3394" w:type="dxa"/>
          </w:tcPr>
          <w:p w:rsidR="005526C6" w:rsidRPr="00771B7E" w:rsidRDefault="005526C6" w:rsidP="008C18A7">
            <w:pPr>
              <w:spacing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DOĞAL SAYILARLA BÖLME İŞLEMİ</w:t>
            </w: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34" w:type="dxa"/>
          </w:tcPr>
          <w:p w:rsidR="005526C6" w:rsidRPr="00771B7E" w:rsidRDefault="005526C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İki basamaklı doğal sayıları bir basamaklı doğal sayılara böler.</w:t>
            </w:r>
          </w:p>
          <w:p w:rsidR="005526C6" w:rsidRPr="00771B7E" w:rsidRDefault="005526C6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Birler basamağı sıfır olan iki basamaklı bir doğal sayıyı 10’a kısa yoldan böler.</w:t>
            </w:r>
          </w:p>
          <w:p w:rsidR="005526C6" w:rsidRPr="00771B7E" w:rsidRDefault="005526C6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Bölme işleminde bölünen, bölen, bölüm ve kalan arasındaki ilişkiyi fark eder.</w:t>
            </w:r>
          </w:p>
          <w:p w:rsidR="005526C6" w:rsidRPr="00771B7E" w:rsidRDefault="005526C6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Biri bölme olacak  şekilde iki işlem gerektiren problemleri çözer.</w:t>
            </w:r>
          </w:p>
        </w:tc>
        <w:tc>
          <w:tcPr>
            <w:tcW w:w="1622" w:type="dxa"/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:rsidR="005526C6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10</w:t>
            </w:r>
            <w:r w:rsidR="005526C6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.02.2020</w:t>
            </w:r>
          </w:p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276" w:type="dxa"/>
            <w:vMerge/>
          </w:tcPr>
          <w:p w:rsidR="005526C6" w:rsidRPr="00771B7E" w:rsidRDefault="005526C6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</w:tbl>
    <w:p w:rsidR="00040760" w:rsidRDefault="00040760" w:rsidP="008C18A7">
      <w:pPr>
        <w:spacing w:line="240" w:lineRule="auto"/>
        <w:jc w:val="both"/>
        <w:rPr>
          <w:rFonts w:cstheme="minorHAnsi"/>
          <w:b/>
          <w:i/>
          <w:iCs/>
          <w:sz w:val="20"/>
          <w:szCs w:val="20"/>
        </w:rPr>
      </w:pPr>
    </w:p>
    <w:p w:rsidR="008C18A7" w:rsidRPr="00771B7E" w:rsidRDefault="008C18A7" w:rsidP="008C18A7">
      <w:pPr>
        <w:spacing w:line="240" w:lineRule="auto"/>
        <w:jc w:val="both"/>
        <w:rPr>
          <w:rFonts w:cstheme="minorHAnsi"/>
          <w:b/>
          <w:i/>
          <w:iCs/>
          <w:sz w:val="20"/>
          <w:szCs w:val="20"/>
        </w:rPr>
      </w:pPr>
    </w:p>
    <w:tbl>
      <w:tblPr>
        <w:tblW w:w="0" w:type="auto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7654"/>
        <w:gridCol w:w="1701"/>
        <w:gridCol w:w="2133"/>
      </w:tblGrid>
      <w:tr w:rsidR="0091015A" w:rsidRPr="00771B7E" w:rsidTr="008C18A7">
        <w:tc>
          <w:tcPr>
            <w:tcW w:w="3544" w:type="dxa"/>
          </w:tcPr>
          <w:p w:rsidR="008C18A7" w:rsidRDefault="008C18A7" w:rsidP="008C18A7">
            <w:pPr>
              <w:spacing w:line="240" w:lineRule="auto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91015A" w:rsidRPr="00771B7E" w:rsidRDefault="00013230" w:rsidP="008C18A7">
            <w:pPr>
              <w:spacing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 xml:space="preserve">  KESİRLER</w:t>
            </w: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</w:tcPr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Bütün, yarım ve çeyrek modellerinin kesir gösterimlerini kullanır.</w:t>
            </w:r>
          </w:p>
          <w:p w:rsidR="00013230" w:rsidRPr="00771B7E" w:rsidRDefault="00013230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Bir bütünü eş parçalara ayırarak eş parçalardan her birinin birim kesir olduğunu belirtir.</w:t>
            </w:r>
          </w:p>
          <w:p w:rsidR="0091015A" w:rsidRPr="00771B7E" w:rsidRDefault="00013230" w:rsidP="008C18A7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Pay ve payda arasındaki ilişkiyi açıklar.</w:t>
            </w:r>
            <w:r w:rsidR="0091015A" w:rsidRPr="00771B7E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Paydası 10 ve 100 olan kesirlerin birim kesirlerini gösterir.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5. Bir  çokluğun, belirtilen birim kesir kadarını belirler.</w:t>
            </w:r>
          </w:p>
          <w:p w:rsidR="0091015A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. Payı paydasından küçük kesirler elde eder.</w:t>
            </w:r>
          </w:p>
        </w:tc>
        <w:tc>
          <w:tcPr>
            <w:tcW w:w="1701" w:type="dxa"/>
          </w:tcPr>
          <w:p w:rsidR="000A5676" w:rsidRPr="00771B7E" w:rsidRDefault="000A5676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:rsidR="0091015A" w:rsidRPr="00771B7E" w:rsidRDefault="00D92D87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23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28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133" w:type="dxa"/>
            <w:vMerge w:val="restart"/>
          </w:tcPr>
          <w:p w:rsidR="00306961" w:rsidRPr="00771B7E" w:rsidRDefault="00306961" w:rsidP="00306961">
            <w:pPr>
              <w:spacing w:line="240" w:lineRule="auto"/>
              <w:ind w:right="-62"/>
              <w:rPr>
                <w:sz w:val="20"/>
                <w:szCs w:val="20"/>
              </w:rPr>
            </w:pPr>
            <w:r w:rsidRPr="00771B7E">
              <w:rPr>
                <w:b/>
                <w:sz w:val="20"/>
                <w:szCs w:val="20"/>
              </w:rPr>
              <w:t xml:space="preserve">* </w:t>
            </w:r>
            <w:r w:rsidRPr="00771B7E">
              <w:rPr>
                <w:sz w:val="20"/>
                <w:szCs w:val="20"/>
              </w:rPr>
              <w:t>Anlatım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Araştırma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Karşılaştırma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Sorgulama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Olayları değerlendirme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Çevre okuryazarlığı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Gözlem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Basitten karmaşığa 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yaklaşımı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Teknolojiyi 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kullanma</w:t>
            </w: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013230" w:rsidRPr="00771B7E" w:rsidTr="008C18A7">
        <w:tc>
          <w:tcPr>
            <w:tcW w:w="3544" w:type="dxa"/>
          </w:tcPr>
          <w:p w:rsidR="008C18A7" w:rsidRDefault="008C18A7" w:rsidP="008C18A7">
            <w:pPr>
              <w:spacing w:line="240" w:lineRule="auto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013230" w:rsidRPr="00771B7E" w:rsidRDefault="00013230" w:rsidP="008C18A7">
            <w:pPr>
              <w:spacing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ZAMANI ÖLÇME</w:t>
            </w:r>
          </w:p>
        </w:tc>
        <w:tc>
          <w:tcPr>
            <w:tcW w:w="7654" w:type="dxa"/>
          </w:tcPr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Zamanı dakika ve saat cinsinden söyler, okur ve yazar.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Zaman ölçme birimleri arasındaki ilişkiyi açıklar.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Olayların oluş sürelerini karşılaştırır.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Zaman ölçme birimlerinin kullanıldığı problemleri çözer.</w:t>
            </w:r>
          </w:p>
        </w:tc>
        <w:tc>
          <w:tcPr>
            <w:tcW w:w="1701" w:type="dxa"/>
          </w:tcPr>
          <w:p w:rsidR="00013230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02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  <w:p w:rsidR="00D92D87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13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133" w:type="dxa"/>
            <w:vMerge/>
          </w:tcPr>
          <w:p w:rsidR="00013230" w:rsidRPr="00771B7E" w:rsidRDefault="00013230" w:rsidP="008C18A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13230" w:rsidRPr="00771B7E" w:rsidTr="008C18A7">
        <w:tc>
          <w:tcPr>
            <w:tcW w:w="3544" w:type="dxa"/>
          </w:tcPr>
          <w:p w:rsidR="008C18A7" w:rsidRDefault="008C18A7" w:rsidP="008C18A7">
            <w:pPr>
              <w:spacing w:line="240" w:lineRule="auto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013230" w:rsidRPr="00771B7E" w:rsidRDefault="00013230" w:rsidP="008C18A7">
            <w:pPr>
              <w:spacing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PARALARIMIZ</w:t>
            </w:r>
          </w:p>
        </w:tc>
        <w:tc>
          <w:tcPr>
            <w:tcW w:w="7654" w:type="dxa"/>
          </w:tcPr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Lira ve kuruş ilişkisini gösterir.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Paralarımızla ilgili problemleri çözer.</w:t>
            </w:r>
          </w:p>
        </w:tc>
        <w:tc>
          <w:tcPr>
            <w:tcW w:w="1701" w:type="dxa"/>
          </w:tcPr>
          <w:p w:rsidR="00013230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16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  <w:p w:rsidR="00D92D87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27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  <w:r w:rsidR="00D92D87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133" w:type="dxa"/>
            <w:vMerge/>
          </w:tcPr>
          <w:p w:rsidR="00013230" w:rsidRPr="00771B7E" w:rsidRDefault="00013230" w:rsidP="008C18A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1015A" w:rsidRPr="00771B7E" w:rsidTr="008C18A7">
        <w:tc>
          <w:tcPr>
            <w:tcW w:w="3544" w:type="dxa"/>
          </w:tcPr>
          <w:p w:rsidR="008C18A7" w:rsidRDefault="008C18A7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91015A" w:rsidRPr="00771B7E" w:rsidRDefault="00013230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TARTMA</w:t>
            </w:r>
          </w:p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</w:tcPr>
          <w:p w:rsidR="0091015A" w:rsidRPr="00771B7E" w:rsidRDefault="00013230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Nesneleri gram ve kilogram cinsinden ölçer.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Bir nesnenin kütlesini tahmin eder ve ölçme yaparak tahmininin doğruluğunu kontrol eder.</w:t>
            </w:r>
          </w:p>
          <w:p w:rsidR="0091015A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Kilogram ve gramla ilgili problemleri çözer.</w:t>
            </w:r>
          </w:p>
        </w:tc>
        <w:tc>
          <w:tcPr>
            <w:tcW w:w="1701" w:type="dxa"/>
          </w:tcPr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30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  <w:p w:rsidR="0091015A" w:rsidRPr="00771B7E" w:rsidRDefault="00D92D87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7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4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133" w:type="dxa"/>
            <w:vMerge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91015A" w:rsidRPr="00771B7E" w:rsidTr="008C18A7">
        <w:tc>
          <w:tcPr>
            <w:tcW w:w="3544" w:type="dxa"/>
          </w:tcPr>
          <w:p w:rsidR="0091015A" w:rsidRPr="00771B7E" w:rsidRDefault="00013230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GEOMETRİK ŞEKİLLER VE CİSİMLER</w:t>
            </w:r>
          </w:p>
        </w:tc>
        <w:tc>
          <w:tcPr>
            <w:tcW w:w="7654" w:type="dxa"/>
          </w:tcPr>
          <w:p w:rsidR="00013230" w:rsidRPr="00771B7E" w:rsidRDefault="00013230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 xml:space="preserve">1. Küp, kare prizma, dikdörtgen prizma, üçgen prizma, silindir, koni ve küre modellerinin yüzlerini, köşelerini, ayrıtlarını belirtir. </w:t>
            </w:r>
          </w:p>
          <w:p w:rsidR="00013230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Küp, kare prizma ve dikdörtgen prizmanın birbirleriyle benzer ve farklı yönlerini açıklar.</w:t>
            </w:r>
          </w:p>
          <w:p w:rsidR="0091015A" w:rsidRPr="00771B7E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Cetvel kullanarak kare, dikdörtgen ve üçgeni çizer; kare ve dikdörtgenin köşegenlerini belirler.</w:t>
            </w:r>
          </w:p>
          <w:p w:rsidR="00013230" w:rsidRPr="008C18A7" w:rsidRDefault="00013230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Şekillerin kenar sayılarına göre isimlendirildiklerini fark eder.</w:t>
            </w:r>
          </w:p>
        </w:tc>
        <w:tc>
          <w:tcPr>
            <w:tcW w:w="1701" w:type="dxa"/>
          </w:tcPr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20.04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24.04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133" w:type="dxa"/>
            <w:vMerge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91015A" w:rsidRPr="00771B7E" w:rsidTr="008C18A7">
        <w:tc>
          <w:tcPr>
            <w:tcW w:w="3544" w:type="dxa"/>
          </w:tcPr>
          <w:p w:rsidR="0091015A" w:rsidRPr="00771B7E" w:rsidRDefault="0099609B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iCs/>
                <w:sz w:val="20"/>
                <w:szCs w:val="20"/>
              </w:rPr>
              <w:t>GEOMETRİK ÖRÜNTÜLER</w:t>
            </w:r>
          </w:p>
        </w:tc>
        <w:tc>
          <w:tcPr>
            <w:tcW w:w="7654" w:type="dxa"/>
          </w:tcPr>
          <w:p w:rsidR="0091015A" w:rsidRPr="00771B7E" w:rsidRDefault="0099609B" w:rsidP="008C18A7">
            <w:pPr>
              <w:spacing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Şekil modelleri kullanarak kaplama yapar, yaptığı kaplama örüntüsünü noktalı ya da kareli kâğıt üzerine çizer.</w:t>
            </w:r>
            <w:r w:rsidR="0091015A" w:rsidRPr="00771B7E">
              <w:rPr>
                <w:rFonts w:cstheme="minorHAnsi"/>
                <w:bCs/>
                <w:i/>
                <w:sz w:val="20"/>
                <w:szCs w:val="20"/>
              </w:rPr>
              <w:t>.</w:t>
            </w:r>
            <w:r w:rsidR="0091015A" w:rsidRPr="00771B7E">
              <w:rPr>
                <w:rFonts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7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.04.2020</w:t>
            </w:r>
          </w:p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30.04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133" w:type="dxa"/>
            <w:vMerge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91015A" w:rsidRPr="00771B7E" w:rsidTr="008C18A7">
        <w:tc>
          <w:tcPr>
            <w:tcW w:w="3544" w:type="dxa"/>
          </w:tcPr>
          <w:p w:rsidR="0091015A" w:rsidRPr="00771B7E" w:rsidRDefault="0099609B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GEOMETRİDE TEMEL KAVRAMLAR</w:t>
            </w:r>
          </w:p>
        </w:tc>
        <w:tc>
          <w:tcPr>
            <w:tcW w:w="7654" w:type="dxa"/>
          </w:tcPr>
          <w:p w:rsidR="0091015A" w:rsidRPr="00771B7E" w:rsidRDefault="0099609B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Noktayı tanır, sembolle gösterir ve isimlendirir</w:t>
            </w:r>
            <w:r w:rsidRPr="00771B7E">
              <w:rPr>
                <w:sz w:val="20"/>
                <w:szCs w:val="20"/>
              </w:rPr>
              <w:t>.</w:t>
            </w:r>
          </w:p>
          <w:p w:rsidR="0091015A" w:rsidRPr="00771B7E" w:rsidRDefault="0099609B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Doğruyu, ışını ve açıyı tanır.</w:t>
            </w:r>
          </w:p>
          <w:p w:rsidR="0091015A" w:rsidRPr="00771B7E" w:rsidRDefault="0008059A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 xml:space="preserve">3. Doğru parçasını çizgi modelleri ile oluşturur; yatay, dikey ve eğik konumlu doğru parçası </w:t>
            </w:r>
            <w:r w:rsidRPr="00771B7E">
              <w:rPr>
                <w:rFonts w:cs="Tahoma"/>
                <w:sz w:val="20"/>
                <w:szCs w:val="20"/>
              </w:rPr>
              <w:lastRenderedPageBreak/>
              <w:t>modellerine örnekler vererek çizimlerini yapar.</w:t>
            </w:r>
          </w:p>
          <w:p w:rsidR="0008059A" w:rsidRPr="00771B7E" w:rsidRDefault="0008059A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Şekillerin birden fazla simetri doğrusu olduğunu şekli katlayarak belirler.</w:t>
            </w:r>
          </w:p>
          <w:p w:rsidR="0008059A" w:rsidRPr="00771B7E" w:rsidRDefault="0008059A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5. Bir parçası verilen simetrik şekli dikey ya da yatay simetri doğrusuna göre tamamlar.</w:t>
            </w:r>
          </w:p>
        </w:tc>
        <w:tc>
          <w:tcPr>
            <w:tcW w:w="1701" w:type="dxa"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lastRenderedPageBreak/>
              <w:t>04.05.2020</w:t>
            </w:r>
          </w:p>
          <w:p w:rsidR="0091015A" w:rsidRPr="00771B7E" w:rsidRDefault="00521934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08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.05.2020</w:t>
            </w:r>
          </w:p>
        </w:tc>
        <w:tc>
          <w:tcPr>
            <w:tcW w:w="2133" w:type="dxa"/>
            <w:vMerge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91015A" w:rsidRPr="00771B7E" w:rsidTr="008C18A7">
        <w:tc>
          <w:tcPr>
            <w:tcW w:w="3544" w:type="dxa"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iCs/>
                <w:sz w:val="20"/>
                <w:szCs w:val="20"/>
              </w:rPr>
              <w:lastRenderedPageBreak/>
              <w:t>ÖLÇME- UZUNLUKLARI ÖLÇME</w:t>
            </w:r>
          </w:p>
        </w:tc>
        <w:tc>
          <w:tcPr>
            <w:tcW w:w="7654" w:type="dxa"/>
          </w:tcPr>
          <w:p w:rsidR="0008059A" w:rsidRPr="00771B7E" w:rsidRDefault="0008059A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Bir metre, yarım metre, 10 cm ve 5 cm için standart olmayan ölçme araçları tanımlar ve bunları kullanarak ölçme yapar.</w:t>
            </w:r>
          </w:p>
          <w:p w:rsidR="0008059A" w:rsidRPr="00771B7E" w:rsidRDefault="0008059A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Metre ile santimetre arasındaki ilişkiyi açıklar ve birbiri cinsinden yazar.</w:t>
            </w:r>
          </w:p>
          <w:p w:rsidR="0091015A" w:rsidRPr="00771B7E" w:rsidRDefault="0008059A" w:rsidP="008C18A7">
            <w:pPr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Cetvel kullanarak uzunluğu verilen bir doğru parçasını çizer</w:t>
            </w:r>
            <w:r w:rsidR="0091015A" w:rsidRPr="00771B7E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08059A" w:rsidRPr="00771B7E" w:rsidRDefault="0008059A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Kilometreyi tanır, kullanım alanlarını belirtir ve kilometre ile metre arasındaki ilişkiyi fark eder.</w:t>
            </w:r>
          </w:p>
          <w:p w:rsidR="0091015A" w:rsidRPr="00771B7E" w:rsidRDefault="0008059A" w:rsidP="008C18A7">
            <w:pPr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5. Metre ve santimetre birimlerinin kullanıldığı problemleri çözer.</w:t>
            </w:r>
          </w:p>
        </w:tc>
        <w:tc>
          <w:tcPr>
            <w:tcW w:w="1701" w:type="dxa"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  <w:r w:rsidR="00521934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.05.2020</w:t>
            </w:r>
          </w:p>
          <w:p w:rsidR="0091015A" w:rsidRPr="00771B7E" w:rsidRDefault="001E1ABD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15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.0</w:t>
            </w:r>
            <w:r w:rsidR="000A5676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5</w:t>
            </w:r>
            <w:r w:rsidR="0091015A"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.2020</w:t>
            </w:r>
          </w:p>
        </w:tc>
        <w:tc>
          <w:tcPr>
            <w:tcW w:w="2133" w:type="dxa"/>
            <w:vMerge/>
          </w:tcPr>
          <w:p w:rsidR="0091015A" w:rsidRPr="00771B7E" w:rsidRDefault="0091015A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</w:tbl>
    <w:p w:rsidR="00040760" w:rsidRPr="00771B7E" w:rsidRDefault="00040760" w:rsidP="008C18A7">
      <w:pPr>
        <w:tabs>
          <w:tab w:val="left" w:pos="1382"/>
        </w:tabs>
        <w:spacing w:line="240" w:lineRule="auto"/>
        <w:jc w:val="both"/>
        <w:rPr>
          <w:rFonts w:cstheme="minorHAnsi"/>
          <w:b/>
          <w:i/>
          <w:iCs/>
          <w:sz w:val="20"/>
          <w:szCs w:val="20"/>
        </w:rPr>
      </w:pPr>
    </w:p>
    <w:tbl>
      <w:tblPr>
        <w:tblW w:w="0" w:type="auto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7654"/>
        <w:gridCol w:w="1701"/>
        <w:gridCol w:w="2126"/>
      </w:tblGrid>
      <w:tr w:rsidR="00306961" w:rsidRPr="00771B7E" w:rsidTr="008C18A7">
        <w:tc>
          <w:tcPr>
            <w:tcW w:w="3544" w:type="dxa"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ÖLÇME- ÇEVRE ÖLÇME</w:t>
            </w:r>
          </w:p>
        </w:tc>
        <w:tc>
          <w:tcPr>
            <w:tcW w:w="7654" w:type="dxa"/>
          </w:tcPr>
          <w:p w:rsidR="00306961" w:rsidRPr="00771B7E" w:rsidRDefault="00306961" w:rsidP="008C18A7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Nesnelerin çevrelerini belirler.</w:t>
            </w:r>
          </w:p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Şekillerin çevre uzunluğunu standart olmayan ve standart birimler kullanarak ölçer</w:t>
            </w:r>
          </w:p>
          <w:p w:rsidR="00306961" w:rsidRPr="00771B7E" w:rsidRDefault="00306961" w:rsidP="008C18A7">
            <w:pPr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Şekillerin çevre uzunluğunu hesaplar.</w:t>
            </w:r>
          </w:p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4. Şekillerin çevre uzunlukları ile ilgili problemleri çözer.</w:t>
            </w:r>
            <w:r w:rsidRPr="00771B7E">
              <w:rPr>
                <w:rFonts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18.05.2020</w:t>
            </w:r>
          </w:p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22.05.2020</w:t>
            </w:r>
          </w:p>
        </w:tc>
        <w:tc>
          <w:tcPr>
            <w:tcW w:w="2126" w:type="dxa"/>
            <w:vMerge w:val="restart"/>
          </w:tcPr>
          <w:p w:rsidR="00306961" w:rsidRPr="00771B7E" w:rsidRDefault="00306961" w:rsidP="00306961">
            <w:pPr>
              <w:spacing w:line="240" w:lineRule="auto"/>
              <w:ind w:right="-62"/>
              <w:rPr>
                <w:sz w:val="20"/>
                <w:szCs w:val="20"/>
              </w:rPr>
            </w:pPr>
            <w:r w:rsidRPr="00771B7E">
              <w:rPr>
                <w:b/>
                <w:sz w:val="20"/>
                <w:szCs w:val="20"/>
              </w:rPr>
              <w:t xml:space="preserve">* </w:t>
            </w:r>
            <w:r w:rsidRPr="00771B7E">
              <w:rPr>
                <w:sz w:val="20"/>
                <w:szCs w:val="20"/>
              </w:rPr>
              <w:t>Anlatım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Araştırma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Karşılaştırma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Sorgulama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Olayları değerlendirme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Çevre okuryazarlığı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* Gözlem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Basitten karmaşığa 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yaklaşımı</w:t>
            </w:r>
          </w:p>
          <w:p w:rsidR="00306961" w:rsidRPr="00771B7E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 xml:space="preserve">* Teknolojiyi </w:t>
            </w:r>
          </w:p>
          <w:p w:rsidR="00306961" w:rsidRPr="00306961" w:rsidRDefault="00306961" w:rsidP="00306961">
            <w:pPr>
              <w:spacing w:line="240" w:lineRule="auto"/>
              <w:rPr>
                <w:sz w:val="20"/>
                <w:szCs w:val="20"/>
              </w:rPr>
            </w:pPr>
            <w:r w:rsidRPr="00771B7E">
              <w:rPr>
                <w:sz w:val="20"/>
                <w:szCs w:val="20"/>
              </w:rPr>
              <w:t>kullanma</w:t>
            </w:r>
          </w:p>
        </w:tc>
      </w:tr>
      <w:tr w:rsidR="00306961" w:rsidRPr="00771B7E" w:rsidTr="008C18A7">
        <w:tc>
          <w:tcPr>
            <w:tcW w:w="3544" w:type="dxa"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ÖLÇME- ALAN ÖLÇME</w:t>
            </w:r>
            <w:r w:rsidRPr="00771B7E">
              <w:rPr>
                <w:rFonts w:cstheme="minorHAnsi"/>
                <w:b/>
                <w:i/>
                <w:sz w:val="20"/>
                <w:szCs w:val="20"/>
              </w:rPr>
              <w:tab/>
            </w:r>
          </w:p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7654" w:type="dxa"/>
          </w:tcPr>
          <w:p w:rsidR="00306961" w:rsidRPr="00771B7E" w:rsidRDefault="00306961" w:rsidP="008C18A7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theme="minorHAnsi"/>
                <w:i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Şekillerin alanını standart olmayan uygun malzeme ile kaplar ve ölçer</w:t>
            </w:r>
          </w:p>
          <w:p w:rsidR="00306961" w:rsidRPr="00771B7E" w:rsidRDefault="00306961" w:rsidP="008C18A7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Bir alanı, standart olmayan alan ölçme birimleriyle tahmin eder ve birimleri sayarak tahminini kontrol eder.</w:t>
            </w:r>
          </w:p>
        </w:tc>
        <w:tc>
          <w:tcPr>
            <w:tcW w:w="1701" w:type="dxa"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25.05.2020</w:t>
            </w:r>
          </w:p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05.05.2020</w:t>
            </w:r>
          </w:p>
        </w:tc>
        <w:tc>
          <w:tcPr>
            <w:tcW w:w="2126" w:type="dxa"/>
            <w:vMerge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  <w:tr w:rsidR="00306961" w:rsidRPr="00771B7E" w:rsidTr="008C18A7">
        <w:tc>
          <w:tcPr>
            <w:tcW w:w="3544" w:type="dxa"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771B7E">
              <w:rPr>
                <w:rFonts w:cstheme="minorHAnsi"/>
                <w:b/>
                <w:i/>
                <w:sz w:val="20"/>
                <w:szCs w:val="20"/>
              </w:rPr>
              <w:t>ÖLÇME- SIVI ÖLÇME</w:t>
            </w:r>
          </w:p>
        </w:tc>
        <w:tc>
          <w:tcPr>
            <w:tcW w:w="7654" w:type="dxa"/>
          </w:tcPr>
          <w:p w:rsidR="00306961" w:rsidRPr="00771B7E" w:rsidRDefault="00306961" w:rsidP="008C18A7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1. Standart sıvı ölçme aracı ve birimlerinin gerekliliğini açıklayarak litre veya yarım litre birimleriyle ölçmeler yapar</w:t>
            </w:r>
          </w:p>
          <w:p w:rsidR="00306961" w:rsidRPr="00771B7E" w:rsidRDefault="00306961" w:rsidP="008C18A7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2. Bir kaptaki sıvının miktarını litre ve yarım litre birimleriyle tahmin eder ve ölçme yaparak tahmininin doğruluğunu kontrol eder.</w:t>
            </w:r>
          </w:p>
          <w:p w:rsidR="00306961" w:rsidRPr="00771B7E" w:rsidRDefault="00306961" w:rsidP="008C18A7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cs="Tahoma"/>
                <w:sz w:val="20"/>
                <w:szCs w:val="20"/>
              </w:rPr>
            </w:pPr>
            <w:r w:rsidRPr="00771B7E">
              <w:rPr>
                <w:rFonts w:cs="Tahoma"/>
                <w:sz w:val="20"/>
                <w:szCs w:val="20"/>
              </w:rPr>
              <w:t>3. Litre ile ilgili problemleri çözer.</w:t>
            </w:r>
          </w:p>
        </w:tc>
        <w:tc>
          <w:tcPr>
            <w:tcW w:w="1701" w:type="dxa"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08.06.2020</w:t>
            </w:r>
          </w:p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771B7E">
              <w:rPr>
                <w:rFonts w:cstheme="minorHAnsi"/>
                <w:bCs/>
                <w:i/>
                <w:iCs/>
                <w:sz w:val="20"/>
                <w:szCs w:val="20"/>
              </w:rPr>
              <w:t>19.06.2020</w:t>
            </w:r>
          </w:p>
        </w:tc>
        <w:tc>
          <w:tcPr>
            <w:tcW w:w="2126" w:type="dxa"/>
            <w:vMerge/>
          </w:tcPr>
          <w:p w:rsidR="00306961" w:rsidRPr="00771B7E" w:rsidRDefault="00306961" w:rsidP="008C18A7">
            <w:pPr>
              <w:spacing w:line="240" w:lineRule="auto"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</w:tc>
      </w:tr>
    </w:tbl>
    <w:p w:rsidR="00FD1E81" w:rsidRPr="00771B7E" w:rsidRDefault="00FD1E81" w:rsidP="008C18A7">
      <w:pPr>
        <w:spacing w:line="240" w:lineRule="auto"/>
        <w:rPr>
          <w:rFonts w:cstheme="minorHAnsi"/>
          <w:sz w:val="20"/>
          <w:szCs w:val="20"/>
        </w:rPr>
      </w:pPr>
    </w:p>
    <w:p w:rsidR="00DA017C" w:rsidRPr="00771B7E" w:rsidRDefault="00DA017C" w:rsidP="008C18A7">
      <w:pPr>
        <w:spacing w:line="240" w:lineRule="auto"/>
        <w:rPr>
          <w:rFonts w:cstheme="minorHAnsi"/>
          <w:b/>
          <w:sz w:val="20"/>
          <w:szCs w:val="20"/>
        </w:rPr>
      </w:pPr>
      <w:r w:rsidRPr="00771B7E">
        <w:rPr>
          <w:rFonts w:cstheme="minorHAnsi"/>
          <w:b/>
          <w:sz w:val="20"/>
          <w:szCs w:val="20"/>
        </w:rPr>
        <w:t xml:space="preserve">  Öğrenci Velisi                  Sınıf/Sınıf  Rehber Öğretmeni                       Branş Öğretmeni                   Rehber Öğretmen                 Birim Başkanı                  </w:t>
      </w:r>
    </w:p>
    <w:p w:rsidR="002E58F7" w:rsidRDefault="002E58F7" w:rsidP="008C18A7">
      <w:pPr>
        <w:spacing w:line="240" w:lineRule="auto"/>
        <w:rPr>
          <w:rFonts w:cstheme="minorHAnsi"/>
          <w:sz w:val="20"/>
          <w:szCs w:val="20"/>
        </w:rPr>
      </w:pPr>
    </w:p>
    <w:p w:rsidR="00AC7A31" w:rsidRPr="002E58F7" w:rsidRDefault="002E58F7" w:rsidP="002E58F7">
      <w:pPr>
        <w:tabs>
          <w:tab w:val="left" w:pos="6825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bookmarkStart w:id="0" w:name="_GoBack"/>
      <w:bookmarkEnd w:id="0"/>
      <w:r w:rsidR="005B6F51">
        <w:rPr>
          <w:rFonts w:ascii="Kayra Aydin" w:hAnsi="Kayra Aydin"/>
          <w:sz w:val="24"/>
          <w:szCs w:val="24"/>
        </w:rPr>
        <w:fldChar w:fldCharType="begin"/>
      </w:r>
      <w:r w:rsidR="005B6F51">
        <w:rPr>
          <w:rFonts w:ascii="Kayra Aydin" w:hAnsi="Kayra Aydin"/>
          <w:sz w:val="24"/>
          <w:szCs w:val="24"/>
        </w:rPr>
        <w:instrText xml:space="preserve"> HYPERLINK "https://www.sorubak.com" </w:instrText>
      </w:r>
      <w:r w:rsidR="005B6F51">
        <w:rPr>
          <w:rFonts w:ascii="Kayra Aydin" w:hAnsi="Kayra Aydin"/>
          <w:sz w:val="24"/>
          <w:szCs w:val="24"/>
        </w:rPr>
        <w:fldChar w:fldCharType="separate"/>
      </w:r>
      <w:r w:rsidR="005B6F51" w:rsidRPr="00B96BD2">
        <w:rPr>
          <w:rStyle w:val="Kpr"/>
          <w:rFonts w:ascii="Kayra Aydin" w:hAnsi="Kayra Aydin"/>
          <w:sz w:val="24"/>
          <w:szCs w:val="24"/>
        </w:rPr>
        <w:t>https://www.sorubak.com</w:t>
      </w:r>
      <w:r w:rsidR="005B6F51">
        <w:rPr>
          <w:rFonts w:ascii="Kayra Aydin" w:hAnsi="Kayra Aydin"/>
          <w:sz w:val="24"/>
          <w:szCs w:val="24"/>
        </w:rPr>
        <w:fldChar w:fldCharType="end"/>
      </w:r>
      <w:r w:rsidR="005B6F51">
        <w:rPr>
          <w:rFonts w:ascii="Kayra Aydin" w:hAnsi="Kayra Aydin"/>
          <w:sz w:val="24"/>
          <w:szCs w:val="24"/>
        </w:rPr>
        <w:t xml:space="preserve"> </w:t>
      </w:r>
    </w:p>
    <w:sectPr w:rsidR="00AC7A31" w:rsidRPr="002E58F7" w:rsidSect="008C18A7">
      <w:headerReference w:type="default" r:id="rId7"/>
      <w:footerReference w:type="even" r:id="rId8"/>
      <w:footerReference w:type="default" r:id="rId9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71E" w:rsidRDefault="00C4371E">
      <w:pPr>
        <w:spacing w:after="0" w:line="240" w:lineRule="auto"/>
      </w:pPr>
      <w:r>
        <w:separator/>
      </w:r>
    </w:p>
  </w:endnote>
  <w:endnote w:type="continuationSeparator" w:id="1">
    <w:p w:rsidR="00C4371E" w:rsidRDefault="00C4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ayfaNumaras"/>
      </w:rPr>
      <w:id w:val="1736976631"/>
      <w:docPartObj>
        <w:docPartGallery w:val="Page Numbers (Bottom of Page)"/>
        <w:docPartUnique/>
      </w:docPartObj>
    </w:sdtPr>
    <w:sdtContent>
      <w:p w:rsidR="002F46F1" w:rsidRDefault="00F30BD1" w:rsidP="00DC1B4E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 w:rsidR="002F46F1"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2F46F1" w:rsidRDefault="002F46F1" w:rsidP="002F46F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F1" w:rsidRDefault="002F46F1" w:rsidP="002F46F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71E" w:rsidRDefault="00C4371E">
      <w:pPr>
        <w:spacing w:after="0" w:line="240" w:lineRule="auto"/>
      </w:pPr>
      <w:r>
        <w:separator/>
      </w:r>
    </w:p>
  </w:footnote>
  <w:footnote w:type="continuationSeparator" w:id="1">
    <w:p w:rsidR="00C4371E" w:rsidRDefault="00C43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99" w:rsidRDefault="00C4371E" w:rsidP="002F46F1">
    <w:pPr>
      <w:pStyle w:val="stbilgi"/>
      <w:jc w:val="center"/>
    </w:pPr>
  </w:p>
  <w:p w:rsidR="00B14499" w:rsidRDefault="00C437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3F57"/>
    <w:multiLevelType w:val="hybridMultilevel"/>
    <w:tmpl w:val="E930586A"/>
    <w:lvl w:ilvl="0" w:tplc="A1CC9C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A33E3"/>
    <w:multiLevelType w:val="hybridMultilevel"/>
    <w:tmpl w:val="C2E69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7AA"/>
    <w:rsid w:val="00013230"/>
    <w:rsid w:val="00016CE3"/>
    <w:rsid w:val="00024C2A"/>
    <w:rsid w:val="00040760"/>
    <w:rsid w:val="000407C8"/>
    <w:rsid w:val="0008059A"/>
    <w:rsid w:val="000A5676"/>
    <w:rsid w:val="000F6B92"/>
    <w:rsid w:val="00106CDF"/>
    <w:rsid w:val="001427AA"/>
    <w:rsid w:val="001E1ABD"/>
    <w:rsid w:val="001F6DBB"/>
    <w:rsid w:val="002435DA"/>
    <w:rsid w:val="00260771"/>
    <w:rsid w:val="0026419C"/>
    <w:rsid w:val="002B6F81"/>
    <w:rsid w:val="002E132E"/>
    <w:rsid w:val="002E58F7"/>
    <w:rsid w:val="002F2C2A"/>
    <w:rsid w:val="002F46F1"/>
    <w:rsid w:val="00306961"/>
    <w:rsid w:val="00336BD7"/>
    <w:rsid w:val="003C0649"/>
    <w:rsid w:val="003C180E"/>
    <w:rsid w:val="004351FD"/>
    <w:rsid w:val="0044136B"/>
    <w:rsid w:val="004841CD"/>
    <w:rsid w:val="00494D65"/>
    <w:rsid w:val="004B6E31"/>
    <w:rsid w:val="00521934"/>
    <w:rsid w:val="0054360D"/>
    <w:rsid w:val="005462E5"/>
    <w:rsid w:val="005526C6"/>
    <w:rsid w:val="00553326"/>
    <w:rsid w:val="00576AF8"/>
    <w:rsid w:val="005B4DDB"/>
    <w:rsid w:val="005B6F51"/>
    <w:rsid w:val="005E6873"/>
    <w:rsid w:val="00610991"/>
    <w:rsid w:val="00771B7E"/>
    <w:rsid w:val="007F04C2"/>
    <w:rsid w:val="00883DD7"/>
    <w:rsid w:val="00895F3E"/>
    <w:rsid w:val="008C18A7"/>
    <w:rsid w:val="0091015A"/>
    <w:rsid w:val="0099609B"/>
    <w:rsid w:val="009E6682"/>
    <w:rsid w:val="00A12208"/>
    <w:rsid w:val="00AC7A31"/>
    <w:rsid w:val="00BC0864"/>
    <w:rsid w:val="00C4371E"/>
    <w:rsid w:val="00C65D4B"/>
    <w:rsid w:val="00D0290C"/>
    <w:rsid w:val="00D212E6"/>
    <w:rsid w:val="00D356B7"/>
    <w:rsid w:val="00D444D0"/>
    <w:rsid w:val="00D616A6"/>
    <w:rsid w:val="00D65168"/>
    <w:rsid w:val="00D76A54"/>
    <w:rsid w:val="00D868B7"/>
    <w:rsid w:val="00D92D87"/>
    <w:rsid w:val="00DA017C"/>
    <w:rsid w:val="00E30656"/>
    <w:rsid w:val="00E5127B"/>
    <w:rsid w:val="00E779C7"/>
    <w:rsid w:val="00EC5DB9"/>
    <w:rsid w:val="00EE03A2"/>
    <w:rsid w:val="00F1022C"/>
    <w:rsid w:val="00F30BD1"/>
    <w:rsid w:val="00F54B10"/>
    <w:rsid w:val="00F80ACC"/>
    <w:rsid w:val="00FB2473"/>
    <w:rsid w:val="00FC53CD"/>
    <w:rsid w:val="00FD1E81"/>
    <w:rsid w:val="00FE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04076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40760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407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04076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F4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6F1"/>
  </w:style>
  <w:style w:type="character" w:styleId="SayfaNumaras">
    <w:name w:val="page number"/>
    <w:basedOn w:val="VarsaylanParagrafYazTipi"/>
    <w:uiPriority w:val="99"/>
    <w:semiHidden/>
    <w:unhideWhenUsed/>
    <w:rsid w:val="002F46F1"/>
  </w:style>
  <w:style w:type="paragraph" w:styleId="ListeParagraf">
    <w:name w:val="List Paragraph"/>
    <w:basedOn w:val="Normal"/>
    <w:uiPriority w:val="34"/>
    <w:qFormat/>
    <w:rsid w:val="00D212E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58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1168</Words>
  <Characters>6662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2019-11-24T19:45:00Z</cp:lastPrinted>
  <dcterms:created xsi:type="dcterms:W3CDTF">2019-11-28T10:36:00Z</dcterms:created>
  <dcterms:modified xsi:type="dcterms:W3CDTF">2019-11-28T10:36:00Z</dcterms:modified>
  <cp:category>https://www.sorubak.com</cp:category>
</cp:coreProperties>
</file>