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317" w:rsidRPr="000270C9" w:rsidRDefault="00E36317" w:rsidP="00E36317">
      <w:pPr>
        <w:pStyle w:val="KonuBal"/>
        <w:outlineLvl w:val="0"/>
        <w:rPr>
          <w:rFonts w:asciiTheme="minorHAnsi" w:hAnsiTheme="minorHAnsi" w:cstheme="minorHAnsi"/>
          <w:i/>
          <w:iCs/>
          <w:sz w:val="22"/>
          <w:szCs w:val="22"/>
        </w:rPr>
      </w:pPr>
      <w:r w:rsidRPr="000270C9">
        <w:rPr>
          <w:rFonts w:asciiTheme="minorHAnsi" w:hAnsiTheme="minorHAnsi" w:cstheme="minorHAnsi"/>
          <w:i/>
          <w:iCs/>
          <w:sz w:val="22"/>
          <w:szCs w:val="22"/>
        </w:rPr>
        <w:t xml:space="preserve">ZENGİNLEŞTİRİLMİŞ EĞİTİM PROGRAMI (ZEP) ( </w:t>
      </w:r>
      <w:r w:rsidR="004218D4" w:rsidRPr="000270C9">
        <w:rPr>
          <w:rFonts w:asciiTheme="minorHAnsi" w:hAnsiTheme="minorHAnsi" w:cstheme="minorHAnsi"/>
          <w:i/>
          <w:iCs/>
          <w:sz w:val="22"/>
          <w:szCs w:val="22"/>
        </w:rPr>
        <w:t>FEN BİLİMLERİ</w:t>
      </w:r>
      <w:r w:rsidRPr="000270C9">
        <w:rPr>
          <w:rFonts w:asciiTheme="minorHAnsi" w:hAnsiTheme="minorHAnsi" w:cstheme="minorHAnsi"/>
          <w:i/>
          <w:iCs/>
          <w:sz w:val="22"/>
          <w:szCs w:val="22"/>
        </w:rPr>
        <w:t xml:space="preserve"> )</w:t>
      </w:r>
    </w:p>
    <w:p w:rsidR="00E36317" w:rsidRPr="000270C9" w:rsidRDefault="00E36317" w:rsidP="00E36317">
      <w:pPr>
        <w:pStyle w:val="KonuBal"/>
        <w:outlineLvl w:val="0"/>
        <w:rPr>
          <w:rFonts w:asciiTheme="minorHAnsi" w:hAnsiTheme="minorHAnsi" w:cstheme="minorHAnsi"/>
          <w:i/>
          <w:iCs/>
          <w:sz w:val="22"/>
          <w:szCs w:val="22"/>
        </w:rPr>
      </w:pPr>
    </w:p>
    <w:p w:rsidR="00E36317" w:rsidRPr="000270C9" w:rsidRDefault="00E36317" w:rsidP="004218D4">
      <w:pPr>
        <w:rPr>
          <w:rFonts w:cstheme="minorHAnsi"/>
          <w:b/>
          <w:i/>
          <w:iCs/>
          <w:sz w:val="22"/>
          <w:szCs w:val="22"/>
        </w:rPr>
      </w:pPr>
      <w:r w:rsidRPr="000270C9">
        <w:rPr>
          <w:rFonts w:cstheme="minorHAnsi"/>
          <w:b/>
          <w:i/>
          <w:iCs/>
          <w:sz w:val="22"/>
          <w:szCs w:val="22"/>
        </w:rPr>
        <w:t>Öğrencinin Adı-Soyadı:</w:t>
      </w:r>
      <w:r w:rsidRPr="000270C9">
        <w:rPr>
          <w:rFonts w:cstheme="minorHAnsi"/>
          <w:b/>
          <w:i/>
          <w:iCs/>
          <w:sz w:val="22"/>
          <w:szCs w:val="22"/>
        </w:rPr>
        <w:tab/>
      </w:r>
      <w:r w:rsidRPr="000270C9">
        <w:rPr>
          <w:rFonts w:cstheme="minorHAnsi"/>
          <w:b/>
          <w:i/>
          <w:iCs/>
          <w:sz w:val="22"/>
          <w:szCs w:val="22"/>
        </w:rPr>
        <w:tab/>
      </w:r>
      <w:r w:rsidRPr="000270C9">
        <w:rPr>
          <w:rFonts w:cstheme="minorHAnsi"/>
          <w:b/>
          <w:i/>
          <w:iCs/>
          <w:sz w:val="22"/>
          <w:szCs w:val="22"/>
        </w:rPr>
        <w:tab/>
      </w:r>
      <w:r w:rsidRPr="000270C9">
        <w:rPr>
          <w:rFonts w:cstheme="minorHAnsi"/>
          <w:b/>
          <w:i/>
          <w:iCs/>
          <w:sz w:val="22"/>
          <w:szCs w:val="22"/>
        </w:rPr>
        <w:tab/>
      </w:r>
      <w:r w:rsidRPr="000270C9">
        <w:rPr>
          <w:rFonts w:cstheme="minorHAnsi"/>
          <w:b/>
          <w:i/>
          <w:iCs/>
          <w:sz w:val="22"/>
          <w:szCs w:val="22"/>
        </w:rPr>
        <w:tab/>
      </w:r>
      <w:r w:rsidRPr="000270C9">
        <w:rPr>
          <w:rFonts w:cstheme="minorHAnsi"/>
          <w:b/>
          <w:i/>
          <w:iCs/>
          <w:sz w:val="22"/>
          <w:szCs w:val="22"/>
        </w:rPr>
        <w:tab/>
        <w:t xml:space="preserve">    Sınıfı: 3 /       NO:</w:t>
      </w:r>
    </w:p>
    <w:p w:rsidR="00E36317" w:rsidRPr="000270C9" w:rsidRDefault="00E36317" w:rsidP="004218D4">
      <w:pPr>
        <w:rPr>
          <w:rFonts w:cstheme="minorHAnsi"/>
          <w:b/>
          <w:i/>
          <w:iCs/>
          <w:sz w:val="22"/>
          <w:szCs w:val="22"/>
        </w:rPr>
      </w:pPr>
      <w:r w:rsidRPr="000270C9">
        <w:rPr>
          <w:rFonts w:cstheme="minorHAnsi"/>
          <w:b/>
          <w:i/>
          <w:iCs/>
          <w:sz w:val="22"/>
          <w:szCs w:val="22"/>
        </w:rPr>
        <w:t xml:space="preserve">Eğitim Programını Hazırlayanlar </w:t>
      </w:r>
      <w:r w:rsidRPr="000270C9">
        <w:rPr>
          <w:rFonts w:cstheme="minorHAnsi"/>
          <w:b/>
          <w:i/>
          <w:iCs/>
          <w:sz w:val="22"/>
          <w:szCs w:val="22"/>
        </w:rPr>
        <w:tab/>
        <w:t xml:space="preserve">:        BEP Hazırlama Tarihi  </w:t>
      </w:r>
      <w:r w:rsidRPr="000270C9">
        <w:rPr>
          <w:rFonts w:cstheme="minorHAnsi"/>
          <w:b/>
          <w:i/>
          <w:iCs/>
          <w:sz w:val="22"/>
          <w:szCs w:val="22"/>
        </w:rPr>
        <w:tab/>
        <w:t>:</w:t>
      </w:r>
    </w:p>
    <w:p w:rsidR="00E36317" w:rsidRDefault="00E36317"/>
    <w:tbl>
      <w:tblPr>
        <w:tblStyle w:val="TabloKlavuzu"/>
        <w:tblW w:w="15304" w:type="dxa"/>
        <w:tblLook w:val="04A0"/>
      </w:tblPr>
      <w:tblGrid>
        <w:gridCol w:w="3499"/>
        <w:gridCol w:w="6702"/>
        <w:gridCol w:w="2410"/>
        <w:gridCol w:w="2693"/>
      </w:tblGrid>
      <w:tr w:rsidR="00E36317" w:rsidRPr="000270C9" w:rsidTr="000B0185">
        <w:tc>
          <w:tcPr>
            <w:tcW w:w="3499" w:type="dxa"/>
          </w:tcPr>
          <w:p w:rsidR="00E36317" w:rsidRPr="000270C9" w:rsidRDefault="00E36317">
            <w:pPr>
              <w:rPr>
                <w:b/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>UZUN DÖNEMLİ AMAÇLAR</w:t>
            </w:r>
          </w:p>
        </w:tc>
        <w:tc>
          <w:tcPr>
            <w:tcW w:w="6702" w:type="dxa"/>
          </w:tcPr>
          <w:p w:rsidR="00E36317" w:rsidRPr="000270C9" w:rsidRDefault="00E36317">
            <w:pPr>
              <w:rPr>
                <w:b/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>KISA DÖNEMLİ AMAÇLAR</w:t>
            </w:r>
          </w:p>
        </w:tc>
        <w:tc>
          <w:tcPr>
            <w:tcW w:w="2410" w:type="dxa"/>
          </w:tcPr>
          <w:p w:rsidR="00E36317" w:rsidRPr="000270C9" w:rsidRDefault="00E36317">
            <w:pPr>
              <w:rPr>
                <w:b/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>BAŞLAMA VE BİTİŞ TARİHİ</w:t>
            </w:r>
          </w:p>
        </w:tc>
        <w:tc>
          <w:tcPr>
            <w:tcW w:w="2693" w:type="dxa"/>
          </w:tcPr>
          <w:p w:rsidR="00E36317" w:rsidRPr="000270C9" w:rsidRDefault="00E36317">
            <w:pPr>
              <w:rPr>
                <w:b/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>YÖNTEM VE TEKNİK</w:t>
            </w:r>
          </w:p>
          <w:p w:rsidR="00E36317" w:rsidRPr="000270C9" w:rsidRDefault="00E36317">
            <w:pPr>
              <w:rPr>
                <w:b/>
                <w:sz w:val="20"/>
                <w:szCs w:val="20"/>
              </w:rPr>
            </w:pPr>
          </w:p>
        </w:tc>
      </w:tr>
      <w:tr w:rsidR="000B0185" w:rsidRPr="000270C9" w:rsidTr="000B0185">
        <w:tc>
          <w:tcPr>
            <w:tcW w:w="3499" w:type="dxa"/>
          </w:tcPr>
          <w:p w:rsidR="000B0185" w:rsidRPr="000270C9" w:rsidRDefault="000B0185">
            <w:pPr>
              <w:rPr>
                <w:rFonts w:cs="Times New Roman"/>
                <w:b/>
                <w:sz w:val="20"/>
                <w:szCs w:val="20"/>
              </w:rPr>
            </w:pPr>
          </w:p>
          <w:p w:rsidR="000B0185" w:rsidRPr="000270C9" w:rsidRDefault="00E801B8">
            <w:pPr>
              <w:rPr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GEZEGENİMİZİ TANIYALIM</w:t>
            </w:r>
          </w:p>
        </w:tc>
        <w:tc>
          <w:tcPr>
            <w:tcW w:w="6702" w:type="dxa"/>
          </w:tcPr>
          <w:p w:rsidR="000B0185" w:rsidRPr="000270C9" w:rsidRDefault="000B0185" w:rsidP="00E36317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1. </w:t>
            </w:r>
            <w:r w:rsidR="00E801B8" w:rsidRPr="000270C9">
              <w:rPr>
                <w:rFonts w:cs="Times New Roman"/>
                <w:sz w:val="20"/>
                <w:szCs w:val="20"/>
              </w:rPr>
              <w:t>Dünya’nın şeklinin küreye benzediğinin farkına varır.</w:t>
            </w:r>
          </w:p>
          <w:p w:rsidR="000B0185" w:rsidRPr="000270C9" w:rsidRDefault="000B0185" w:rsidP="00E36317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2.</w:t>
            </w:r>
            <w:r w:rsidR="00E801B8" w:rsidRPr="000270C9">
              <w:rPr>
                <w:rFonts w:cs="Times New Roman"/>
                <w:sz w:val="20"/>
                <w:szCs w:val="20"/>
              </w:rPr>
              <w:t>Dünya’nın yüzeyinde karaların ve suların yer aldığını kavrar.</w:t>
            </w:r>
          </w:p>
          <w:p w:rsidR="00E801B8" w:rsidRPr="000270C9" w:rsidRDefault="000B0185" w:rsidP="00E36317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3.</w:t>
            </w:r>
            <w:r w:rsidR="00E801B8" w:rsidRPr="000270C9">
              <w:rPr>
                <w:rFonts w:cs="Times New Roman"/>
                <w:sz w:val="20"/>
                <w:szCs w:val="20"/>
              </w:rPr>
              <w:t>Dünya’da etrafımızı saran bir hava katmanının bulunduğunu açıklar.</w:t>
            </w:r>
          </w:p>
          <w:p w:rsidR="000B0185" w:rsidRPr="000270C9" w:rsidRDefault="000B0185" w:rsidP="00E801B8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4.</w:t>
            </w:r>
            <w:r w:rsidR="00E801B8" w:rsidRPr="000270C9">
              <w:rPr>
                <w:rFonts w:cs="Helvetica-Light"/>
                <w:sz w:val="20"/>
                <w:szCs w:val="20"/>
                <w:lang w:eastAsia="tr-TR"/>
              </w:rPr>
              <w:t xml:space="preserve"> Dünya yüzeyindeki kara ve suların kapladığı alanları model üzerinde karşılaştırır.</w:t>
            </w:r>
          </w:p>
        </w:tc>
        <w:tc>
          <w:tcPr>
            <w:tcW w:w="2410" w:type="dxa"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  <w:p w:rsidR="000B0185" w:rsidRPr="000270C9" w:rsidRDefault="000B0185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14.10.2019 -</w:t>
            </w:r>
          </w:p>
          <w:p w:rsidR="000B0185" w:rsidRPr="000270C9" w:rsidRDefault="006D5D7C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0</w:t>
            </w:r>
            <w:r w:rsidR="00140A57" w:rsidRPr="000270C9">
              <w:rPr>
                <w:sz w:val="20"/>
                <w:szCs w:val="20"/>
              </w:rPr>
              <w:t>8</w:t>
            </w:r>
            <w:r w:rsidR="000B0185" w:rsidRPr="000270C9">
              <w:rPr>
                <w:sz w:val="20"/>
                <w:szCs w:val="20"/>
              </w:rPr>
              <w:t>.11.2019</w:t>
            </w:r>
          </w:p>
        </w:tc>
        <w:tc>
          <w:tcPr>
            <w:tcW w:w="2693" w:type="dxa"/>
            <w:vMerge w:val="restart"/>
          </w:tcPr>
          <w:p w:rsidR="000B0185" w:rsidRPr="000270C9" w:rsidRDefault="000B0185" w:rsidP="004218D4">
            <w:pPr>
              <w:ind w:left="6" w:right="-62"/>
              <w:rPr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 xml:space="preserve">* </w:t>
            </w:r>
            <w:r w:rsidRPr="000270C9">
              <w:rPr>
                <w:sz w:val="20"/>
                <w:szCs w:val="20"/>
              </w:rPr>
              <w:t>Anlatım</w:t>
            </w:r>
          </w:p>
          <w:p w:rsidR="00E43ADB" w:rsidRPr="000270C9" w:rsidRDefault="00E43ADB" w:rsidP="004218D4">
            <w:pPr>
              <w:ind w:left="6" w:right="-62"/>
              <w:rPr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 xml:space="preserve">* </w:t>
            </w:r>
            <w:r w:rsidRPr="000270C9">
              <w:rPr>
                <w:sz w:val="20"/>
                <w:szCs w:val="20"/>
              </w:rPr>
              <w:t>Etkinlik örnekleri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Araştırma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Karşılaştırma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Soru – Cevap</w:t>
            </w:r>
            <w:r w:rsidRPr="000270C9">
              <w:rPr>
                <w:sz w:val="20"/>
                <w:szCs w:val="20"/>
              </w:rPr>
              <w:br/>
              <w:t>* Fark ettirme</w:t>
            </w:r>
          </w:p>
          <w:p w:rsidR="000B0185" w:rsidRPr="000270C9" w:rsidRDefault="000B0185" w:rsidP="00F44C47">
            <w:pPr>
              <w:ind w:left="6" w:right="-62"/>
              <w:rPr>
                <w:b/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Bireysel çalışma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 xml:space="preserve">* </w:t>
            </w:r>
            <w:r w:rsidRPr="000270C9">
              <w:rPr>
                <w:sz w:val="20"/>
                <w:szCs w:val="20"/>
              </w:rPr>
              <w:t>G</w:t>
            </w:r>
            <w:r w:rsidR="00E43ADB" w:rsidRPr="000270C9">
              <w:rPr>
                <w:sz w:val="20"/>
                <w:szCs w:val="20"/>
              </w:rPr>
              <w:t>üncel yayınlar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 xml:space="preserve">* </w:t>
            </w:r>
            <w:r w:rsidRPr="000270C9">
              <w:rPr>
                <w:sz w:val="20"/>
                <w:szCs w:val="20"/>
              </w:rPr>
              <w:t>Örnek Olay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 xml:space="preserve">* </w:t>
            </w:r>
            <w:r w:rsidRPr="000270C9">
              <w:rPr>
                <w:sz w:val="20"/>
                <w:szCs w:val="20"/>
              </w:rPr>
              <w:t>Beyin Fırtınası</w:t>
            </w:r>
          </w:p>
          <w:p w:rsidR="000B0185" w:rsidRPr="000270C9" w:rsidRDefault="000B0185" w:rsidP="004218D4">
            <w:pPr>
              <w:ind w:left="6" w:right="-62"/>
              <w:rPr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 xml:space="preserve">* </w:t>
            </w:r>
            <w:r w:rsidRPr="000270C9">
              <w:rPr>
                <w:sz w:val="20"/>
                <w:szCs w:val="20"/>
              </w:rPr>
              <w:t>Keşfetme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b/>
                <w:sz w:val="20"/>
                <w:szCs w:val="20"/>
              </w:rPr>
              <w:t xml:space="preserve">* </w:t>
            </w:r>
            <w:r w:rsidRPr="000270C9">
              <w:rPr>
                <w:sz w:val="20"/>
                <w:szCs w:val="20"/>
              </w:rPr>
              <w:t>Konuşma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Sorgulama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Olayları değerlendirme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Çevre okuryazarlığı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Gözlem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 xml:space="preserve">* Basitten karmaşığa 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yaklaşımı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Teknolojiyi kullanma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Yakından uzağa yaklaşımı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Bulunduğu yerden çevreye doğru yaklaşımı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Teşvik etme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Yönlendirme</w:t>
            </w:r>
          </w:p>
          <w:p w:rsidR="000B0185" w:rsidRPr="000270C9" w:rsidRDefault="000B0185" w:rsidP="004218D4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* Tartışma</w:t>
            </w:r>
          </w:p>
        </w:tc>
      </w:tr>
      <w:tr w:rsidR="002C7D48" w:rsidRPr="000270C9" w:rsidTr="002C7D48">
        <w:trPr>
          <w:trHeight w:val="873"/>
        </w:trPr>
        <w:tc>
          <w:tcPr>
            <w:tcW w:w="3499" w:type="dxa"/>
          </w:tcPr>
          <w:p w:rsidR="002C7D48" w:rsidRPr="000270C9" w:rsidRDefault="002C7D48">
            <w:pPr>
              <w:rPr>
                <w:sz w:val="20"/>
                <w:szCs w:val="20"/>
              </w:rPr>
            </w:pPr>
          </w:p>
          <w:p w:rsidR="002C7D48" w:rsidRPr="000270C9" w:rsidRDefault="002C7D48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BEŞ DUYUMUZ</w:t>
            </w:r>
          </w:p>
        </w:tc>
        <w:tc>
          <w:tcPr>
            <w:tcW w:w="6702" w:type="dxa"/>
          </w:tcPr>
          <w:p w:rsidR="002C7D48" w:rsidRPr="000270C9" w:rsidRDefault="002C7D48" w:rsidP="00E36317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1.Duyu organlarının önemini fark eder. </w:t>
            </w:r>
          </w:p>
          <w:p w:rsidR="002C7D48" w:rsidRPr="000270C9" w:rsidRDefault="002C7D48" w:rsidP="00E36317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2.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 xml:space="preserve"> Duyu organlarının temel görevlerini açıklar.</w:t>
            </w:r>
          </w:p>
          <w:p w:rsidR="002C7D48" w:rsidRPr="000270C9" w:rsidRDefault="002C7D48" w:rsidP="00E36317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3.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 xml:space="preserve"> Duyu organlarının sağlığını korumak için yapılması gerekenleri açıklar.</w:t>
            </w:r>
          </w:p>
        </w:tc>
        <w:tc>
          <w:tcPr>
            <w:tcW w:w="2410" w:type="dxa"/>
          </w:tcPr>
          <w:p w:rsidR="00140A57" w:rsidRPr="000270C9" w:rsidRDefault="00140A5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11</w:t>
            </w:r>
            <w:r w:rsidR="002C7D48" w:rsidRPr="000270C9">
              <w:rPr>
                <w:sz w:val="20"/>
                <w:szCs w:val="20"/>
              </w:rPr>
              <w:t xml:space="preserve">.11.2019 </w:t>
            </w:r>
          </w:p>
          <w:p w:rsidR="00140A57" w:rsidRPr="000270C9" w:rsidRDefault="00140A57">
            <w:pPr>
              <w:rPr>
                <w:sz w:val="20"/>
                <w:szCs w:val="20"/>
              </w:rPr>
            </w:pPr>
          </w:p>
          <w:p w:rsidR="002C7D48" w:rsidRPr="000270C9" w:rsidRDefault="00140A57" w:rsidP="00D545B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06</w:t>
            </w:r>
            <w:r w:rsidR="002C7D48" w:rsidRPr="000270C9">
              <w:rPr>
                <w:sz w:val="20"/>
                <w:szCs w:val="20"/>
              </w:rPr>
              <w:t>.1</w:t>
            </w:r>
            <w:r w:rsidRPr="000270C9">
              <w:rPr>
                <w:sz w:val="20"/>
                <w:szCs w:val="20"/>
              </w:rPr>
              <w:t>2</w:t>
            </w:r>
            <w:r w:rsidR="002C7D48" w:rsidRPr="000270C9">
              <w:rPr>
                <w:sz w:val="20"/>
                <w:szCs w:val="20"/>
              </w:rPr>
              <w:t>.2019</w:t>
            </w:r>
          </w:p>
        </w:tc>
        <w:tc>
          <w:tcPr>
            <w:tcW w:w="2693" w:type="dxa"/>
            <w:vMerge/>
          </w:tcPr>
          <w:p w:rsidR="002C7D48" w:rsidRPr="000270C9" w:rsidRDefault="002C7D48">
            <w:pPr>
              <w:rPr>
                <w:sz w:val="20"/>
                <w:szCs w:val="20"/>
              </w:rPr>
            </w:pPr>
          </w:p>
        </w:tc>
      </w:tr>
      <w:tr w:rsidR="002C7D48" w:rsidRPr="000270C9" w:rsidTr="00C90902">
        <w:trPr>
          <w:trHeight w:val="218"/>
        </w:trPr>
        <w:tc>
          <w:tcPr>
            <w:tcW w:w="10201" w:type="dxa"/>
            <w:gridSpan w:val="2"/>
          </w:tcPr>
          <w:p w:rsidR="002C7D48" w:rsidRPr="000270C9" w:rsidRDefault="00140A57" w:rsidP="00E36317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1.</w:t>
            </w:r>
            <w:r w:rsidR="002C7D48" w:rsidRPr="000270C9">
              <w:rPr>
                <w:rFonts w:cs="Times New Roman"/>
                <w:sz w:val="20"/>
                <w:szCs w:val="20"/>
              </w:rPr>
              <w:t xml:space="preserve">   ARA DÖNEM TATİLİ</w:t>
            </w:r>
          </w:p>
        </w:tc>
        <w:tc>
          <w:tcPr>
            <w:tcW w:w="2410" w:type="dxa"/>
          </w:tcPr>
          <w:p w:rsidR="002C7D48" w:rsidRPr="000270C9" w:rsidRDefault="00D545B7" w:rsidP="00D545B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18.11.2019-22.11.2019</w:t>
            </w:r>
          </w:p>
        </w:tc>
        <w:tc>
          <w:tcPr>
            <w:tcW w:w="2693" w:type="dxa"/>
            <w:vMerge/>
          </w:tcPr>
          <w:p w:rsidR="002C7D48" w:rsidRPr="000270C9" w:rsidRDefault="002C7D48">
            <w:pPr>
              <w:rPr>
                <w:sz w:val="20"/>
                <w:szCs w:val="20"/>
              </w:rPr>
            </w:pPr>
          </w:p>
        </w:tc>
      </w:tr>
      <w:tr w:rsidR="000B0185" w:rsidRPr="000270C9" w:rsidTr="000B0185">
        <w:tc>
          <w:tcPr>
            <w:tcW w:w="3499" w:type="dxa"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  <w:p w:rsidR="000B0185" w:rsidRPr="000270C9" w:rsidRDefault="000B0185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KUVVETİ</w:t>
            </w:r>
            <w:r w:rsidR="003C5C10" w:rsidRPr="000270C9">
              <w:rPr>
                <w:sz w:val="20"/>
                <w:szCs w:val="20"/>
              </w:rPr>
              <w:t xml:space="preserve"> TANIYALIM</w:t>
            </w:r>
          </w:p>
        </w:tc>
        <w:tc>
          <w:tcPr>
            <w:tcW w:w="6702" w:type="dxa"/>
          </w:tcPr>
          <w:p w:rsidR="002C7D48" w:rsidRPr="000270C9" w:rsidRDefault="002C7D48" w:rsidP="00764963">
            <w:pPr>
              <w:rPr>
                <w:rFonts w:cs="Helvetica-Light"/>
                <w:sz w:val="20"/>
                <w:szCs w:val="20"/>
                <w:lang w:eastAsia="tr-TR"/>
              </w:rPr>
            </w:pPr>
          </w:p>
          <w:p w:rsidR="002B2267" w:rsidRPr="000270C9" w:rsidRDefault="002B2267" w:rsidP="00764963">
            <w:pPr>
              <w:rPr>
                <w:sz w:val="20"/>
                <w:szCs w:val="20"/>
              </w:rPr>
            </w:pPr>
            <w:r w:rsidRPr="000270C9">
              <w:rPr>
                <w:rFonts w:cs="Helvetica-Light"/>
                <w:sz w:val="20"/>
                <w:szCs w:val="20"/>
                <w:lang w:eastAsia="tr-TR"/>
              </w:rPr>
              <w:t>1.Hareket eden varlıkları gözlemler ve hareket özelliklerini ifade eder</w:t>
            </w:r>
          </w:p>
          <w:p w:rsidR="000B0185" w:rsidRPr="000270C9" w:rsidRDefault="000B0185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2.</w:t>
            </w:r>
            <w:r w:rsidR="002B2267" w:rsidRPr="000270C9">
              <w:rPr>
                <w:rFonts w:cs="Helvetica-Light"/>
                <w:sz w:val="20"/>
                <w:szCs w:val="20"/>
                <w:lang w:eastAsia="tr-TR"/>
              </w:rPr>
              <w:t>İtme ve çekmenin birer kuvvet olduğunu deneyerek keşfeder.</w:t>
            </w:r>
          </w:p>
          <w:p w:rsidR="002B2267" w:rsidRPr="000270C9" w:rsidRDefault="000B0185" w:rsidP="00764963">
            <w:pPr>
              <w:rPr>
                <w:rFonts w:cs="Helvetica-Light"/>
                <w:sz w:val="20"/>
                <w:szCs w:val="20"/>
                <w:lang w:eastAsia="tr-TR"/>
              </w:rPr>
            </w:pPr>
            <w:r w:rsidRPr="000270C9">
              <w:rPr>
                <w:rFonts w:cs="Times New Roman"/>
                <w:sz w:val="20"/>
                <w:szCs w:val="20"/>
              </w:rPr>
              <w:t>3.</w:t>
            </w:r>
            <w:r w:rsidR="002B2267" w:rsidRPr="000270C9">
              <w:rPr>
                <w:rFonts w:cs="Helvetica-Light"/>
                <w:sz w:val="20"/>
                <w:szCs w:val="20"/>
                <w:lang w:eastAsia="tr-TR"/>
              </w:rPr>
              <w:t xml:space="preserve"> İtme ve çekme kuvvetlerinin hareket eden ve duran cisimler üzerindeki etkilerini gözlemleyerek kuvveti tanımlar.</w:t>
            </w:r>
          </w:p>
          <w:p w:rsidR="000B0185" w:rsidRPr="000270C9" w:rsidRDefault="000B0185" w:rsidP="00764963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4.</w:t>
            </w:r>
            <w:r w:rsidR="002B2267" w:rsidRPr="000270C9">
              <w:rPr>
                <w:rFonts w:cs="Times New Roman"/>
                <w:sz w:val="20"/>
                <w:szCs w:val="20"/>
              </w:rPr>
              <w:t xml:space="preserve"> Kuvvetin, cisimlere hareket kazandırmasına ve cisimlerin şekillerini değiştirmesine yönelik deneyler yapar.</w:t>
            </w:r>
          </w:p>
          <w:p w:rsidR="000B0185" w:rsidRPr="000270C9" w:rsidRDefault="000B0185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5. </w:t>
            </w:r>
            <w:r w:rsidR="002B2267" w:rsidRPr="000270C9">
              <w:rPr>
                <w:rFonts w:cs="Helvetica-Light"/>
                <w:sz w:val="20"/>
                <w:szCs w:val="20"/>
                <w:lang w:eastAsia="tr-TR"/>
              </w:rPr>
              <w:t>Günlük yaşamda hareketli cisimlerin sebep olabileceği tehlikeleri tartışır.</w:t>
            </w:r>
          </w:p>
        </w:tc>
        <w:tc>
          <w:tcPr>
            <w:tcW w:w="2410" w:type="dxa"/>
          </w:tcPr>
          <w:p w:rsidR="000B0185" w:rsidRPr="000270C9" w:rsidRDefault="00140A5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09</w:t>
            </w:r>
            <w:r w:rsidR="000B0185" w:rsidRPr="000270C9">
              <w:rPr>
                <w:sz w:val="20"/>
                <w:szCs w:val="20"/>
              </w:rPr>
              <w:t>.</w:t>
            </w:r>
            <w:r w:rsidR="002C7D48" w:rsidRPr="000270C9">
              <w:rPr>
                <w:sz w:val="20"/>
                <w:szCs w:val="20"/>
              </w:rPr>
              <w:t>1</w:t>
            </w:r>
            <w:r w:rsidRPr="000270C9">
              <w:rPr>
                <w:sz w:val="20"/>
                <w:szCs w:val="20"/>
              </w:rPr>
              <w:t>2</w:t>
            </w:r>
            <w:r w:rsidR="000B0185" w:rsidRPr="000270C9">
              <w:rPr>
                <w:sz w:val="20"/>
                <w:szCs w:val="20"/>
              </w:rPr>
              <w:t>.2019 –</w:t>
            </w:r>
          </w:p>
          <w:p w:rsidR="000B0185" w:rsidRPr="000270C9" w:rsidRDefault="00140A5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27</w:t>
            </w:r>
            <w:r w:rsidR="000B0185" w:rsidRPr="000270C9">
              <w:rPr>
                <w:sz w:val="20"/>
                <w:szCs w:val="20"/>
              </w:rPr>
              <w:t>.</w:t>
            </w:r>
            <w:r w:rsidR="002C7D48" w:rsidRPr="000270C9">
              <w:rPr>
                <w:sz w:val="20"/>
                <w:szCs w:val="20"/>
              </w:rPr>
              <w:t>1</w:t>
            </w:r>
            <w:r w:rsidR="000B0185" w:rsidRPr="000270C9">
              <w:rPr>
                <w:sz w:val="20"/>
                <w:szCs w:val="20"/>
              </w:rPr>
              <w:t>2.2019</w:t>
            </w:r>
          </w:p>
        </w:tc>
        <w:tc>
          <w:tcPr>
            <w:tcW w:w="2693" w:type="dxa"/>
            <w:vMerge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</w:tc>
      </w:tr>
      <w:tr w:rsidR="00140A57" w:rsidRPr="000270C9" w:rsidTr="00140A57">
        <w:trPr>
          <w:trHeight w:val="2051"/>
        </w:trPr>
        <w:tc>
          <w:tcPr>
            <w:tcW w:w="3499" w:type="dxa"/>
          </w:tcPr>
          <w:p w:rsidR="00140A57" w:rsidRPr="000270C9" w:rsidRDefault="00140A57">
            <w:pPr>
              <w:rPr>
                <w:sz w:val="20"/>
                <w:szCs w:val="20"/>
              </w:rPr>
            </w:pPr>
          </w:p>
          <w:p w:rsidR="00140A57" w:rsidRPr="000270C9" w:rsidRDefault="00140A5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MADDEYİ TANIYALIM</w:t>
            </w:r>
          </w:p>
        </w:tc>
        <w:tc>
          <w:tcPr>
            <w:tcW w:w="6702" w:type="dxa"/>
          </w:tcPr>
          <w:p w:rsidR="00140A57" w:rsidRPr="000270C9" w:rsidRDefault="00140A57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1.Beş duyu organını kullanarak maddeyi niteleyen temel özellikleri açıklar.</w:t>
            </w:r>
          </w:p>
          <w:p w:rsidR="00140A57" w:rsidRPr="000270C9" w:rsidRDefault="00140A57" w:rsidP="00764963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2.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 xml:space="preserve"> Bazı maddelere dokunma, bakma, onları tatma ve koklamanın canlı vücuduna zarar verebileceğini tartışır.</w:t>
            </w:r>
          </w:p>
          <w:p w:rsidR="00140A57" w:rsidRPr="000270C9" w:rsidRDefault="00140A57" w:rsidP="00764963">
            <w:pPr>
              <w:rPr>
                <w:rFonts w:cs="Helvetica-Light"/>
                <w:sz w:val="20"/>
                <w:szCs w:val="20"/>
                <w:lang w:eastAsia="tr-TR"/>
              </w:rPr>
            </w:pPr>
            <w:r w:rsidRPr="000270C9">
              <w:rPr>
                <w:rFonts w:cs="Times New Roman"/>
                <w:sz w:val="20"/>
                <w:szCs w:val="20"/>
              </w:rPr>
              <w:t>3.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 xml:space="preserve"> Çevresindeki maddeleri, hâllerine göre sınıflandırır.</w:t>
            </w:r>
          </w:p>
          <w:p w:rsidR="00140A57" w:rsidRPr="000270C9" w:rsidRDefault="00140A57" w:rsidP="00764963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4.Maddelerin hallerine ait temel özellikleri karşılaştırır.</w:t>
            </w:r>
          </w:p>
          <w:p w:rsidR="00140A57" w:rsidRPr="000270C9" w:rsidRDefault="00140A57" w:rsidP="002B2267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5.Aynı maddenin farklı hâllerine örnekler verir.</w:t>
            </w:r>
          </w:p>
        </w:tc>
        <w:tc>
          <w:tcPr>
            <w:tcW w:w="2410" w:type="dxa"/>
          </w:tcPr>
          <w:p w:rsidR="00140A57" w:rsidRPr="000270C9" w:rsidRDefault="00140A57">
            <w:pPr>
              <w:rPr>
                <w:sz w:val="20"/>
                <w:szCs w:val="20"/>
              </w:rPr>
            </w:pPr>
          </w:p>
          <w:p w:rsidR="00140A57" w:rsidRPr="000270C9" w:rsidRDefault="00140A5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30.12.2019 –</w:t>
            </w:r>
          </w:p>
          <w:p w:rsidR="00140A57" w:rsidRPr="000270C9" w:rsidRDefault="00D545B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0</w:t>
            </w:r>
            <w:r w:rsidR="00140A57" w:rsidRPr="000270C9">
              <w:rPr>
                <w:sz w:val="20"/>
                <w:szCs w:val="20"/>
              </w:rPr>
              <w:t>7.0</w:t>
            </w:r>
            <w:r w:rsidRPr="000270C9">
              <w:rPr>
                <w:sz w:val="20"/>
                <w:szCs w:val="20"/>
              </w:rPr>
              <w:t>2</w:t>
            </w:r>
            <w:r w:rsidR="00140A57" w:rsidRPr="000270C9">
              <w:rPr>
                <w:sz w:val="20"/>
                <w:szCs w:val="20"/>
              </w:rPr>
              <w:t>.2020</w:t>
            </w:r>
          </w:p>
        </w:tc>
        <w:tc>
          <w:tcPr>
            <w:tcW w:w="2693" w:type="dxa"/>
            <w:vMerge/>
          </w:tcPr>
          <w:p w:rsidR="00140A57" w:rsidRPr="000270C9" w:rsidRDefault="00140A57">
            <w:pPr>
              <w:rPr>
                <w:sz w:val="20"/>
                <w:szCs w:val="20"/>
              </w:rPr>
            </w:pPr>
          </w:p>
        </w:tc>
      </w:tr>
      <w:tr w:rsidR="00140A57" w:rsidRPr="000270C9" w:rsidTr="00881646">
        <w:trPr>
          <w:trHeight w:val="305"/>
        </w:trPr>
        <w:tc>
          <w:tcPr>
            <w:tcW w:w="10201" w:type="dxa"/>
            <w:gridSpan w:val="2"/>
          </w:tcPr>
          <w:p w:rsidR="00140A57" w:rsidRPr="000270C9" w:rsidRDefault="00140A57" w:rsidP="002B2267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                                                                                           YARIYIL TATİLİ</w:t>
            </w:r>
          </w:p>
        </w:tc>
        <w:tc>
          <w:tcPr>
            <w:tcW w:w="2410" w:type="dxa"/>
          </w:tcPr>
          <w:p w:rsidR="00140A57" w:rsidRPr="000270C9" w:rsidRDefault="00A34B1C" w:rsidP="00D545B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20.01.2020-31.01.2020</w:t>
            </w:r>
          </w:p>
        </w:tc>
        <w:tc>
          <w:tcPr>
            <w:tcW w:w="2693" w:type="dxa"/>
            <w:vMerge/>
          </w:tcPr>
          <w:p w:rsidR="00140A57" w:rsidRPr="000270C9" w:rsidRDefault="00140A57">
            <w:pPr>
              <w:rPr>
                <w:sz w:val="20"/>
                <w:szCs w:val="20"/>
              </w:rPr>
            </w:pPr>
          </w:p>
        </w:tc>
      </w:tr>
      <w:tr w:rsidR="000B0185" w:rsidRPr="000270C9" w:rsidTr="000B0185">
        <w:tc>
          <w:tcPr>
            <w:tcW w:w="3499" w:type="dxa"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  <w:p w:rsidR="000B0185" w:rsidRPr="000270C9" w:rsidRDefault="00805163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ÇEVREMİZDEKİ IŞIK VE SESLER</w:t>
            </w:r>
          </w:p>
        </w:tc>
        <w:tc>
          <w:tcPr>
            <w:tcW w:w="6702" w:type="dxa"/>
          </w:tcPr>
          <w:p w:rsidR="000B0185" w:rsidRPr="000270C9" w:rsidRDefault="000B0185" w:rsidP="00764963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1.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t xml:space="preserve"> Gözlemleri sonucunda görme olayının gerçekleşebilmesi için ışığın gerekli olduğu sonucunu çıkarır.</w:t>
            </w:r>
          </w:p>
          <w:p w:rsidR="000B0185" w:rsidRPr="000270C9" w:rsidRDefault="000B0185" w:rsidP="00764963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2.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t xml:space="preserve"> Çevresindeki ışık kaynaklarını doğal ve yapay ışık kaynakları şeklinde sınıflandırır.</w:t>
            </w:r>
          </w:p>
          <w:p w:rsidR="000B0185" w:rsidRPr="000270C9" w:rsidRDefault="000B0185" w:rsidP="00764963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3.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t xml:space="preserve"> Her sesin bir kaynağı olduğu ve sesin her yöne yayıldığı sonucunu çıkarır.</w:t>
            </w:r>
          </w:p>
          <w:p w:rsidR="000B0185" w:rsidRPr="000270C9" w:rsidRDefault="000B0185" w:rsidP="00764963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4.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t xml:space="preserve"> İşitme duyusunu kullanarak ses kaynağının yaklaşıp uzaklaşması ve ses 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lastRenderedPageBreak/>
              <w:t>kaynağının yeri hakkında çıkarımlarda bulunur.</w:t>
            </w:r>
          </w:p>
          <w:p w:rsidR="000B0185" w:rsidRPr="000270C9" w:rsidRDefault="000B0185" w:rsidP="00764963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5.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t xml:space="preserve"> Çevresindeki ses kaynaklarını doğal ve yapay ses kaynakları şeklinde sınıflandırır.</w:t>
            </w:r>
          </w:p>
          <w:p w:rsidR="000B0185" w:rsidRPr="000270C9" w:rsidRDefault="000B0185" w:rsidP="0004500E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6.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t xml:space="preserve"> Ses şiddetinin işitme için önemli olduğunu gözlemler ve her sesin insan kulağı tarafından işitilemeyeceğini fark eder.</w:t>
            </w:r>
          </w:p>
          <w:p w:rsidR="000B0185" w:rsidRPr="000270C9" w:rsidRDefault="000B0185" w:rsidP="0004500E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7.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t xml:space="preserve"> Ses şiddeti ile uzaklık arasındaki ilişkiyi açıklar.</w:t>
            </w:r>
          </w:p>
          <w:p w:rsidR="000F2087" w:rsidRPr="000270C9" w:rsidRDefault="000B0185" w:rsidP="0004500E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8.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t xml:space="preserve"> Şiddetli seslerin işitme kaybına sebep olabileceğini ifade eder.</w:t>
            </w:r>
          </w:p>
        </w:tc>
        <w:tc>
          <w:tcPr>
            <w:tcW w:w="2410" w:type="dxa"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  <w:p w:rsidR="000B0185" w:rsidRPr="000270C9" w:rsidRDefault="00D545B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10</w:t>
            </w:r>
            <w:r w:rsidR="000B0185" w:rsidRPr="000270C9">
              <w:rPr>
                <w:sz w:val="20"/>
                <w:szCs w:val="20"/>
              </w:rPr>
              <w:t>.0</w:t>
            </w:r>
            <w:r w:rsidR="00140A57" w:rsidRPr="000270C9">
              <w:rPr>
                <w:sz w:val="20"/>
                <w:szCs w:val="20"/>
              </w:rPr>
              <w:t>2</w:t>
            </w:r>
            <w:r w:rsidR="000B0185" w:rsidRPr="000270C9">
              <w:rPr>
                <w:sz w:val="20"/>
                <w:szCs w:val="20"/>
              </w:rPr>
              <w:t>.2020 –</w:t>
            </w:r>
          </w:p>
          <w:p w:rsidR="000B0185" w:rsidRPr="000270C9" w:rsidRDefault="00D545B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06</w:t>
            </w:r>
            <w:r w:rsidR="000B0185" w:rsidRPr="000270C9">
              <w:rPr>
                <w:sz w:val="20"/>
                <w:szCs w:val="20"/>
              </w:rPr>
              <w:t>.0</w:t>
            </w:r>
            <w:r w:rsidRPr="000270C9">
              <w:rPr>
                <w:sz w:val="20"/>
                <w:szCs w:val="20"/>
              </w:rPr>
              <w:t>3</w:t>
            </w:r>
            <w:r w:rsidR="000B0185" w:rsidRPr="000270C9">
              <w:rPr>
                <w:sz w:val="20"/>
                <w:szCs w:val="20"/>
              </w:rPr>
              <w:t>.2020</w:t>
            </w:r>
          </w:p>
        </w:tc>
        <w:tc>
          <w:tcPr>
            <w:tcW w:w="2693" w:type="dxa"/>
            <w:vMerge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</w:tc>
      </w:tr>
      <w:tr w:rsidR="000B0185" w:rsidRPr="000270C9" w:rsidTr="00D545B7">
        <w:trPr>
          <w:trHeight w:val="2728"/>
        </w:trPr>
        <w:tc>
          <w:tcPr>
            <w:tcW w:w="3499" w:type="dxa"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  <w:p w:rsidR="000B0185" w:rsidRPr="000270C9" w:rsidRDefault="00805163">
            <w:pPr>
              <w:rPr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CANLILAR DÜNYASINA YOLCULUK</w:t>
            </w:r>
          </w:p>
        </w:tc>
        <w:tc>
          <w:tcPr>
            <w:tcW w:w="6702" w:type="dxa"/>
          </w:tcPr>
          <w:p w:rsidR="000B0185" w:rsidRPr="000270C9" w:rsidRDefault="000B0185" w:rsidP="0004500E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1.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t xml:space="preserve"> Çevresindeki örnekleri kullanarak varlıkları canlı ve cansız olarak sınıflandırır.</w:t>
            </w:r>
          </w:p>
          <w:p w:rsidR="000B0185" w:rsidRPr="000270C9" w:rsidRDefault="000B0185" w:rsidP="0004500E">
            <w:pPr>
              <w:rPr>
                <w:rFonts w:cs="Helvetica-Light"/>
                <w:sz w:val="20"/>
                <w:szCs w:val="20"/>
                <w:lang w:eastAsia="tr-TR"/>
              </w:rPr>
            </w:pPr>
            <w:r w:rsidRPr="000270C9">
              <w:rPr>
                <w:rFonts w:cs="Times New Roman"/>
                <w:sz w:val="20"/>
                <w:szCs w:val="20"/>
              </w:rPr>
              <w:t>2.</w:t>
            </w:r>
            <w:r w:rsidR="00805163" w:rsidRPr="000270C9">
              <w:rPr>
                <w:rFonts w:cs="Helvetica-Light"/>
                <w:sz w:val="20"/>
                <w:szCs w:val="20"/>
                <w:lang w:eastAsia="tr-TR"/>
              </w:rPr>
              <w:t xml:space="preserve"> Bir bitkinin yaşam döngüsüne ait gözlem sonuçlarını sunar.</w:t>
            </w:r>
          </w:p>
          <w:p w:rsidR="00805163" w:rsidRPr="000270C9" w:rsidRDefault="00805163" w:rsidP="0004500E">
            <w:pPr>
              <w:rPr>
                <w:rFonts w:cs="Helvetica-Light"/>
                <w:sz w:val="20"/>
                <w:szCs w:val="20"/>
                <w:lang w:eastAsia="tr-TR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3. 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>Yaşadığı çevreyi tanır.</w:t>
            </w:r>
          </w:p>
          <w:p w:rsidR="00805163" w:rsidRPr="000270C9" w:rsidRDefault="00805163" w:rsidP="0004500E">
            <w:pPr>
              <w:rPr>
                <w:rFonts w:cs="Helvetica-Light"/>
                <w:sz w:val="20"/>
                <w:szCs w:val="20"/>
                <w:lang w:eastAsia="tr-TR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4. 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>Yaşadığı çevrenin temizliğinde aktif görev alır.</w:t>
            </w:r>
          </w:p>
          <w:p w:rsidR="00805163" w:rsidRPr="000270C9" w:rsidRDefault="00805163" w:rsidP="0004500E">
            <w:pPr>
              <w:rPr>
                <w:rFonts w:cs="Helvetica-Light"/>
                <w:sz w:val="20"/>
                <w:szCs w:val="20"/>
                <w:lang w:eastAsia="tr-TR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5. 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>Doğal ve yapay çevre arasındaki farkları açıklar.</w:t>
            </w:r>
          </w:p>
          <w:p w:rsidR="00805163" w:rsidRPr="000270C9" w:rsidRDefault="00805163" w:rsidP="0004500E">
            <w:pPr>
              <w:rPr>
                <w:rFonts w:cs="Helvetica-Light"/>
                <w:sz w:val="20"/>
                <w:szCs w:val="20"/>
                <w:lang w:eastAsia="tr-TR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6. 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>Yapay bir çevre tasarlar.</w:t>
            </w:r>
          </w:p>
          <w:p w:rsidR="00E43ADB" w:rsidRPr="000270C9" w:rsidRDefault="00E43ADB" w:rsidP="0004500E">
            <w:pPr>
              <w:rPr>
                <w:rFonts w:cs="Helvetica-Light"/>
                <w:sz w:val="20"/>
                <w:szCs w:val="20"/>
                <w:lang w:eastAsia="tr-TR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7. 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>Doğal çevrenin canlılar için öneminin farkına varır.</w:t>
            </w:r>
          </w:p>
          <w:p w:rsidR="000B0185" w:rsidRPr="000270C9" w:rsidRDefault="00E43ADB" w:rsidP="007F4A5D">
            <w:pPr>
              <w:rPr>
                <w:rFonts w:cs="Helvetica-Light"/>
                <w:sz w:val="20"/>
                <w:szCs w:val="20"/>
                <w:lang w:eastAsia="tr-TR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8. 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>Doğal çevreyi korumak için araştırma yaparak çözümler önerir</w:t>
            </w:r>
          </w:p>
        </w:tc>
        <w:tc>
          <w:tcPr>
            <w:tcW w:w="2410" w:type="dxa"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  <w:p w:rsidR="000B0185" w:rsidRPr="000270C9" w:rsidRDefault="00D545B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09</w:t>
            </w:r>
            <w:r w:rsidR="000B0185" w:rsidRPr="000270C9">
              <w:rPr>
                <w:sz w:val="20"/>
                <w:szCs w:val="20"/>
              </w:rPr>
              <w:t>.0</w:t>
            </w:r>
            <w:r w:rsidRPr="000270C9">
              <w:rPr>
                <w:sz w:val="20"/>
                <w:szCs w:val="20"/>
              </w:rPr>
              <w:t>3</w:t>
            </w:r>
            <w:r w:rsidR="000B0185" w:rsidRPr="000270C9">
              <w:rPr>
                <w:sz w:val="20"/>
                <w:szCs w:val="20"/>
              </w:rPr>
              <w:t>.2020 –</w:t>
            </w:r>
          </w:p>
          <w:p w:rsidR="000B0185" w:rsidRPr="000270C9" w:rsidRDefault="00A34B1C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30</w:t>
            </w:r>
            <w:r w:rsidR="000B0185" w:rsidRPr="000270C9">
              <w:rPr>
                <w:sz w:val="20"/>
                <w:szCs w:val="20"/>
              </w:rPr>
              <w:t>.0</w:t>
            </w:r>
            <w:r w:rsidRPr="000270C9">
              <w:rPr>
                <w:sz w:val="20"/>
                <w:szCs w:val="20"/>
              </w:rPr>
              <w:t>4</w:t>
            </w:r>
            <w:r w:rsidR="000B0185" w:rsidRPr="000270C9">
              <w:rPr>
                <w:sz w:val="20"/>
                <w:szCs w:val="20"/>
              </w:rPr>
              <w:t>.2020</w:t>
            </w:r>
          </w:p>
        </w:tc>
        <w:tc>
          <w:tcPr>
            <w:tcW w:w="2693" w:type="dxa"/>
            <w:vMerge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</w:tc>
      </w:tr>
      <w:tr w:rsidR="00D545B7" w:rsidRPr="000270C9" w:rsidTr="00575FB1">
        <w:trPr>
          <w:trHeight w:val="436"/>
        </w:trPr>
        <w:tc>
          <w:tcPr>
            <w:tcW w:w="10201" w:type="dxa"/>
            <w:gridSpan w:val="2"/>
          </w:tcPr>
          <w:p w:rsidR="00D545B7" w:rsidRPr="000270C9" w:rsidRDefault="00D545B7" w:rsidP="007F4A5D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                                                                              2. ARA TATİL</w:t>
            </w:r>
          </w:p>
        </w:tc>
        <w:tc>
          <w:tcPr>
            <w:tcW w:w="2410" w:type="dxa"/>
          </w:tcPr>
          <w:p w:rsidR="00D545B7" w:rsidRPr="000270C9" w:rsidRDefault="00A34B1C" w:rsidP="00D545B7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06.04.2020-10-04.2020</w:t>
            </w:r>
          </w:p>
        </w:tc>
        <w:tc>
          <w:tcPr>
            <w:tcW w:w="2693" w:type="dxa"/>
            <w:vMerge/>
          </w:tcPr>
          <w:p w:rsidR="00D545B7" w:rsidRPr="000270C9" w:rsidRDefault="00D545B7">
            <w:pPr>
              <w:rPr>
                <w:sz w:val="20"/>
                <w:szCs w:val="20"/>
              </w:rPr>
            </w:pPr>
          </w:p>
        </w:tc>
      </w:tr>
      <w:tr w:rsidR="000B0185" w:rsidRPr="000270C9" w:rsidTr="000B0185">
        <w:tc>
          <w:tcPr>
            <w:tcW w:w="3499" w:type="dxa"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  <w:p w:rsidR="000B0185" w:rsidRPr="000270C9" w:rsidRDefault="00805163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ELEKTRİKLİ ARAÇLAR</w:t>
            </w:r>
          </w:p>
        </w:tc>
        <w:tc>
          <w:tcPr>
            <w:tcW w:w="6702" w:type="dxa"/>
          </w:tcPr>
          <w:p w:rsidR="000B0185" w:rsidRPr="000270C9" w:rsidRDefault="000B0185" w:rsidP="007F4A5D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>1.</w:t>
            </w:r>
            <w:r w:rsidR="00E43ADB" w:rsidRPr="000270C9">
              <w:rPr>
                <w:rFonts w:cs="Helvetica-Light"/>
                <w:sz w:val="20"/>
                <w:szCs w:val="20"/>
                <w:lang w:eastAsia="tr-TR"/>
              </w:rPr>
              <w:t xml:space="preserve"> Elektrikli araç-gereçlere yakın çevresinden örnekler vererek elektriğin günlük yaşamdaki önemini açıklar.</w:t>
            </w:r>
          </w:p>
          <w:p w:rsidR="000B0185" w:rsidRPr="000270C9" w:rsidRDefault="000B0185" w:rsidP="007F4A5D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2. </w:t>
            </w:r>
            <w:r w:rsidR="00E43ADB" w:rsidRPr="000270C9">
              <w:rPr>
                <w:rFonts w:cs="Helvetica-Light"/>
                <w:sz w:val="20"/>
                <w:szCs w:val="20"/>
                <w:lang w:eastAsia="tr-TR"/>
              </w:rPr>
              <w:t>Elektrikli araç-gereçleri, kullandığı elektrik kaynaklarına göre sınıflandırır.</w:t>
            </w:r>
          </w:p>
          <w:p w:rsidR="000B0185" w:rsidRPr="000270C9" w:rsidRDefault="000B0185" w:rsidP="007F4A5D">
            <w:pPr>
              <w:rPr>
                <w:rFonts w:cs="Helvetica-Light"/>
                <w:sz w:val="20"/>
                <w:szCs w:val="20"/>
                <w:lang w:eastAsia="tr-TR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3. </w:t>
            </w:r>
            <w:r w:rsidR="00E43ADB" w:rsidRPr="000270C9">
              <w:rPr>
                <w:rFonts w:cs="Helvetica-Light"/>
                <w:sz w:val="20"/>
                <w:szCs w:val="20"/>
                <w:lang w:eastAsia="tr-TR"/>
              </w:rPr>
              <w:t>Pil atıklarının çevreye vereceği zararları ve bu konuda yapılması gerekenleri tartışır.</w:t>
            </w:r>
          </w:p>
          <w:p w:rsidR="000B0185" w:rsidRPr="000270C9" w:rsidRDefault="00E43ADB" w:rsidP="0004500E">
            <w:pPr>
              <w:rPr>
                <w:rFonts w:cs="Times New Roman"/>
                <w:sz w:val="20"/>
                <w:szCs w:val="20"/>
              </w:rPr>
            </w:pPr>
            <w:r w:rsidRPr="000270C9">
              <w:rPr>
                <w:rFonts w:cs="Times New Roman"/>
                <w:sz w:val="20"/>
                <w:szCs w:val="20"/>
              </w:rPr>
              <w:t xml:space="preserve">4. </w:t>
            </w:r>
            <w:r w:rsidRPr="000270C9">
              <w:rPr>
                <w:rFonts w:cs="Helvetica-Light"/>
                <w:sz w:val="20"/>
                <w:szCs w:val="20"/>
                <w:lang w:eastAsia="tr-TR"/>
              </w:rPr>
              <w:t>Elektriğin güvenli kullanılmasına özen gösterir.</w:t>
            </w:r>
          </w:p>
        </w:tc>
        <w:tc>
          <w:tcPr>
            <w:tcW w:w="2410" w:type="dxa"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  <w:p w:rsidR="000B0185" w:rsidRPr="000270C9" w:rsidRDefault="00A34B1C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04</w:t>
            </w:r>
            <w:r w:rsidR="000B0185" w:rsidRPr="000270C9">
              <w:rPr>
                <w:sz w:val="20"/>
                <w:szCs w:val="20"/>
              </w:rPr>
              <w:t>.05.2019 –</w:t>
            </w:r>
          </w:p>
          <w:p w:rsidR="000B0185" w:rsidRPr="000270C9" w:rsidRDefault="000B0185">
            <w:pPr>
              <w:rPr>
                <w:sz w:val="20"/>
                <w:szCs w:val="20"/>
              </w:rPr>
            </w:pPr>
            <w:r w:rsidRPr="000270C9">
              <w:rPr>
                <w:sz w:val="20"/>
                <w:szCs w:val="20"/>
              </w:rPr>
              <w:t>19.06.2019</w:t>
            </w:r>
          </w:p>
        </w:tc>
        <w:tc>
          <w:tcPr>
            <w:tcW w:w="2693" w:type="dxa"/>
            <w:vMerge/>
          </w:tcPr>
          <w:p w:rsidR="000B0185" w:rsidRPr="000270C9" w:rsidRDefault="000B0185">
            <w:pPr>
              <w:rPr>
                <w:sz w:val="20"/>
                <w:szCs w:val="20"/>
              </w:rPr>
            </w:pPr>
          </w:p>
        </w:tc>
      </w:tr>
    </w:tbl>
    <w:p w:rsidR="00392E05" w:rsidRPr="000270C9" w:rsidRDefault="00392E05">
      <w:pPr>
        <w:rPr>
          <w:sz w:val="20"/>
          <w:szCs w:val="20"/>
        </w:rPr>
      </w:pPr>
    </w:p>
    <w:p w:rsidR="004C153F" w:rsidRPr="000270C9" w:rsidRDefault="004C153F">
      <w:pPr>
        <w:rPr>
          <w:sz w:val="20"/>
          <w:szCs w:val="20"/>
        </w:rPr>
      </w:pPr>
    </w:p>
    <w:p w:rsidR="000B0185" w:rsidRPr="000270C9" w:rsidRDefault="000B0185">
      <w:pPr>
        <w:rPr>
          <w:sz w:val="20"/>
          <w:szCs w:val="20"/>
        </w:rPr>
      </w:pPr>
    </w:p>
    <w:p w:rsidR="000B0185" w:rsidRPr="000270C9" w:rsidRDefault="000B0185">
      <w:pPr>
        <w:rPr>
          <w:sz w:val="20"/>
          <w:szCs w:val="20"/>
        </w:rPr>
      </w:pPr>
    </w:p>
    <w:p w:rsidR="004C153F" w:rsidRPr="000270C9" w:rsidRDefault="004C153F" w:rsidP="004C153F">
      <w:pPr>
        <w:rPr>
          <w:rFonts w:cstheme="minorHAnsi"/>
          <w:b/>
          <w:sz w:val="20"/>
          <w:szCs w:val="20"/>
        </w:rPr>
      </w:pPr>
      <w:r w:rsidRPr="000270C9">
        <w:rPr>
          <w:rFonts w:cstheme="minorHAnsi"/>
          <w:b/>
          <w:sz w:val="20"/>
          <w:szCs w:val="20"/>
        </w:rPr>
        <w:t xml:space="preserve">               Öğrenci Velisi                  Sınıf/Sınıf  Rehber Öğretmeni                       Branş Öğretmeni                   Rehber Öğretmen                   Birim Başkanı                  </w:t>
      </w:r>
    </w:p>
    <w:p w:rsidR="004C153F" w:rsidRPr="000270C9" w:rsidRDefault="004C153F" w:rsidP="004C153F">
      <w:pPr>
        <w:rPr>
          <w:rFonts w:cstheme="minorHAnsi"/>
          <w:sz w:val="20"/>
          <w:szCs w:val="20"/>
        </w:rPr>
      </w:pPr>
    </w:p>
    <w:p w:rsidR="00C83088" w:rsidRDefault="00C83088">
      <w:pPr>
        <w:rPr>
          <w:sz w:val="20"/>
          <w:szCs w:val="20"/>
        </w:rPr>
      </w:pPr>
    </w:p>
    <w:p w:rsidR="00C83088" w:rsidRPr="00C83088" w:rsidRDefault="00C83088" w:rsidP="00C83088">
      <w:pPr>
        <w:rPr>
          <w:sz w:val="20"/>
          <w:szCs w:val="20"/>
        </w:rPr>
      </w:pPr>
    </w:p>
    <w:p w:rsidR="00C83088" w:rsidRDefault="00C83088" w:rsidP="00C83088">
      <w:pPr>
        <w:rPr>
          <w:sz w:val="20"/>
          <w:szCs w:val="20"/>
        </w:rPr>
      </w:pPr>
    </w:p>
    <w:p w:rsidR="004C153F" w:rsidRPr="00C83088" w:rsidRDefault="00C83088" w:rsidP="00C83088">
      <w:pPr>
        <w:tabs>
          <w:tab w:val="left" w:pos="6675"/>
        </w:tabs>
        <w:rPr>
          <w:sz w:val="20"/>
          <w:szCs w:val="20"/>
        </w:rPr>
      </w:pPr>
      <w:r>
        <w:rPr>
          <w:sz w:val="20"/>
          <w:szCs w:val="20"/>
        </w:rPr>
        <w:tab/>
      </w:r>
      <w:bookmarkStart w:id="0" w:name="_GoBack"/>
      <w:bookmarkEnd w:id="0"/>
      <w:r w:rsidR="0061693E">
        <w:rPr>
          <w:rFonts w:ascii="Kayra Aydin" w:hAnsi="Kayra Aydin"/>
        </w:rPr>
        <w:fldChar w:fldCharType="begin"/>
      </w:r>
      <w:r w:rsidR="0061693E">
        <w:rPr>
          <w:rFonts w:ascii="Kayra Aydin" w:hAnsi="Kayra Aydin"/>
        </w:rPr>
        <w:instrText xml:space="preserve"> HYPERLINK "https://www.sorubak.com" </w:instrText>
      </w:r>
      <w:r w:rsidR="0061693E">
        <w:rPr>
          <w:rFonts w:ascii="Kayra Aydin" w:hAnsi="Kayra Aydin"/>
        </w:rPr>
        <w:fldChar w:fldCharType="separate"/>
      </w:r>
      <w:r w:rsidR="0061693E" w:rsidRPr="00EA5D0E">
        <w:rPr>
          <w:rStyle w:val="Kpr"/>
          <w:rFonts w:ascii="Kayra Aydin" w:hAnsi="Kayra Aydin"/>
        </w:rPr>
        <w:t>https://www.sorubak.com</w:t>
      </w:r>
      <w:r w:rsidR="0061693E">
        <w:rPr>
          <w:rFonts w:ascii="Kayra Aydin" w:hAnsi="Kayra Aydin"/>
        </w:rPr>
        <w:fldChar w:fldCharType="end"/>
      </w:r>
      <w:r w:rsidR="0061693E">
        <w:rPr>
          <w:rFonts w:ascii="Kayra Aydin" w:hAnsi="Kayra Aydin"/>
        </w:rPr>
        <w:t xml:space="preserve"> </w:t>
      </w:r>
    </w:p>
    <w:sectPr w:rsidR="004C153F" w:rsidRPr="00C83088" w:rsidSect="000B0185">
      <w:footerReference w:type="even" r:id="rId7"/>
      <w:footerReference w:type="default" r:id="rId8"/>
      <w:pgSz w:w="16840" w:h="11900" w:orient="landscape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F02" w:rsidRDefault="00FE3F02" w:rsidP="00462B20">
      <w:r>
        <w:separator/>
      </w:r>
    </w:p>
  </w:endnote>
  <w:endnote w:type="continuationSeparator" w:id="1">
    <w:p w:rsidR="00FE3F02" w:rsidRDefault="00FE3F02" w:rsidP="0046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-Light">
    <w:altName w:val="Helvetica"/>
    <w:charset w:val="00"/>
    <w:family w:val="swiss"/>
    <w:pitch w:val="variable"/>
    <w:sig w:usb0="800000AF" w:usb1="4000204A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SayfaNumaras"/>
      </w:rPr>
      <w:id w:val="501011191"/>
      <w:docPartObj>
        <w:docPartGallery w:val="Page Numbers (Bottom of Page)"/>
        <w:docPartUnique/>
      </w:docPartObj>
    </w:sdtPr>
    <w:sdtContent>
      <w:p w:rsidR="00462B20" w:rsidRDefault="0021307F" w:rsidP="00DC1B4E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 w:rsidR="00462B20"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462B20" w:rsidRDefault="00462B20" w:rsidP="00462B2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B20" w:rsidRDefault="00462B20" w:rsidP="00462B2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F02" w:rsidRDefault="00FE3F02" w:rsidP="00462B20">
      <w:r>
        <w:separator/>
      </w:r>
    </w:p>
  </w:footnote>
  <w:footnote w:type="continuationSeparator" w:id="1">
    <w:p w:rsidR="00FE3F02" w:rsidRDefault="00FE3F02" w:rsidP="00462B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317"/>
    <w:rsid w:val="0002041B"/>
    <w:rsid w:val="000270C9"/>
    <w:rsid w:val="0004500E"/>
    <w:rsid w:val="000B0185"/>
    <w:rsid w:val="000F2087"/>
    <w:rsid w:val="001137F0"/>
    <w:rsid w:val="00140A57"/>
    <w:rsid w:val="0021307F"/>
    <w:rsid w:val="00292835"/>
    <w:rsid w:val="002B2267"/>
    <w:rsid w:val="002C7D48"/>
    <w:rsid w:val="00321A17"/>
    <w:rsid w:val="00392E05"/>
    <w:rsid w:val="003C5C10"/>
    <w:rsid w:val="004218D4"/>
    <w:rsid w:val="00462B20"/>
    <w:rsid w:val="004C153F"/>
    <w:rsid w:val="00520738"/>
    <w:rsid w:val="0061693E"/>
    <w:rsid w:val="006339BF"/>
    <w:rsid w:val="006D5D7C"/>
    <w:rsid w:val="00750FE4"/>
    <w:rsid w:val="00764963"/>
    <w:rsid w:val="007A6D3A"/>
    <w:rsid w:val="007D3AAE"/>
    <w:rsid w:val="007F4A5D"/>
    <w:rsid w:val="00805163"/>
    <w:rsid w:val="00A34B1C"/>
    <w:rsid w:val="00A519ED"/>
    <w:rsid w:val="00C83088"/>
    <w:rsid w:val="00CB26FA"/>
    <w:rsid w:val="00D545B7"/>
    <w:rsid w:val="00D611DD"/>
    <w:rsid w:val="00D73C6C"/>
    <w:rsid w:val="00DD1991"/>
    <w:rsid w:val="00E36317"/>
    <w:rsid w:val="00E43ADB"/>
    <w:rsid w:val="00E801B8"/>
    <w:rsid w:val="00EE3056"/>
    <w:rsid w:val="00F44C47"/>
    <w:rsid w:val="00FE3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0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6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E36317"/>
    <w:pPr>
      <w:jc w:val="center"/>
    </w:pPr>
    <w:rPr>
      <w:rFonts w:ascii="Arial" w:eastAsia="Times New Roman" w:hAnsi="Arial" w:cs="Times New Roman"/>
      <w:b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36317"/>
    <w:rPr>
      <w:rFonts w:ascii="Arial" w:eastAsia="Times New Roman" w:hAnsi="Arial" w:cs="Times New Roman"/>
      <w:b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62B2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2B20"/>
  </w:style>
  <w:style w:type="character" w:styleId="SayfaNumaras">
    <w:name w:val="page number"/>
    <w:basedOn w:val="VarsaylanParagrafYazTipi"/>
    <w:uiPriority w:val="99"/>
    <w:semiHidden/>
    <w:unhideWhenUsed/>
    <w:rsid w:val="00462B20"/>
  </w:style>
  <w:style w:type="character" w:styleId="Kpr">
    <w:name w:val="Hyperlink"/>
    <w:basedOn w:val="VarsaylanParagrafYazTipi"/>
    <w:uiPriority w:val="99"/>
    <w:unhideWhenUsed/>
    <w:rsid w:val="00C830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9951DD-9BF5-4CC5-BE5F-ABE989F1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2019-10-16T06:37:00Z</cp:lastPrinted>
  <dcterms:created xsi:type="dcterms:W3CDTF">2019-11-28T10:37:00Z</dcterms:created>
  <dcterms:modified xsi:type="dcterms:W3CDTF">2019-11-28T10:37:00Z</dcterms:modified>
  <cp:category>https://www.sorubak.com</cp:category>
</cp:coreProperties>
</file>