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FA2" w:rsidRPr="00A01E07" w:rsidRDefault="00A01E07" w:rsidP="00443FA2">
      <w:pPr>
        <w:spacing w:after="0" w:line="276" w:lineRule="auto"/>
        <w:jc w:val="center"/>
        <w:rPr>
          <w:rStyle w:val="Kpr"/>
          <w:rFonts w:ascii="Tahoma" w:hAnsi="Tahoma" w:cs="Tahoma"/>
        </w:rPr>
      </w:pPr>
      <w:r>
        <w:rPr>
          <w:rFonts w:ascii="Tahoma" w:hAnsi="Tahoma" w:cs="Tahoma"/>
        </w:rPr>
        <w:fldChar w:fldCharType="begin"/>
      </w:r>
      <w:r>
        <w:rPr>
          <w:rFonts w:ascii="Tahoma" w:hAnsi="Tahoma" w:cs="Tahoma"/>
        </w:rPr>
        <w:instrText xml:space="preserve"> HYPERLINK "https://www.sorubak.com"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="00443FA2" w:rsidRPr="00A01E07">
        <w:rPr>
          <w:rStyle w:val="Kpr"/>
          <w:rFonts w:ascii="Tahoma" w:hAnsi="Tahoma" w:cs="Tahoma"/>
        </w:rPr>
        <w:t xml:space="preserve">2019-2020 EĞİTİM ÖĞRETİM YILI </w:t>
      </w:r>
      <w:proofErr w:type="gramStart"/>
      <w:r w:rsidR="00443FA2" w:rsidRPr="00A01E07">
        <w:rPr>
          <w:rStyle w:val="Kpr"/>
          <w:rFonts w:ascii="Tahoma" w:hAnsi="Tahoma" w:cs="Tahoma"/>
        </w:rPr>
        <w:t>…………………………….</w:t>
      </w:r>
      <w:proofErr w:type="gramEnd"/>
      <w:r w:rsidR="00443FA2" w:rsidRPr="00A01E07">
        <w:rPr>
          <w:rStyle w:val="Kpr"/>
          <w:rFonts w:ascii="Tahoma" w:hAnsi="Tahoma" w:cs="Tahoma"/>
        </w:rPr>
        <w:t>ORTAOKULU</w:t>
      </w:r>
    </w:p>
    <w:p w:rsidR="00443FA2" w:rsidRPr="000E5BE5" w:rsidRDefault="00443FA2" w:rsidP="00443FA2">
      <w:pPr>
        <w:spacing w:after="0" w:line="276" w:lineRule="auto"/>
        <w:jc w:val="center"/>
        <w:rPr>
          <w:rFonts w:ascii="Tahoma" w:hAnsi="Tahoma" w:cs="Tahoma"/>
          <w:b/>
        </w:rPr>
      </w:pPr>
      <w:r w:rsidRPr="00A01E07">
        <w:rPr>
          <w:rStyle w:val="Kpr"/>
          <w:rFonts w:ascii="Tahoma" w:hAnsi="Tahoma" w:cs="Tahoma"/>
          <w:b/>
        </w:rPr>
        <w:t>7. SINIF SOSYAL BİLGİLER DERSİ 1. DÖNEM 2. YAZILI SINAV SORULARI</w:t>
      </w:r>
      <w:r w:rsidR="00A01E07">
        <w:rPr>
          <w:rFonts w:ascii="Tahoma" w:hAnsi="Tahoma" w:cs="Tahoma"/>
        </w:rPr>
        <w:fldChar w:fldCharType="end"/>
      </w:r>
    </w:p>
    <w:p w:rsidR="00443FA2" w:rsidRPr="000E5BE5" w:rsidRDefault="00443FA2" w:rsidP="00443FA2">
      <w:pPr>
        <w:spacing w:after="0" w:line="276" w:lineRule="auto"/>
        <w:jc w:val="center"/>
        <w:rPr>
          <w:rFonts w:ascii="Tahoma" w:hAnsi="Tahoma" w:cs="Tahoma"/>
          <w:b/>
          <w:sz w:val="20"/>
        </w:rPr>
      </w:pPr>
    </w:p>
    <w:p w:rsidR="00443FA2" w:rsidRDefault="00443FA2" w:rsidP="00443FA2">
      <w:pPr>
        <w:spacing w:after="0" w:line="276" w:lineRule="auto"/>
        <w:rPr>
          <w:rFonts w:ascii="Tahoma" w:hAnsi="Tahoma" w:cs="Tahoma"/>
          <w:b/>
          <w:sz w:val="24"/>
          <w:u w:val="single"/>
        </w:rPr>
      </w:pPr>
      <w:r w:rsidRPr="009E30F8">
        <w:rPr>
          <w:rFonts w:ascii="Tahoma" w:hAnsi="Tahoma" w:cs="Tahoma"/>
          <w:b/>
          <w:sz w:val="24"/>
          <w:u w:val="single"/>
        </w:rPr>
        <w:t>AD SOYAD:</w:t>
      </w:r>
      <w:r w:rsidRPr="009E30F8">
        <w:rPr>
          <w:rFonts w:ascii="Tahoma" w:hAnsi="Tahoma" w:cs="Tahoma"/>
          <w:b/>
          <w:sz w:val="24"/>
          <w:u w:val="single"/>
        </w:rPr>
        <w:tab/>
      </w:r>
      <w:r w:rsidRPr="009E30F8">
        <w:rPr>
          <w:rFonts w:ascii="Tahoma" w:hAnsi="Tahoma" w:cs="Tahoma"/>
          <w:b/>
          <w:sz w:val="24"/>
          <w:u w:val="single"/>
        </w:rPr>
        <w:tab/>
      </w:r>
      <w:r w:rsidRPr="009E30F8">
        <w:rPr>
          <w:rFonts w:ascii="Tahoma" w:hAnsi="Tahoma" w:cs="Tahoma"/>
          <w:b/>
          <w:sz w:val="24"/>
          <w:u w:val="single"/>
        </w:rPr>
        <w:tab/>
      </w:r>
      <w:r w:rsidRPr="009E30F8">
        <w:rPr>
          <w:rFonts w:ascii="Tahoma" w:hAnsi="Tahoma" w:cs="Tahoma"/>
          <w:b/>
          <w:sz w:val="24"/>
          <w:u w:val="single"/>
        </w:rPr>
        <w:tab/>
      </w:r>
      <w:r w:rsidRPr="009E30F8">
        <w:rPr>
          <w:rFonts w:ascii="Tahoma" w:hAnsi="Tahoma" w:cs="Tahoma"/>
          <w:b/>
          <w:sz w:val="24"/>
          <w:u w:val="single"/>
        </w:rPr>
        <w:tab/>
      </w:r>
      <w:r w:rsidRPr="009E30F8">
        <w:rPr>
          <w:rFonts w:ascii="Tahoma" w:hAnsi="Tahoma" w:cs="Tahoma"/>
          <w:b/>
          <w:sz w:val="24"/>
          <w:u w:val="single"/>
        </w:rPr>
        <w:tab/>
        <w:t>NO:</w:t>
      </w:r>
      <w:r w:rsidRPr="009E30F8">
        <w:rPr>
          <w:rFonts w:ascii="Tahoma" w:hAnsi="Tahoma" w:cs="Tahoma"/>
          <w:b/>
          <w:sz w:val="24"/>
          <w:u w:val="single"/>
        </w:rPr>
        <w:tab/>
      </w:r>
      <w:r w:rsidRPr="009E30F8">
        <w:rPr>
          <w:rFonts w:ascii="Tahoma" w:hAnsi="Tahoma" w:cs="Tahoma"/>
          <w:b/>
          <w:sz w:val="24"/>
          <w:u w:val="single"/>
        </w:rPr>
        <w:tab/>
        <w:t xml:space="preserve">SINIF: 7/ </w:t>
      </w:r>
      <w:r w:rsidRPr="009E30F8">
        <w:rPr>
          <w:rFonts w:ascii="Tahoma" w:hAnsi="Tahoma" w:cs="Tahoma"/>
          <w:b/>
          <w:sz w:val="24"/>
          <w:u w:val="single"/>
        </w:rPr>
        <w:tab/>
      </w:r>
      <w:r w:rsidRPr="009E30F8">
        <w:rPr>
          <w:rFonts w:ascii="Tahoma" w:hAnsi="Tahoma" w:cs="Tahoma"/>
          <w:b/>
          <w:sz w:val="24"/>
          <w:u w:val="single"/>
        </w:rPr>
        <w:tab/>
      </w:r>
      <w:r w:rsidRPr="009E30F8">
        <w:rPr>
          <w:rFonts w:ascii="Tahoma" w:hAnsi="Tahoma" w:cs="Tahoma"/>
          <w:b/>
          <w:sz w:val="24"/>
          <w:u w:val="single"/>
        </w:rPr>
        <w:tab/>
        <w:t>SONUÇ:</w:t>
      </w:r>
    </w:p>
    <w:p w:rsidR="00443FA2" w:rsidRPr="00860E10" w:rsidRDefault="00443FA2" w:rsidP="00443FA2">
      <w:pPr>
        <w:spacing w:after="0" w:line="276" w:lineRule="auto"/>
        <w:rPr>
          <w:rFonts w:ascii="Tahoma" w:hAnsi="Tahoma" w:cs="Tahoma"/>
          <w:b/>
          <w:sz w:val="6"/>
          <w:u w:val="single"/>
        </w:rPr>
      </w:pPr>
    </w:p>
    <w:p w:rsidR="00443FA2" w:rsidRDefault="00443FA2" w:rsidP="000E5BE5">
      <w:pPr>
        <w:shd w:val="clear" w:color="auto" w:fill="C5E0B3" w:themeFill="accent6" w:themeFillTint="66"/>
        <w:spacing w:after="0" w:line="276" w:lineRule="auto"/>
        <w:rPr>
          <w:rFonts w:ascii="Tahoma" w:hAnsi="Tahoma" w:cs="Tahoma"/>
          <w:b/>
        </w:rPr>
      </w:pPr>
      <w:r w:rsidRPr="00C416E8">
        <w:rPr>
          <w:rFonts w:ascii="Tahoma" w:hAnsi="Tahoma" w:cs="Tahoma"/>
          <w:b/>
        </w:rPr>
        <w:t xml:space="preserve">A. Aşağıdaki cümlelerde verilen bilgiler doğru ise “ D ”, yanlış ise “ Y ” harfini kutucuk içerisine </w:t>
      </w:r>
      <w:r w:rsidR="000E5BE5">
        <w:rPr>
          <w:rFonts w:ascii="Tahoma" w:hAnsi="Tahoma" w:cs="Tahoma"/>
          <w:b/>
        </w:rPr>
        <w:t>yazınız. ( 11 x 2 puan=22</w:t>
      </w:r>
      <w:r w:rsidRPr="00C416E8">
        <w:rPr>
          <w:rFonts w:ascii="Tahoma" w:hAnsi="Tahoma" w:cs="Tahoma"/>
          <w:b/>
        </w:rPr>
        <w:t xml:space="preserve"> puan)</w:t>
      </w:r>
    </w:p>
    <w:p w:rsidR="00443FA2" w:rsidRPr="00443FA2" w:rsidRDefault="00443FA2" w:rsidP="00443FA2">
      <w:pPr>
        <w:spacing w:after="0" w:line="276" w:lineRule="auto"/>
        <w:rPr>
          <w:rFonts w:ascii="Tahoma" w:hAnsi="Tahoma" w:cs="Tahoma"/>
          <w:b/>
          <w:sz w:val="8"/>
        </w:rPr>
      </w:pPr>
    </w:p>
    <w:p w:rsidR="00443FA2" w:rsidRPr="00443FA2" w:rsidRDefault="00443FA2" w:rsidP="00443FA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43FA2">
        <w:rPr>
          <w:rFonts w:ascii="Tahoma" w:hAnsi="Tahoma" w:cs="Tahoma"/>
          <w:sz w:val="21"/>
          <w:szCs w:val="21"/>
        </w:rPr>
        <w:t>( ) 1. İnsanlarla iletişim kurmak sadece yazı yolu ile mümkündür.</w:t>
      </w:r>
    </w:p>
    <w:p w:rsidR="00443FA2" w:rsidRPr="00443FA2" w:rsidRDefault="00443FA2" w:rsidP="00443FA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43FA2">
        <w:rPr>
          <w:rFonts w:ascii="Tahoma" w:hAnsi="Tahoma" w:cs="Tahoma"/>
          <w:sz w:val="21"/>
          <w:szCs w:val="21"/>
        </w:rPr>
        <w:t>(</w:t>
      </w:r>
      <w:r>
        <w:rPr>
          <w:rFonts w:ascii="Tahoma" w:hAnsi="Tahoma" w:cs="Tahoma"/>
          <w:sz w:val="21"/>
          <w:szCs w:val="21"/>
        </w:rPr>
        <w:t xml:space="preserve">    ) 2.</w:t>
      </w:r>
      <w:r w:rsidRPr="00443FA2">
        <w:rPr>
          <w:rFonts w:ascii="Tahoma" w:hAnsi="Tahoma" w:cs="Tahoma"/>
          <w:sz w:val="21"/>
          <w:szCs w:val="21"/>
        </w:rPr>
        <w:t>Konuşurken sesimizin tonunun sürekli aynı düzeyde olması dinleyicinin dikkatinindağılmasına neden olur.</w:t>
      </w:r>
    </w:p>
    <w:p w:rsidR="00443FA2" w:rsidRPr="00443FA2" w:rsidRDefault="00443FA2" w:rsidP="00443FA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43FA2">
        <w:rPr>
          <w:rFonts w:ascii="Tahoma" w:hAnsi="Tahoma" w:cs="Tahoma"/>
          <w:sz w:val="21"/>
          <w:szCs w:val="21"/>
        </w:rPr>
        <w:t>( ) 3. Akıllı işaretler, izleyeceğimiz programın yaş grubumuza uygunluğu konusunda bizi uyarır.</w:t>
      </w:r>
    </w:p>
    <w:p w:rsidR="00443FA2" w:rsidRPr="00443FA2" w:rsidRDefault="00443FA2" w:rsidP="00443FA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43FA2">
        <w:rPr>
          <w:rFonts w:ascii="Tahoma" w:hAnsi="Tahoma" w:cs="Tahoma"/>
          <w:sz w:val="21"/>
          <w:szCs w:val="21"/>
        </w:rPr>
        <w:t>( ) 4. Herkes özel hayatına ve aile hayatına saygı gösterilmesini isteme hakkına sahiptir.</w:t>
      </w:r>
    </w:p>
    <w:p w:rsidR="00443FA2" w:rsidRPr="00443FA2" w:rsidRDefault="00443FA2" w:rsidP="00443FA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43FA2">
        <w:rPr>
          <w:rFonts w:ascii="Tahoma" w:hAnsi="Tahoma" w:cs="Tahoma"/>
          <w:sz w:val="21"/>
          <w:szCs w:val="21"/>
        </w:rPr>
        <w:t>( ) 5. Suç işlenmesini önlemek amacıyla mahkeme kararı olmadan bir kişinin evi aranabilir.</w:t>
      </w:r>
    </w:p>
    <w:p w:rsidR="00443FA2" w:rsidRPr="00443FA2" w:rsidRDefault="00443FA2" w:rsidP="00443FA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43FA2">
        <w:rPr>
          <w:rFonts w:ascii="Tahoma" w:hAnsi="Tahoma" w:cs="Tahoma"/>
          <w:sz w:val="21"/>
          <w:szCs w:val="21"/>
        </w:rPr>
        <w:t xml:space="preserve">( ) </w:t>
      </w:r>
      <w:r>
        <w:rPr>
          <w:rFonts w:ascii="Tahoma" w:hAnsi="Tahoma" w:cs="Tahoma"/>
          <w:sz w:val="21"/>
          <w:szCs w:val="21"/>
        </w:rPr>
        <w:t>6</w:t>
      </w:r>
      <w:r w:rsidRPr="00443FA2">
        <w:rPr>
          <w:rFonts w:ascii="Tahoma" w:hAnsi="Tahoma" w:cs="Tahoma"/>
          <w:sz w:val="21"/>
          <w:szCs w:val="21"/>
        </w:rPr>
        <w:t>. Ebru sanatı, Türkistan’da ortaya çıkıp İpek Yolu ile dünyaya yayılmıştır.</w:t>
      </w:r>
    </w:p>
    <w:p w:rsidR="00443FA2" w:rsidRPr="00443FA2" w:rsidRDefault="00443FA2" w:rsidP="00443FA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43FA2">
        <w:rPr>
          <w:rFonts w:ascii="Tahoma" w:hAnsi="Tahoma" w:cs="Tahoma"/>
          <w:sz w:val="21"/>
          <w:szCs w:val="21"/>
        </w:rPr>
        <w:t xml:space="preserve">( </w:t>
      </w:r>
      <w:r>
        <w:rPr>
          <w:rFonts w:ascii="Tahoma" w:hAnsi="Tahoma" w:cs="Tahoma"/>
          <w:sz w:val="21"/>
          <w:szCs w:val="21"/>
        </w:rPr>
        <w:t xml:space="preserve">   ) 7</w:t>
      </w:r>
      <w:r w:rsidRPr="00443FA2">
        <w:rPr>
          <w:rFonts w:ascii="Tahoma" w:hAnsi="Tahoma" w:cs="Tahoma"/>
          <w:sz w:val="21"/>
          <w:szCs w:val="21"/>
        </w:rPr>
        <w:t>. Kanuni Sultan Süleyman “Avni” lakabıyla şiirler yazmıştır.</w:t>
      </w:r>
    </w:p>
    <w:p w:rsidR="00443FA2" w:rsidRPr="00443FA2" w:rsidRDefault="00443FA2" w:rsidP="00443FA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43FA2">
        <w:rPr>
          <w:rFonts w:ascii="Tahoma" w:hAnsi="Tahoma" w:cs="Tahoma"/>
          <w:sz w:val="21"/>
          <w:szCs w:val="21"/>
        </w:rPr>
        <w:t xml:space="preserve">( </w:t>
      </w:r>
      <w:r>
        <w:rPr>
          <w:rFonts w:ascii="Tahoma" w:hAnsi="Tahoma" w:cs="Tahoma"/>
          <w:sz w:val="21"/>
          <w:szCs w:val="21"/>
        </w:rPr>
        <w:t xml:space="preserve">   ) 8</w:t>
      </w:r>
      <w:r w:rsidRPr="00443FA2">
        <w:rPr>
          <w:rFonts w:ascii="Tahoma" w:hAnsi="Tahoma" w:cs="Tahoma"/>
          <w:sz w:val="21"/>
          <w:szCs w:val="21"/>
        </w:rPr>
        <w:t xml:space="preserve">. </w:t>
      </w:r>
      <w:proofErr w:type="spellStart"/>
      <w:r w:rsidRPr="00443FA2">
        <w:rPr>
          <w:rFonts w:ascii="Tahoma" w:hAnsi="Tahoma" w:cs="Tahoma"/>
          <w:sz w:val="21"/>
          <w:szCs w:val="21"/>
        </w:rPr>
        <w:t>KristofKolomb</w:t>
      </w:r>
      <w:proofErr w:type="spellEnd"/>
      <w:r w:rsidRPr="00443FA2">
        <w:rPr>
          <w:rFonts w:ascii="Tahoma" w:hAnsi="Tahoma" w:cs="Tahoma"/>
          <w:sz w:val="21"/>
          <w:szCs w:val="21"/>
        </w:rPr>
        <w:t xml:space="preserve"> adlı İspanyol kâşif dünyayı dolaşarak dünyanın yuvarlak olduğunukanıtlayan ilk kişidir.</w:t>
      </w:r>
    </w:p>
    <w:p w:rsidR="00443FA2" w:rsidRDefault="00443FA2" w:rsidP="00443FA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43FA2">
        <w:rPr>
          <w:rFonts w:ascii="Tahoma" w:hAnsi="Tahoma" w:cs="Tahoma"/>
          <w:sz w:val="21"/>
          <w:szCs w:val="21"/>
        </w:rPr>
        <w:t>(</w:t>
      </w:r>
      <w:r>
        <w:rPr>
          <w:rFonts w:ascii="Tahoma" w:hAnsi="Tahoma" w:cs="Tahoma"/>
          <w:sz w:val="21"/>
          <w:szCs w:val="21"/>
        </w:rPr>
        <w:t xml:space="preserve">    ) 9</w:t>
      </w:r>
      <w:r w:rsidRPr="00443FA2">
        <w:rPr>
          <w:rFonts w:ascii="Tahoma" w:hAnsi="Tahoma" w:cs="Tahoma"/>
          <w:sz w:val="21"/>
          <w:szCs w:val="21"/>
        </w:rPr>
        <w:t>. Balta limanı Antlaşması Osmanlı Devleti’nin ekonomisine ve sanayisine büyük zararvermiştir.</w:t>
      </w:r>
    </w:p>
    <w:p w:rsidR="00C819E0" w:rsidRDefault="000E5BE5" w:rsidP="00443FA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0E5BE5">
        <w:rPr>
          <w:rFonts w:ascii="Tahoma" w:hAnsi="Tahoma" w:cs="Tahoma"/>
          <w:sz w:val="21"/>
          <w:szCs w:val="21"/>
        </w:rPr>
        <w:t>( ) 1</w:t>
      </w:r>
      <w:r>
        <w:rPr>
          <w:rFonts w:ascii="Tahoma" w:hAnsi="Tahoma" w:cs="Tahoma"/>
          <w:sz w:val="21"/>
          <w:szCs w:val="21"/>
        </w:rPr>
        <w:t>0</w:t>
      </w:r>
      <w:r w:rsidRPr="000E5BE5">
        <w:rPr>
          <w:rFonts w:ascii="Tahoma" w:hAnsi="Tahoma" w:cs="Tahoma"/>
          <w:sz w:val="21"/>
          <w:szCs w:val="21"/>
        </w:rPr>
        <w:t xml:space="preserve">. </w:t>
      </w:r>
      <w:r w:rsidR="00C819E0" w:rsidRPr="00C819E0">
        <w:rPr>
          <w:rFonts w:ascii="Tahoma" w:hAnsi="Tahoma" w:cs="Tahoma"/>
          <w:sz w:val="21"/>
          <w:szCs w:val="21"/>
        </w:rPr>
        <w:t xml:space="preserve">Ülkemizin her yeri aynı oranda göç alır. </w:t>
      </w:r>
    </w:p>
    <w:p w:rsidR="005F2E8D" w:rsidRDefault="00443FA2" w:rsidP="00443FA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43FA2">
        <w:rPr>
          <w:rFonts w:ascii="Tahoma" w:hAnsi="Tahoma" w:cs="Tahoma"/>
          <w:sz w:val="21"/>
          <w:szCs w:val="21"/>
        </w:rPr>
        <w:t>(</w:t>
      </w:r>
      <w:r w:rsidR="000E5BE5">
        <w:rPr>
          <w:rFonts w:ascii="Tahoma" w:hAnsi="Tahoma" w:cs="Tahoma"/>
          <w:sz w:val="21"/>
          <w:szCs w:val="21"/>
        </w:rPr>
        <w:t xml:space="preserve"> ) 11</w:t>
      </w:r>
      <w:r w:rsidRPr="00443FA2">
        <w:rPr>
          <w:rFonts w:ascii="Tahoma" w:hAnsi="Tahoma" w:cs="Tahoma"/>
          <w:sz w:val="21"/>
          <w:szCs w:val="21"/>
        </w:rPr>
        <w:t>. Osmanlı Devleti’nin yeni fethedilen topraklara Anadolu’daki Türkmenleri yerleştirmesine “iskân politikası” denilmektedir.</w:t>
      </w:r>
    </w:p>
    <w:p w:rsidR="00443FA2" w:rsidRPr="000E5BE5" w:rsidRDefault="00443FA2" w:rsidP="00443FA2">
      <w:pPr>
        <w:spacing w:after="0" w:line="360" w:lineRule="auto"/>
        <w:rPr>
          <w:rFonts w:ascii="Tahoma" w:hAnsi="Tahoma" w:cs="Tahoma"/>
          <w:sz w:val="8"/>
          <w:szCs w:val="21"/>
        </w:rPr>
      </w:pPr>
    </w:p>
    <w:p w:rsidR="000E5BE5" w:rsidRDefault="00443FA2" w:rsidP="000E5BE5">
      <w:pPr>
        <w:shd w:val="clear" w:color="auto" w:fill="C5E0B3" w:themeFill="accent6" w:themeFillTint="66"/>
        <w:spacing w:after="0" w:line="276" w:lineRule="auto"/>
        <w:rPr>
          <w:rFonts w:ascii="Tahoma" w:hAnsi="Tahoma" w:cs="Tahoma"/>
          <w:b/>
          <w:szCs w:val="21"/>
        </w:rPr>
      </w:pPr>
      <w:r w:rsidRPr="00443FA2">
        <w:rPr>
          <w:rFonts w:ascii="Tahoma" w:hAnsi="Tahoma" w:cs="Tahoma"/>
          <w:b/>
          <w:szCs w:val="21"/>
        </w:rPr>
        <w:t>B. Aşağıda verilen kelimeleri kullanarak cümlelerdeki boş bırakılan yerleri</w:t>
      </w:r>
      <w:r w:rsidR="00450982">
        <w:rPr>
          <w:rFonts w:ascii="Tahoma" w:hAnsi="Tahoma" w:cs="Tahoma"/>
          <w:b/>
          <w:szCs w:val="21"/>
        </w:rPr>
        <w:t>doldurunuz.</w:t>
      </w:r>
    </w:p>
    <w:p w:rsidR="00443FA2" w:rsidRPr="000E5BE5" w:rsidRDefault="00C819E0" w:rsidP="000E5BE5">
      <w:pPr>
        <w:shd w:val="clear" w:color="auto" w:fill="C5E0B3" w:themeFill="accent6" w:themeFillTint="66"/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( 11</w:t>
      </w:r>
      <w:r w:rsidR="000E5BE5">
        <w:rPr>
          <w:rFonts w:ascii="Tahoma" w:hAnsi="Tahoma" w:cs="Tahoma"/>
          <w:b/>
        </w:rPr>
        <w:t xml:space="preserve"> x 3 puan=3</w:t>
      </w:r>
      <w:r>
        <w:rPr>
          <w:rFonts w:ascii="Tahoma" w:hAnsi="Tahoma" w:cs="Tahoma"/>
          <w:b/>
        </w:rPr>
        <w:t>3</w:t>
      </w:r>
      <w:r w:rsidR="000E5BE5" w:rsidRPr="00C416E8">
        <w:rPr>
          <w:rFonts w:ascii="Tahoma" w:hAnsi="Tahoma" w:cs="Tahoma"/>
          <w:b/>
        </w:rPr>
        <w:t xml:space="preserve"> puan)</w:t>
      </w:r>
    </w:p>
    <w:tbl>
      <w:tblPr>
        <w:tblStyle w:val="TabloKlavuzu"/>
        <w:tblW w:w="10482" w:type="dxa"/>
        <w:tblBorders>
          <w:top w:val="dashSmallGap" w:sz="4" w:space="0" w:color="FF0000"/>
          <w:left w:val="dashSmallGap" w:sz="4" w:space="0" w:color="FF0000"/>
          <w:bottom w:val="dashSmallGap" w:sz="4" w:space="0" w:color="FF0000"/>
          <w:right w:val="dashSmallGap" w:sz="4" w:space="0" w:color="FF0000"/>
          <w:insideH w:val="dashSmallGap" w:sz="4" w:space="0" w:color="FF0000"/>
          <w:insideV w:val="dashSmallGap" w:sz="4" w:space="0" w:color="FF0000"/>
        </w:tblBorders>
        <w:tblLook w:val="04A0"/>
      </w:tblPr>
      <w:tblGrid>
        <w:gridCol w:w="2554"/>
        <w:gridCol w:w="1705"/>
        <w:gridCol w:w="1563"/>
        <w:gridCol w:w="994"/>
        <w:gridCol w:w="1279"/>
        <w:gridCol w:w="1279"/>
        <w:gridCol w:w="1108"/>
      </w:tblGrid>
      <w:tr w:rsidR="00450982" w:rsidTr="00C819E0">
        <w:trPr>
          <w:trHeight w:val="408"/>
        </w:trPr>
        <w:tc>
          <w:tcPr>
            <w:tcW w:w="2554" w:type="dxa"/>
            <w:shd w:val="clear" w:color="auto" w:fill="FFE599" w:themeFill="accent4" w:themeFillTint="66"/>
            <w:vAlign w:val="center"/>
          </w:tcPr>
          <w:p w:rsidR="00450982" w:rsidRPr="00450982" w:rsidRDefault="00450982" w:rsidP="00443FA2">
            <w:pPr>
              <w:spacing w:line="360" w:lineRule="auto"/>
              <w:rPr>
                <w:rFonts w:ascii="Tahoma" w:hAnsi="Tahoma" w:cs="Tahoma"/>
                <w:b/>
                <w:sz w:val="21"/>
                <w:szCs w:val="21"/>
              </w:rPr>
            </w:pPr>
            <w:r w:rsidRPr="00450982">
              <w:rPr>
                <w:rFonts w:ascii="Tahoma" w:hAnsi="Tahoma" w:cs="Tahoma"/>
                <w:b/>
                <w:sz w:val="21"/>
                <w:szCs w:val="21"/>
              </w:rPr>
              <w:t>DivanTeşkilatı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450982" w:rsidRPr="00450982" w:rsidRDefault="00450982" w:rsidP="00443FA2">
            <w:pPr>
              <w:spacing w:line="360" w:lineRule="auto"/>
              <w:rPr>
                <w:rFonts w:ascii="Tahoma" w:hAnsi="Tahoma" w:cs="Tahoma"/>
                <w:b/>
                <w:sz w:val="21"/>
                <w:szCs w:val="21"/>
              </w:rPr>
            </w:pPr>
            <w:r w:rsidRPr="00450982">
              <w:rPr>
                <w:rFonts w:ascii="Tahoma" w:hAnsi="Tahoma" w:cs="Tahoma"/>
                <w:b/>
                <w:sz w:val="21"/>
                <w:szCs w:val="21"/>
              </w:rPr>
              <w:t>Tımar sistemi</w:t>
            </w:r>
          </w:p>
        </w:tc>
        <w:tc>
          <w:tcPr>
            <w:tcW w:w="1563" w:type="dxa"/>
            <w:shd w:val="clear" w:color="auto" w:fill="FFE599" w:themeFill="accent4" w:themeFillTint="66"/>
            <w:vAlign w:val="center"/>
          </w:tcPr>
          <w:p w:rsidR="00450982" w:rsidRPr="00450982" w:rsidRDefault="00450982" w:rsidP="00443FA2">
            <w:pPr>
              <w:spacing w:line="360" w:lineRule="auto"/>
              <w:rPr>
                <w:rFonts w:ascii="Tahoma" w:hAnsi="Tahoma" w:cs="Tahoma"/>
                <w:b/>
                <w:sz w:val="21"/>
                <w:szCs w:val="21"/>
              </w:rPr>
            </w:pPr>
            <w:r w:rsidRPr="00450982">
              <w:rPr>
                <w:rFonts w:ascii="Tahoma" w:hAnsi="Tahoma" w:cs="Tahoma"/>
                <w:b/>
                <w:sz w:val="21"/>
                <w:szCs w:val="21"/>
              </w:rPr>
              <w:t xml:space="preserve">II. </w:t>
            </w:r>
            <w:proofErr w:type="spellStart"/>
            <w:r w:rsidRPr="00450982">
              <w:rPr>
                <w:rFonts w:ascii="Tahoma" w:hAnsi="Tahoma" w:cs="Tahoma"/>
                <w:b/>
                <w:sz w:val="21"/>
                <w:szCs w:val="21"/>
              </w:rPr>
              <w:t>Mahmud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50982" w:rsidRPr="00450982" w:rsidRDefault="00C819E0" w:rsidP="00450982">
            <w:pPr>
              <w:spacing w:line="360" w:lineRule="auto"/>
              <w:rPr>
                <w:rFonts w:ascii="Tahoma" w:hAnsi="Tahoma" w:cs="Tahoma"/>
                <w:b/>
                <w:sz w:val="21"/>
                <w:szCs w:val="21"/>
              </w:rPr>
            </w:pPr>
            <w:proofErr w:type="gramStart"/>
            <w:r>
              <w:rPr>
                <w:rFonts w:ascii="Tahoma" w:hAnsi="Tahoma" w:cs="Tahoma"/>
                <w:b/>
                <w:sz w:val="21"/>
                <w:szCs w:val="21"/>
              </w:rPr>
              <w:t>nüfus</w:t>
            </w:r>
            <w:proofErr w:type="gramEnd"/>
          </w:p>
        </w:tc>
        <w:tc>
          <w:tcPr>
            <w:tcW w:w="1279" w:type="dxa"/>
            <w:shd w:val="clear" w:color="auto" w:fill="FFE599" w:themeFill="accent4" w:themeFillTint="66"/>
            <w:vAlign w:val="center"/>
          </w:tcPr>
          <w:p w:rsidR="00450982" w:rsidRPr="00450982" w:rsidRDefault="00450982" w:rsidP="00443FA2">
            <w:pPr>
              <w:spacing w:line="360" w:lineRule="auto"/>
              <w:rPr>
                <w:rFonts w:ascii="Tahoma" w:hAnsi="Tahoma" w:cs="Tahoma"/>
                <w:b/>
                <w:sz w:val="21"/>
                <w:szCs w:val="21"/>
              </w:rPr>
            </w:pPr>
            <w:proofErr w:type="gramStart"/>
            <w:r w:rsidRPr="00450982">
              <w:rPr>
                <w:rFonts w:ascii="Tahoma" w:hAnsi="Tahoma" w:cs="Tahoma"/>
                <w:b/>
                <w:sz w:val="21"/>
                <w:szCs w:val="21"/>
              </w:rPr>
              <w:t>medya</w:t>
            </w:r>
            <w:proofErr w:type="gramEnd"/>
          </w:p>
        </w:tc>
        <w:tc>
          <w:tcPr>
            <w:tcW w:w="1279" w:type="dxa"/>
            <w:shd w:val="clear" w:color="auto" w:fill="auto"/>
            <w:vAlign w:val="center"/>
          </w:tcPr>
          <w:p w:rsidR="00450982" w:rsidRPr="00450982" w:rsidRDefault="00450982" w:rsidP="00443FA2">
            <w:pPr>
              <w:spacing w:line="360" w:lineRule="auto"/>
              <w:rPr>
                <w:rFonts w:ascii="Tahoma" w:hAnsi="Tahoma" w:cs="Tahoma"/>
                <w:b/>
                <w:sz w:val="21"/>
                <w:szCs w:val="21"/>
              </w:rPr>
            </w:pPr>
            <w:proofErr w:type="gramStart"/>
            <w:r w:rsidRPr="00450982">
              <w:rPr>
                <w:rFonts w:ascii="Tahoma" w:hAnsi="Tahoma" w:cs="Tahoma"/>
                <w:b/>
                <w:sz w:val="21"/>
                <w:szCs w:val="21"/>
              </w:rPr>
              <w:t>olumsuz</w:t>
            </w:r>
            <w:proofErr w:type="gramEnd"/>
          </w:p>
        </w:tc>
        <w:tc>
          <w:tcPr>
            <w:tcW w:w="1108" w:type="dxa"/>
            <w:shd w:val="clear" w:color="auto" w:fill="FFE599" w:themeFill="accent4" w:themeFillTint="66"/>
            <w:vAlign w:val="center"/>
          </w:tcPr>
          <w:p w:rsidR="00450982" w:rsidRPr="00450982" w:rsidRDefault="00450982" w:rsidP="00443FA2">
            <w:pPr>
              <w:spacing w:line="360" w:lineRule="auto"/>
              <w:rPr>
                <w:rFonts w:ascii="Tahoma" w:hAnsi="Tahoma" w:cs="Tahoma"/>
                <w:b/>
                <w:sz w:val="21"/>
                <w:szCs w:val="21"/>
              </w:rPr>
            </w:pPr>
            <w:r w:rsidRPr="00450982">
              <w:rPr>
                <w:rFonts w:ascii="Tahoma" w:hAnsi="Tahoma" w:cs="Tahoma"/>
                <w:b/>
                <w:sz w:val="21"/>
                <w:szCs w:val="21"/>
              </w:rPr>
              <w:t>RTÜK</w:t>
            </w:r>
          </w:p>
        </w:tc>
      </w:tr>
      <w:tr w:rsidR="00450982" w:rsidTr="00C819E0">
        <w:trPr>
          <w:trHeight w:val="408"/>
        </w:trPr>
        <w:tc>
          <w:tcPr>
            <w:tcW w:w="2554" w:type="dxa"/>
            <w:shd w:val="clear" w:color="auto" w:fill="FFE599" w:themeFill="accent4" w:themeFillTint="66"/>
            <w:vAlign w:val="center"/>
          </w:tcPr>
          <w:p w:rsidR="00450982" w:rsidRPr="00450982" w:rsidRDefault="00450982" w:rsidP="00443FA2">
            <w:pPr>
              <w:spacing w:line="360" w:lineRule="auto"/>
              <w:rPr>
                <w:rFonts w:ascii="Tahoma" w:hAnsi="Tahoma" w:cs="Tahoma"/>
                <w:b/>
                <w:sz w:val="21"/>
                <w:szCs w:val="21"/>
              </w:rPr>
            </w:pPr>
            <w:proofErr w:type="gramStart"/>
            <w:r w:rsidRPr="00450982">
              <w:rPr>
                <w:rFonts w:ascii="Tahoma" w:hAnsi="Tahoma" w:cs="Tahoma"/>
                <w:b/>
                <w:sz w:val="21"/>
                <w:szCs w:val="21"/>
              </w:rPr>
              <w:t>yaya</w:t>
            </w:r>
            <w:proofErr w:type="gramEnd"/>
            <w:r w:rsidRPr="00450982">
              <w:rPr>
                <w:rFonts w:ascii="Tahoma" w:hAnsi="Tahoma" w:cs="Tahoma"/>
                <w:b/>
                <w:sz w:val="21"/>
                <w:szCs w:val="21"/>
              </w:rPr>
              <w:t xml:space="preserve"> ve müsellemler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450982" w:rsidRPr="00450982" w:rsidRDefault="00450982" w:rsidP="00443FA2">
            <w:pPr>
              <w:spacing w:line="360" w:lineRule="auto"/>
              <w:rPr>
                <w:rFonts w:ascii="Tahoma" w:hAnsi="Tahoma" w:cs="Tahoma"/>
                <w:b/>
                <w:sz w:val="21"/>
                <w:szCs w:val="21"/>
              </w:rPr>
            </w:pPr>
            <w:proofErr w:type="gramStart"/>
            <w:r w:rsidRPr="00450982">
              <w:rPr>
                <w:rFonts w:ascii="Tahoma" w:hAnsi="Tahoma" w:cs="Tahoma"/>
                <w:b/>
                <w:sz w:val="21"/>
                <w:szCs w:val="21"/>
              </w:rPr>
              <w:t>beden</w:t>
            </w:r>
            <w:proofErr w:type="gramEnd"/>
            <w:r w:rsidRPr="00450982">
              <w:rPr>
                <w:rFonts w:ascii="Tahoma" w:hAnsi="Tahoma" w:cs="Tahoma"/>
                <w:b/>
                <w:sz w:val="21"/>
                <w:szCs w:val="21"/>
              </w:rPr>
              <w:t xml:space="preserve"> dili</w:t>
            </w:r>
          </w:p>
        </w:tc>
        <w:tc>
          <w:tcPr>
            <w:tcW w:w="1563" w:type="dxa"/>
            <w:shd w:val="clear" w:color="auto" w:fill="FFE599" w:themeFill="accent4" w:themeFillTint="66"/>
            <w:vAlign w:val="center"/>
          </w:tcPr>
          <w:p w:rsidR="00450982" w:rsidRPr="00450982" w:rsidRDefault="00450982" w:rsidP="00443FA2">
            <w:pPr>
              <w:spacing w:line="360" w:lineRule="auto"/>
              <w:rPr>
                <w:rFonts w:ascii="Tahoma" w:hAnsi="Tahoma" w:cs="Tahoma"/>
                <w:b/>
                <w:sz w:val="21"/>
                <w:szCs w:val="21"/>
              </w:rPr>
            </w:pPr>
            <w:r w:rsidRPr="00450982">
              <w:rPr>
                <w:rFonts w:ascii="Tahoma" w:hAnsi="Tahoma" w:cs="Tahoma"/>
                <w:b/>
                <w:sz w:val="21"/>
                <w:szCs w:val="21"/>
              </w:rPr>
              <w:t>Lale Devri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50982" w:rsidRPr="00450982" w:rsidRDefault="00450982" w:rsidP="00443FA2">
            <w:pPr>
              <w:spacing w:line="360" w:lineRule="auto"/>
              <w:rPr>
                <w:rFonts w:ascii="Tahoma" w:hAnsi="Tahoma" w:cs="Tahoma"/>
                <w:b/>
                <w:sz w:val="21"/>
                <w:szCs w:val="21"/>
              </w:rPr>
            </w:pPr>
            <w:r w:rsidRPr="00450982">
              <w:rPr>
                <w:rFonts w:ascii="Tahoma" w:hAnsi="Tahoma" w:cs="Tahoma"/>
                <w:b/>
                <w:sz w:val="21"/>
                <w:szCs w:val="21"/>
              </w:rPr>
              <w:t>Söğüt</w:t>
            </w:r>
          </w:p>
        </w:tc>
        <w:tc>
          <w:tcPr>
            <w:tcW w:w="1279" w:type="dxa"/>
            <w:shd w:val="clear" w:color="auto" w:fill="FFE599" w:themeFill="accent4" w:themeFillTint="66"/>
            <w:vAlign w:val="center"/>
          </w:tcPr>
          <w:p w:rsidR="00450982" w:rsidRPr="00450982" w:rsidRDefault="00450982" w:rsidP="00443FA2">
            <w:pPr>
              <w:spacing w:line="360" w:lineRule="auto"/>
              <w:rPr>
                <w:rFonts w:ascii="Tahoma" w:hAnsi="Tahoma" w:cs="Tahoma"/>
                <w:b/>
                <w:sz w:val="21"/>
                <w:szCs w:val="21"/>
              </w:rPr>
            </w:pPr>
            <w:proofErr w:type="gramStart"/>
            <w:r w:rsidRPr="00450982">
              <w:rPr>
                <w:rFonts w:ascii="Tahoma" w:hAnsi="Tahoma" w:cs="Tahoma"/>
                <w:b/>
                <w:sz w:val="21"/>
                <w:szCs w:val="21"/>
              </w:rPr>
              <w:t>yeniçeri</w:t>
            </w:r>
            <w:proofErr w:type="gramEnd"/>
          </w:p>
        </w:tc>
        <w:tc>
          <w:tcPr>
            <w:tcW w:w="1279" w:type="dxa"/>
            <w:shd w:val="clear" w:color="auto" w:fill="auto"/>
            <w:vAlign w:val="center"/>
          </w:tcPr>
          <w:p w:rsidR="00450982" w:rsidRPr="00450982" w:rsidRDefault="00450982" w:rsidP="00443FA2">
            <w:pPr>
              <w:spacing w:line="360" w:lineRule="auto"/>
              <w:rPr>
                <w:rFonts w:ascii="Tahoma" w:hAnsi="Tahoma" w:cs="Tahoma"/>
                <w:b/>
                <w:sz w:val="21"/>
                <w:szCs w:val="21"/>
              </w:rPr>
            </w:pPr>
            <w:proofErr w:type="gramStart"/>
            <w:r w:rsidRPr="00450982">
              <w:rPr>
                <w:rFonts w:ascii="Tahoma" w:hAnsi="Tahoma" w:cs="Tahoma"/>
                <w:b/>
                <w:sz w:val="21"/>
                <w:szCs w:val="21"/>
              </w:rPr>
              <w:t>olumlu</w:t>
            </w:r>
            <w:proofErr w:type="gramEnd"/>
          </w:p>
        </w:tc>
        <w:tc>
          <w:tcPr>
            <w:tcW w:w="1108" w:type="dxa"/>
            <w:shd w:val="clear" w:color="auto" w:fill="FFE599" w:themeFill="accent4" w:themeFillTint="66"/>
            <w:vAlign w:val="center"/>
          </w:tcPr>
          <w:p w:rsidR="00450982" w:rsidRPr="00450982" w:rsidRDefault="00450982" w:rsidP="00443FA2">
            <w:pPr>
              <w:spacing w:line="360" w:lineRule="auto"/>
              <w:rPr>
                <w:rFonts w:ascii="Tahoma" w:hAnsi="Tahoma" w:cs="Tahoma"/>
                <w:b/>
                <w:sz w:val="21"/>
                <w:szCs w:val="21"/>
              </w:rPr>
            </w:pPr>
            <w:proofErr w:type="gramStart"/>
            <w:r w:rsidRPr="00450982">
              <w:rPr>
                <w:rFonts w:ascii="Tahoma" w:hAnsi="Tahoma" w:cs="Tahoma"/>
                <w:b/>
                <w:sz w:val="21"/>
                <w:szCs w:val="21"/>
              </w:rPr>
              <w:t>tekzip</w:t>
            </w:r>
            <w:proofErr w:type="gramEnd"/>
          </w:p>
        </w:tc>
      </w:tr>
    </w:tbl>
    <w:p w:rsidR="00443FA2" w:rsidRPr="000E5BE5" w:rsidRDefault="00443FA2" w:rsidP="00443FA2">
      <w:pPr>
        <w:spacing w:after="0" w:line="360" w:lineRule="auto"/>
        <w:rPr>
          <w:rFonts w:ascii="Tahoma" w:hAnsi="Tahoma" w:cs="Tahoma"/>
          <w:sz w:val="8"/>
          <w:szCs w:val="21"/>
        </w:rPr>
      </w:pPr>
    </w:p>
    <w:p w:rsidR="00443FA2" w:rsidRPr="00443FA2" w:rsidRDefault="00443FA2" w:rsidP="000E5BE5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43FA2">
        <w:rPr>
          <w:rFonts w:ascii="Tahoma" w:hAnsi="Tahoma" w:cs="Tahoma"/>
          <w:sz w:val="21"/>
          <w:szCs w:val="21"/>
        </w:rPr>
        <w:t>1. Osmanlı Devleti’nde ilk düzenli ordu Orh</w:t>
      </w:r>
      <w:r>
        <w:rPr>
          <w:rFonts w:ascii="Tahoma" w:hAnsi="Tahoma" w:cs="Tahoma"/>
          <w:sz w:val="21"/>
          <w:szCs w:val="21"/>
        </w:rPr>
        <w:t xml:space="preserve">an Bey zamanında </w:t>
      </w:r>
      <w:proofErr w:type="gramStart"/>
      <w:r>
        <w:rPr>
          <w:rFonts w:ascii="Tahoma" w:hAnsi="Tahoma" w:cs="Tahoma"/>
          <w:sz w:val="21"/>
          <w:szCs w:val="21"/>
        </w:rPr>
        <w:t>……………………</w:t>
      </w:r>
      <w:r w:rsidRPr="00443FA2">
        <w:rPr>
          <w:rFonts w:ascii="Tahoma" w:hAnsi="Tahoma" w:cs="Tahoma"/>
          <w:sz w:val="21"/>
          <w:szCs w:val="21"/>
        </w:rPr>
        <w:t>……………</w:t>
      </w:r>
      <w:proofErr w:type="gramEnd"/>
      <w:r w:rsidRPr="00443FA2">
        <w:rPr>
          <w:rFonts w:ascii="Tahoma" w:hAnsi="Tahoma" w:cs="Tahoma"/>
          <w:sz w:val="21"/>
          <w:szCs w:val="21"/>
        </w:rPr>
        <w:t>adıyla kurulmuştur.</w:t>
      </w:r>
    </w:p>
    <w:p w:rsidR="00443FA2" w:rsidRPr="00443FA2" w:rsidRDefault="00443FA2" w:rsidP="000E5BE5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43FA2">
        <w:rPr>
          <w:rFonts w:ascii="Tahoma" w:hAnsi="Tahoma" w:cs="Tahoma"/>
          <w:sz w:val="21"/>
          <w:szCs w:val="21"/>
        </w:rPr>
        <w:t xml:space="preserve">2. </w:t>
      </w:r>
      <w:proofErr w:type="gramStart"/>
      <w:r w:rsidRPr="00443FA2">
        <w:rPr>
          <w:rFonts w:ascii="Tahoma" w:hAnsi="Tahoma" w:cs="Tahoma"/>
          <w:sz w:val="21"/>
          <w:szCs w:val="21"/>
        </w:rPr>
        <w:t>……………………………………………………</w:t>
      </w:r>
      <w:proofErr w:type="gramEnd"/>
      <w:r w:rsidRPr="00443FA2">
        <w:rPr>
          <w:rFonts w:ascii="Tahoma" w:hAnsi="Tahoma" w:cs="Tahoma"/>
          <w:sz w:val="21"/>
          <w:szCs w:val="21"/>
        </w:rPr>
        <w:t>günümüzdeki Bakanlar Kuruluna benzetilebilir.</w:t>
      </w:r>
    </w:p>
    <w:p w:rsidR="00443FA2" w:rsidRPr="00443FA2" w:rsidRDefault="00443FA2" w:rsidP="000E5BE5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43FA2">
        <w:rPr>
          <w:rFonts w:ascii="Tahoma" w:hAnsi="Tahoma" w:cs="Tahoma"/>
          <w:sz w:val="21"/>
          <w:szCs w:val="21"/>
        </w:rPr>
        <w:t xml:space="preserve">3. Osmanlı Devleti’nin ilk başkenti </w:t>
      </w:r>
      <w:proofErr w:type="gramStart"/>
      <w:r w:rsidRPr="00443FA2">
        <w:rPr>
          <w:rFonts w:ascii="Tahoma" w:hAnsi="Tahoma" w:cs="Tahoma"/>
          <w:sz w:val="21"/>
          <w:szCs w:val="21"/>
        </w:rPr>
        <w:t>……………………………………………………</w:t>
      </w:r>
      <w:proofErr w:type="gramEnd"/>
      <w:r w:rsidRPr="00443FA2">
        <w:rPr>
          <w:rFonts w:ascii="Tahoma" w:hAnsi="Tahoma" w:cs="Tahoma"/>
          <w:sz w:val="21"/>
          <w:szCs w:val="21"/>
        </w:rPr>
        <w:t>olmuştur.</w:t>
      </w:r>
    </w:p>
    <w:p w:rsidR="00443FA2" w:rsidRPr="00443FA2" w:rsidRDefault="00443FA2" w:rsidP="000E5BE5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43FA2">
        <w:rPr>
          <w:rFonts w:ascii="Tahoma" w:hAnsi="Tahoma" w:cs="Tahoma"/>
          <w:sz w:val="21"/>
          <w:szCs w:val="21"/>
        </w:rPr>
        <w:t xml:space="preserve">4. </w:t>
      </w:r>
      <w:proofErr w:type="gramStart"/>
      <w:r w:rsidRPr="00443FA2">
        <w:rPr>
          <w:rFonts w:ascii="Tahoma" w:hAnsi="Tahoma" w:cs="Tahoma"/>
          <w:sz w:val="21"/>
          <w:szCs w:val="21"/>
        </w:rPr>
        <w:t>……………………………………………………</w:t>
      </w:r>
      <w:proofErr w:type="gramEnd"/>
      <w:r w:rsidRPr="00443FA2">
        <w:rPr>
          <w:rFonts w:ascii="Tahoma" w:hAnsi="Tahoma" w:cs="Tahoma"/>
          <w:sz w:val="21"/>
          <w:szCs w:val="21"/>
        </w:rPr>
        <w:t xml:space="preserve"> Osmanlı Devleti’nde uygulanan bir toprak yönetim sistemidir.</w:t>
      </w:r>
    </w:p>
    <w:p w:rsidR="00443FA2" w:rsidRPr="00443FA2" w:rsidRDefault="00443FA2" w:rsidP="000E5BE5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43FA2">
        <w:rPr>
          <w:rFonts w:ascii="Tahoma" w:hAnsi="Tahoma" w:cs="Tahoma"/>
          <w:sz w:val="21"/>
          <w:szCs w:val="21"/>
        </w:rPr>
        <w:t xml:space="preserve">5. Osmanlı Devleti’nde ilk kez çiçek aşısı uygulaması </w:t>
      </w:r>
      <w:proofErr w:type="gramStart"/>
      <w:r w:rsidRPr="00443FA2">
        <w:rPr>
          <w:rFonts w:ascii="Tahoma" w:hAnsi="Tahoma" w:cs="Tahoma"/>
          <w:sz w:val="21"/>
          <w:szCs w:val="21"/>
        </w:rPr>
        <w:t>……………………………………………………</w:t>
      </w:r>
      <w:proofErr w:type="gramEnd"/>
      <w:r w:rsidRPr="00443FA2">
        <w:rPr>
          <w:rFonts w:ascii="Tahoma" w:hAnsi="Tahoma" w:cs="Tahoma"/>
          <w:sz w:val="21"/>
          <w:szCs w:val="21"/>
        </w:rPr>
        <w:t>yapılmıştır.</w:t>
      </w:r>
    </w:p>
    <w:p w:rsidR="00443FA2" w:rsidRPr="00443FA2" w:rsidRDefault="00443FA2" w:rsidP="000E5BE5">
      <w:pPr>
        <w:spacing w:after="0" w:line="360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6</w:t>
      </w:r>
      <w:r w:rsidRPr="00443FA2">
        <w:rPr>
          <w:rFonts w:ascii="Tahoma" w:hAnsi="Tahoma" w:cs="Tahoma"/>
          <w:sz w:val="21"/>
          <w:szCs w:val="21"/>
        </w:rPr>
        <w:t xml:space="preserve">. Yayın kuruluşunun düzeltme haberi yayınlamasına </w:t>
      </w:r>
      <w:proofErr w:type="gramStart"/>
      <w:r w:rsidRPr="00443FA2">
        <w:rPr>
          <w:rFonts w:ascii="Tahoma" w:hAnsi="Tahoma" w:cs="Tahoma"/>
          <w:sz w:val="21"/>
          <w:szCs w:val="21"/>
        </w:rPr>
        <w:t>……………………</w:t>
      </w:r>
      <w:r w:rsidR="003F3304">
        <w:rPr>
          <w:rFonts w:ascii="Tahoma" w:hAnsi="Tahoma" w:cs="Tahoma"/>
          <w:sz w:val="21"/>
          <w:szCs w:val="21"/>
        </w:rPr>
        <w:t>….</w:t>
      </w:r>
      <w:bookmarkStart w:id="0" w:name="_GoBack"/>
      <w:bookmarkEnd w:id="0"/>
      <w:r w:rsidRPr="00443FA2">
        <w:rPr>
          <w:rFonts w:ascii="Tahoma" w:hAnsi="Tahoma" w:cs="Tahoma"/>
          <w:sz w:val="21"/>
          <w:szCs w:val="21"/>
        </w:rPr>
        <w:t>……………</w:t>
      </w:r>
      <w:proofErr w:type="gramEnd"/>
      <w:r w:rsidRPr="00443FA2">
        <w:rPr>
          <w:rFonts w:ascii="Tahoma" w:hAnsi="Tahoma" w:cs="Tahoma"/>
          <w:sz w:val="21"/>
          <w:szCs w:val="21"/>
        </w:rPr>
        <w:t xml:space="preserve"> adı verilir.</w:t>
      </w:r>
    </w:p>
    <w:p w:rsidR="00443FA2" w:rsidRPr="00443FA2" w:rsidRDefault="00443FA2" w:rsidP="000E5BE5">
      <w:pPr>
        <w:spacing w:after="0" w:line="360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7</w:t>
      </w:r>
      <w:r w:rsidRPr="00443FA2">
        <w:rPr>
          <w:rFonts w:ascii="Tahoma" w:hAnsi="Tahoma" w:cs="Tahoma"/>
          <w:sz w:val="21"/>
          <w:szCs w:val="21"/>
        </w:rPr>
        <w:t xml:space="preserve">. </w:t>
      </w:r>
      <w:proofErr w:type="gramStart"/>
      <w:r w:rsidRPr="00443FA2">
        <w:rPr>
          <w:rFonts w:ascii="Tahoma" w:hAnsi="Tahoma" w:cs="Tahoma"/>
          <w:sz w:val="21"/>
          <w:szCs w:val="21"/>
        </w:rPr>
        <w:t>…………………</w:t>
      </w:r>
      <w:r w:rsidR="003F3304">
        <w:rPr>
          <w:rFonts w:ascii="Tahoma" w:hAnsi="Tahoma" w:cs="Tahoma"/>
          <w:sz w:val="21"/>
          <w:szCs w:val="21"/>
        </w:rPr>
        <w:t>…..</w:t>
      </w:r>
      <w:r w:rsidRPr="00443FA2">
        <w:rPr>
          <w:rFonts w:ascii="Tahoma" w:hAnsi="Tahoma" w:cs="Tahoma"/>
          <w:sz w:val="21"/>
          <w:szCs w:val="21"/>
        </w:rPr>
        <w:t>………………</w:t>
      </w:r>
      <w:proofErr w:type="gramEnd"/>
      <w:r w:rsidRPr="00443FA2">
        <w:rPr>
          <w:rFonts w:ascii="Tahoma" w:hAnsi="Tahoma" w:cs="Tahoma"/>
          <w:sz w:val="21"/>
          <w:szCs w:val="21"/>
        </w:rPr>
        <w:t>radyo ve televizyon yayınlarını denetleyen kurumdur.</w:t>
      </w:r>
    </w:p>
    <w:p w:rsidR="00443FA2" w:rsidRPr="00443FA2" w:rsidRDefault="00443FA2" w:rsidP="000E5BE5">
      <w:pPr>
        <w:spacing w:after="0" w:line="360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8</w:t>
      </w:r>
      <w:r w:rsidRPr="00443FA2">
        <w:rPr>
          <w:rFonts w:ascii="Tahoma" w:hAnsi="Tahoma" w:cs="Tahoma"/>
          <w:sz w:val="21"/>
          <w:szCs w:val="21"/>
        </w:rPr>
        <w:t xml:space="preserve">. Etkili iletişim için konuşmalarımızı </w:t>
      </w:r>
      <w:proofErr w:type="gramStart"/>
      <w:r w:rsidRPr="00443FA2">
        <w:rPr>
          <w:rFonts w:ascii="Tahoma" w:hAnsi="Tahoma" w:cs="Tahoma"/>
          <w:sz w:val="21"/>
          <w:szCs w:val="21"/>
        </w:rPr>
        <w:t>………………………</w:t>
      </w:r>
      <w:r w:rsidR="003F3304">
        <w:rPr>
          <w:rFonts w:ascii="Tahoma" w:hAnsi="Tahoma" w:cs="Tahoma"/>
          <w:sz w:val="21"/>
          <w:szCs w:val="21"/>
        </w:rPr>
        <w:t>…</w:t>
      </w:r>
      <w:r w:rsidRPr="00443FA2">
        <w:rPr>
          <w:rFonts w:ascii="Tahoma" w:hAnsi="Tahoma" w:cs="Tahoma"/>
          <w:sz w:val="21"/>
          <w:szCs w:val="21"/>
        </w:rPr>
        <w:t>…………</w:t>
      </w:r>
      <w:proofErr w:type="gramEnd"/>
      <w:r w:rsidRPr="00443FA2">
        <w:rPr>
          <w:rFonts w:ascii="Tahoma" w:hAnsi="Tahoma" w:cs="Tahoma"/>
          <w:sz w:val="21"/>
          <w:szCs w:val="21"/>
        </w:rPr>
        <w:t>ile desteklemeliyiz.</w:t>
      </w:r>
    </w:p>
    <w:p w:rsidR="00443FA2" w:rsidRPr="00443FA2" w:rsidRDefault="00443FA2" w:rsidP="000E5BE5">
      <w:pPr>
        <w:spacing w:after="0" w:line="360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9</w:t>
      </w:r>
      <w:r w:rsidRPr="00443FA2">
        <w:rPr>
          <w:rFonts w:ascii="Tahoma" w:hAnsi="Tahoma" w:cs="Tahoma"/>
          <w:sz w:val="21"/>
          <w:szCs w:val="21"/>
        </w:rPr>
        <w:t xml:space="preserve">. Öğüt verme ve nutuk çekme iletişimimizi </w:t>
      </w:r>
      <w:proofErr w:type="gramStart"/>
      <w:r w:rsidRPr="00443FA2">
        <w:rPr>
          <w:rFonts w:ascii="Tahoma" w:hAnsi="Tahoma" w:cs="Tahoma"/>
          <w:sz w:val="21"/>
          <w:szCs w:val="21"/>
        </w:rPr>
        <w:t>……………</w:t>
      </w:r>
      <w:r w:rsidR="003F3304">
        <w:rPr>
          <w:rFonts w:ascii="Tahoma" w:hAnsi="Tahoma" w:cs="Tahoma"/>
          <w:sz w:val="21"/>
          <w:szCs w:val="21"/>
        </w:rPr>
        <w:t>…</w:t>
      </w:r>
      <w:r w:rsidRPr="00443FA2">
        <w:rPr>
          <w:rFonts w:ascii="Tahoma" w:hAnsi="Tahoma" w:cs="Tahoma"/>
          <w:sz w:val="21"/>
          <w:szCs w:val="21"/>
        </w:rPr>
        <w:t>……………………</w:t>
      </w:r>
      <w:proofErr w:type="gramEnd"/>
      <w:r w:rsidRPr="00443FA2">
        <w:rPr>
          <w:rFonts w:ascii="Tahoma" w:hAnsi="Tahoma" w:cs="Tahoma"/>
          <w:sz w:val="21"/>
          <w:szCs w:val="21"/>
        </w:rPr>
        <w:t>yönde etkiler.</w:t>
      </w:r>
    </w:p>
    <w:p w:rsidR="00443FA2" w:rsidRDefault="00443FA2" w:rsidP="000E5BE5">
      <w:pPr>
        <w:spacing w:after="0" w:line="360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10</w:t>
      </w:r>
      <w:r w:rsidRPr="00443FA2">
        <w:rPr>
          <w:rFonts w:ascii="Tahoma" w:hAnsi="Tahoma" w:cs="Tahoma"/>
          <w:sz w:val="21"/>
          <w:szCs w:val="21"/>
        </w:rPr>
        <w:t xml:space="preserve">. Gazete, televizyon, Genel Ağ gibi kitle iletişim araçlarının </w:t>
      </w:r>
      <w:r>
        <w:rPr>
          <w:rFonts w:ascii="Tahoma" w:hAnsi="Tahoma" w:cs="Tahoma"/>
          <w:sz w:val="21"/>
          <w:szCs w:val="21"/>
        </w:rPr>
        <w:t xml:space="preserve">tümünü kapsayan terime </w:t>
      </w:r>
      <w:proofErr w:type="gramStart"/>
      <w:r>
        <w:rPr>
          <w:rFonts w:ascii="Tahoma" w:hAnsi="Tahoma" w:cs="Tahoma"/>
          <w:sz w:val="21"/>
          <w:szCs w:val="21"/>
        </w:rPr>
        <w:t>…………</w:t>
      </w:r>
      <w:r w:rsidR="003F3304">
        <w:rPr>
          <w:rFonts w:ascii="Tahoma" w:hAnsi="Tahoma" w:cs="Tahoma"/>
          <w:sz w:val="21"/>
          <w:szCs w:val="21"/>
        </w:rPr>
        <w:t>.</w:t>
      </w:r>
      <w:r>
        <w:rPr>
          <w:rFonts w:ascii="Tahoma" w:hAnsi="Tahoma" w:cs="Tahoma"/>
          <w:sz w:val="21"/>
          <w:szCs w:val="21"/>
        </w:rPr>
        <w:t>…</w:t>
      </w:r>
      <w:r w:rsidRPr="00443FA2">
        <w:rPr>
          <w:rFonts w:ascii="Tahoma" w:hAnsi="Tahoma" w:cs="Tahoma"/>
          <w:sz w:val="21"/>
          <w:szCs w:val="21"/>
        </w:rPr>
        <w:t>…………</w:t>
      </w:r>
      <w:proofErr w:type="gramEnd"/>
      <w:r w:rsidRPr="00443FA2">
        <w:rPr>
          <w:rFonts w:ascii="Tahoma" w:hAnsi="Tahoma" w:cs="Tahoma"/>
          <w:sz w:val="21"/>
          <w:szCs w:val="21"/>
        </w:rPr>
        <w:t>denir.</w:t>
      </w:r>
    </w:p>
    <w:p w:rsidR="000E5BE5" w:rsidRPr="00443FA2" w:rsidRDefault="000E5BE5" w:rsidP="000E5BE5">
      <w:pPr>
        <w:spacing w:after="0" w:line="360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11.</w:t>
      </w:r>
      <w:r w:rsidRPr="000E5BE5">
        <w:rPr>
          <w:rFonts w:ascii="Tahoma" w:hAnsi="Tahoma" w:cs="Tahoma"/>
          <w:sz w:val="21"/>
          <w:szCs w:val="21"/>
        </w:rPr>
        <w:t xml:space="preserve">Sınırları belli bir alanda yaşayan insan sayısına </w:t>
      </w:r>
      <w:proofErr w:type="gramStart"/>
      <w:r w:rsidRPr="000E5BE5">
        <w:rPr>
          <w:rFonts w:ascii="Tahoma" w:hAnsi="Tahoma" w:cs="Tahoma"/>
          <w:sz w:val="21"/>
          <w:szCs w:val="21"/>
        </w:rPr>
        <w:t>………………………………</w:t>
      </w:r>
      <w:r w:rsidR="003F3304">
        <w:rPr>
          <w:rFonts w:ascii="Tahoma" w:hAnsi="Tahoma" w:cs="Tahoma"/>
          <w:sz w:val="21"/>
          <w:szCs w:val="21"/>
        </w:rPr>
        <w:t>…</w:t>
      </w:r>
      <w:r w:rsidRPr="000E5BE5">
        <w:rPr>
          <w:rFonts w:ascii="Tahoma" w:hAnsi="Tahoma" w:cs="Tahoma"/>
          <w:sz w:val="21"/>
          <w:szCs w:val="21"/>
        </w:rPr>
        <w:t>……………………</w:t>
      </w:r>
      <w:proofErr w:type="gramEnd"/>
      <w:r w:rsidRPr="000E5BE5">
        <w:rPr>
          <w:rFonts w:ascii="Tahoma" w:hAnsi="Tahoma" w:cs="Tahoma"/>
          <w:sz w:val="21"/>
          <w:szCs w:val="21"/>
        </w:rPr>
        <w:t>denir.</w:t>
      </w:r>
    </w:p>
    <w:p w:rsidR="00450982" w:rsidRPr="00C819E0" w:rsidRDefault="00450982" w:rsidP="00450982">
      <w:pPr>
        <w:spacing w:after="0" w:line="360" w:lineRule="auto"/>
        <w:rPr>
          <w:rFonts w:ascii="Tahoma" w:hAnsi="Tahoma" w:cs="Tahoma"/>
          <w:b/>
          <w:sz w:val="8"/>
          <w:szCs w:val="21"/>
        </w:rPr>
      </w:pPr>
    </w:p>
    <w:p w:rsidR="00450982" w:rsidRPr="000E5BE5" w:rsidRDefault="00450982" w:rsidP="000E5BE5">
      <w:pPr>
        <w:shd w:val="clear" w:color="auto" w:fill="C5E0B3" w:themeFill="accent6" w:themeFillTint="66"/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  <w:sz w:val="21"/>
          <w:szCs w:val="21"/>
        </w:rPr>
        <w:t xml:space="preserve">C. </w:t>
      </w:r>
      <w:r w:rsidRPr="00450982">
        <w:rPr>
          <w:rFonts w:ascii="Tahoma" w:hAnsi="Tahoma" w:cs="Tahoma"/>
          <w:b/>
          <w:sz w:val="21"/>
          <w:szCs w:val="21"/>
        </w:rPr>
        <w:t>Aşağıdaki soruların doğru cevaplarını işaretleyiniz.</w:t>
      </w:r>
      <w:r w:rsidR="000E5BE5">
        <w:rPr>
          <w:rFonts w:ascii="Tahoma" w:hAnsi="Tahoma" w:cs="Tahoma"/>
          <w:b/>
        </w:rPr>
        <w:t>( 9 x 5 puan=45</w:t>
      </w:r>
      <w:r w:rsidR="000E5BE5" w:rsidRPr="00C416E8">
        <w:rPr>
          <w:rFonts w:ascii="Tahoma" w:hAnsi="Tahoma" w:cs="Tahoma"/>
          <w:b/>
        </w:rPr>
        <w:t xml:space="preserve"> puan)</w:t>
      </w:r>
    </w:p>
    <w:p w:rsidR="00450982" w:rsidRPr="000E5BE5" w:rsidRDefault="00450982" w:rsidP="00450982">
      <w:pPr>
        <w:spacing w:after="0" w:line="360" w:lineRule="auto"/>
        <w:rPr>
          <w:rFonts w:ascii="Tahoma" w:hAnsi="Tahoma" w:cs="Tahoma"/>
          <w:b/>
          <w:sz w:val="21"/>
          <w:szCs w:val="21"/>
        </w:rPr>
      </w:pPr>
      <w:r w:rsidRPr="000E5BE5">
        <w:rPr>
          <w:rFonts w:ascii="Tahoma" w:hAnsi="Tahoma" w:cs="Tahoma"/>
          <w:b/>
          <w:sz w:val="21"/>
          <w:szCs w:val="21"/>
        </w:rPr>
        <w:t>1. Aşağıdakilerden hangisinin iskân siyasetinin amaçlarından değildir?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A) Fethedilen yerlerin Türkleşmesini sağlamak</w:t>
      </w:r>
      <w:r>
        <w:rPr>
          <w:rFonts w:ascii="Tahoma" w:hAnsi="Tahoma" w:cs="Tahoma"/>
          <w:sz w:val="21"/>
          <w:szCs w:val="21"/>
        </w:rPr>
        <w:tab/>
      </w:r>
      <w:r w:rsidRPr="00450982">
        <w:rPr>
          <w:rFonts w:ascii="Tahoma" w:hAnsi="Tahoma" w:cs="Tahoma"/>
          <w:sz w:val="21"/>
          <w:szCs w:val="21"/>
        </w:rPr>
        <w:t>B) Fetihlerin kalıcı olmasını sağlamak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C) Fethedilen yerlerin güvenliğini sağlamak</w:t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 w:rsidRPr="00450982">
        <w:rPr>
          <w:rFonts w:ascii="Tahoma" w:hAnsi="Tahoma" w:cs="Tahoma"/>
          <w:sz w:val="21"/>
          <w:szCs w:val="21"/>
        </w:rPr>
        <w:t>D) Fethedilen yerlerin zenginliklerini ele geçirmek</w:t>
      </w:r>
    </w:p>
    <w:p w:rsidR="00450982" w:rsidRPr="00450982" w:rsidRDefault="00450982" w:rsidP="00450982">
      <w:pPr>
        <w:spacing w:after="0" w:line="240" w:lineRule="auto"/>
        <w:rPr>
          <w:rFonts w:ascii="Tahoma" w:hAnsi="Tahoma" w:cs="Tahoma"/>
          <w:color w:val="7F7F7F" w:themeColor="text1" w:themeTint="80"/>
          <w:sz w:val="21"/>
          <w:szCs w:val="21"/>
        </w:rPr>
      </w:pPr>
      <w:r w:rsidRPr="00450982">
        <w:rPr>
          <w:rFonts w:ascii="Tahoma" w:hAnsi="Tahoma" w:cs="Tahoma"/>
          <w:color w:val="7F7F7F" w:themeColor="text1" w:themeTint="80"/>
          <w:sz w:val="21"/>
          <w:szCs w:val="21"/>
        </w:rPr>
        <w:t>-----------------------------------------------------------------------------------------------------------------------------------------</w:t>
      </w:r>
    </w:p>
    <w:p w:rsidR="00450982" w:rsidRPr="000E5BE5" w:rsidRDefault="00450982" w:rsidP="00450982">
      <w:pPr>
        <w:spacing w:after="0" w:line="360" w:lineRule="auto"/>
        <w:rPr>
          <w:rFonts w:ascii="Tahoma" w:hAnsi="Tahoma" w:cs="Tahoma"/>
          <w:b/>
          <w:sz w:val="21"/>
          <w:szCs w:val="21"/>
        </w:rPr>
      </w:pPr>
      <w:r w:rsidRPr="000E5BE5">
        <w:rPr>
          <w:rFonts w:ascii="Tahoma" w:hAnsi="Tahoma" w:cs="Tahoma"/>
          <w:b/>
          <w:sz w:val="21"/>
          <w:szCs w:val="21"/>
        </w:rPr>
        <w:t>2. Aşağıdakilerden hangisi Osmanlı Devleti’nin fetih sonrası izlediği politikalardan biri değildir?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A) Halktan vergi alınmaması</w:t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 w:rsidRPr="00450982">
        <w:rPr>
          <w:rFonts w:ascii="Tahoma" w:hAnsi="Tahoma" w:cs="Tahoma"/>
          <w:sz w:val="21"/>
          <w:szCs w:val="21"/>
        </w:rPr>
        <w:t>B) Nüfusun azalmaması için göçün yasaklanması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C) Herkese din özgürlüğü tanınması</w:t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 w:rsidRPr="00450982">
        <w:rPr>
          <w:rFonts w:ascii="Tahoma" w:hAnsi="Tahoma" w:cs="Tahoma"/>
          <w:sz w:val="21"/>
          <w:szCs w:val="21"/>
        </w:rPr>
        <w:t>D) Kanun önünde herkese eşit davranılması</w:t>
      </w:r>
    </w:p>
    <w:p w:rsidR="00450982" w:rsidRPr="000E5BE5" w:rsidRDefault="00450982" w:rsidP="00450982">
      <w:pPr>
        <w:spacing w:after="0" w:line="360" w:lineRule="auto"/>
        <w:rPr>
          <w:rFonts w:ascii="Tahoma" w:hAnsi="Tahoma" w:cs="Tahoma"/>
          <w:b/>
          <w:sz w:val="21"/>
          <w:szCs w:val="21"/>
        </w:rPr>
      </w:pPr>
      <w:r w:rsidRPr="000E5BE5">
        <w:rPr>
          <w:rFonts w:ascii="Tahoma" w:hAnsi="Tahoma" w:cs="Tahoma"/>
          <w:b/>
          <w:sz w:val="21"/>
          <w:szCs w:val="21"/>
        </w:rPr>
        <w:lastRenderedPageBreak/>
        <w:t>3. Aşağıdakilerden hangisi Sanayi İnkılabı’nın Osmanlı Devleti’ne etkilerinden biri değildir?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A) Osmanlı ekonomisinde yaşanan sıkıntıların artmasına neden oldu.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B) Osmanlı tüccarların Avrupalı tüccarlarla rekabet gücü kalmadı.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C) Osmanlı topraklarını üretilen malların satılacağı bir pazar haline getirdi.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D) İngiltere’de büyük bir sömürge imparatorluğu kuruldu.</w:t>
      </w:r>
    </w:p>
    <w:p w:rsidR="00450982" w:rsidRPr="00450982" w:rsidRDefault="00450982" w:rsidP="00450982">
      <w:pPr>
        <w:spacing w:after="0" w:line="240" w:lineRule="auto"/>
        <w:rPr>
          <w:rFonts w:ascii="Tahoma" w:hAnsi="Tahoma" w:cs="Tahoma"/>
          <w:color w:val="7F7F7F" w:themeColor="text1" w:themeTint="80"/>
          <w:sz w:val="21"/>
          <w:szCs w:val="21"/>
        </w:rPr>
      </w:pPr>
      <w:r w:rsidRPr="00450982">
        <w:rPr>
          <w:rFonts w:ascii="Tahoma" w:hAnsi="Tahoma" w:cs="Tahoma"/>
          <w:color w:val="7F7F7F" w:themeColor="text1" w:themeTint="80"/>
          <w:sz w:val="21"/>
          <w:szCs w:val="21"/>
        </w:rPr>
        <w:t>-----------------------------------------------------------------------------------------------------------------------------------------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0E5BE5">
        <w:rPr>
          <w:rFonts w:ascii="Tahoma" w:hAnsi="Tahoma" w:cs="Tahoma"/>
          <w:b/>
          <w:sz w:val="21"/>
          <w:szCs w:val="21"/>
        </w:rPr>
        <w:t>4.</w:t>
      </w:r>
      <w:r w:rsidRPr="00450982">
        <w:rPr>
          <w:rFonts w:ascii="Tahoma" w:hAnsi="Tahoma" w:cs="Tahoma"/>
          <w:sz w:val="21"/>
          <w:szCs w:val="21"/>
        </w:rPr>
        <w:t xml:space="preserve"> II. </w:t>
      </w:r>
      <w:proofErr w:type="spellStart"/>
      <w:r w:rsidRPr="00450982">
        <w:rPr>
          <w:rFonts w:ascii="Tahoma" w:hAnsi="Tahoma" w:cs="Tahoma"/>
          <w:sz w:val="21"/>
          <w:szCs w:val="21"/>
        </w:rPr>
        <w:t>Mahmud</w:t>
      </w:r>
      <w:proofErr w:type="spellEnd"/>
      <w:r w:rsidRPr="00450982">
        <w:rPr>
          <w:rFonts w:ascii="Tahoma" w:hAnsi="Tahoma" w:cs="Tahoma"/>
          <w:sz w:val="21"/>
          <w:szCs w:val="21"/>
        </w:rPr>
        <w:t xml:space="preserve"> Dönemi’nde bazı yenilikler yapılmıştır. Aşağıdaki yeniliklerden hangisi devlet yönetiminin daha sistemli hale getirilmesi amacıyla </w:t>
      </w:r>
      <w:r w:rsidRPr="00450982">
        <w:rPr>
          <w:rFonts w:ascii="Tahoma" w:hAnsi="Tahoma" w:cs="Tahoma"/>
          <w:b/>
          <w:sz w:val="21"/>
          <w:szCs w:val="21"/>
        </w:rPr>
        <w:t>yapılmıştır</w:t>
      </w:r>
      <w:r w:rsidRPr="00450982">
        <w:rPr>
          <w:rFonts w:ascii="Tahoma" w:hAnsi="Tahoma" w:cs="Tahoma"/>
          <w:sz w:val="21"/>
          <w:szCs w:val="21"/>
        </w:rPr>
        <w:t>?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A) Bakanlıkların(Nazırlık) kurulması</w:t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 w:rsidRPr="00450982">
        <w:rPr>
          <w:rFonts w:ascii="Tahoma" w:hAnsi="Tahoma" w:cs="Tahoma"/>
          <w:sz w:val="21"/>
          <w:szCs w:val="21"/>
        </w:rPr>
        <w:t xml:space="preserve">B) ”Takvim-i </w:t>
      </w:r>
      <w:proofErr w:type="spellStart"/>
      <w:r w:rsidRPr="00450982">
        <w:rPr>
          <w:rFonts w:ascii="Tahoma" w:hAnsi="Tahoma" w:cs="Tahoma"/>
          <w:sz w:val="21"/>
          <w:szCs w:val="21"/>
        </w:rPr>
        <w:t>Vekayi</w:t>
      </w:r>
      <w:proofErr w:type="spellEnd"/>
      <w:r w:rsidRPr="00450982">
        <w:rPr>
          <w:rFonts w:ascii="Tahoma" w:hAnsi="Tahoma" w:cs="Tahoma"/>
          <w:sz w:val="21"/>
          <w:szCs w:val="21"/>
        </w:rPr>
        <w:t>” adında ilk resmi gazetenin çıkarılması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C) Matbaanın kurulması</w:t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 w:rsidRPr="00450982">
        <w:rPr>
          <w:rFonts w:ascii="Tahoma" w:hAnsi="Tahoma" w:cs="Tahoma"/>
          <w:sz w:val="21"/>
          <w:szCs w:val="21"/>
        </w:rPr>
        <w:t>D) Yeniçeri Ocağı’nın kaldırılması</w:t>
      </w:r>
    </w:p>
    <w:p w:rsidR="00450982" w:rsidRPr="00450982" w:rsidRDefault="00450982" w:rsidP="00450982">
      <w:pPr>
        <w:spacing w:after="0" w:line="240" w:lineRule="auto"/>
        <w:rPr>
          <w:rFonts w:ascii="Tahoma" w:hAnsi="Tahoma" w:cs="Tahoma"/>
          <w:color w:val="7F7F7F" w:themeColor="text1" w:themeTint="80"/>
          <w:sz w:val="21"/>
          <w:szCs w:val="21"/>
        </w:rPr>
      </w:pPr>
      <w:r w:rsidRPr="00450982">
        <w:rPr>
          <w:rFonts w:ascii="Tahoma" w:hAnsi="Tahoma" w:cs="Tahoma"/>
          <w:color w:val="7F7F7F" w:themeColor="text1" w:themeTint="80"/>
          <w:sz w:val="21"/>
          <w:szCs w:val="21"/>
        </w:rPr>
        <w:t>-----------------------------------------------------------------------------------------------------------------------------------------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0E5BE5">
        <w:rPr>
          <w:rFonts w:ascii="Tahoma" w:hAnsi="Tahoma" w:cs="Tahoma"/>
          <w:b/>
          <w:sz w:val="21"/>
          <w:szCs w:val="21"/>
        </w:rPr>
        <w:t>5.</w:t>
      </w:r>
      <w:r w:rsidRPr="00450982">
        <w:rPr>
          <w:rFonts w:ascii="Tahoma" w:hAnsi="Tahoma" w:cs="Tahoma"/>
          <w:sz w:val="21"/>
          <w:szCs w:val="21"/>
        </w:rPr>
        <w:t xml:space="preserve"> Okuldan eve dönerken arkadaşı </w:t>
      </w:r>
      <w:r w:rsidRPr="00450982">
        <w:rPr>
          <w:rFonts w:ascii="Tahoma" w:hAnsi="Tahoma" w:cs="Tahoma"/>
          <w:b/>
          <w:sz w:val="21"/>
          <w:szCs w:val="21"/>
        </w:rPr>
        <w:t>Mithat</w:t>
      </w:r>
      <w:r w:rsidRPr="00450982">
        <w:rPr>
          <w:rFonts w:ascii="Tahoma" w:hAnsi="Tahoma" w:cs="Tahoma"/>
          <w:sz w:val="21"/>
          <w:szCs w:val="21"/>
        </w:rPr>
        <w:t xml:space="preserve"> ile karşılaşan </w:t>
      </w:r>
      <w:r w:rsidRPr="00450982">
        <w:rPr>
          <w:rFonts w:ascii="Tahoma" w:hAnsi="Tahoma" w:cs="Tahoma"/>
          <w:b/>
          <w:sz w:val="21"/>
          <w:szCs w:val="21"/>
        </w:rPr>
        <w:t>Hatice</w:t>
      </w:r>
      <w:r w:rsidRPr="00450982">
        <w:rPr>
          <w:rFonts w:ascii="Tahoma" w:hAnsi="Tahoma" w:cs="Tahoma"/>
          <w:sz w:val="21"/>
          <w:szCs w:val="21"/>
        </w:rPr>
        <w:t>, gülümseyerek “iyi günler” demiş ve arkadaş</w:t>
      </w:r>
      <w:r w:rsidR="000E5BE5">
        <w:rPr>
          <w:rFonts w:ascii="Tahoma" w:hAnsi="Tahoma" w:cs="Tahoma"/>
          <w:sz w:val="21"/>
          <w:szCs w:val="21"/>
        </w:rPr>
        <w:t xml:space="preserve">ına nereye gittiğini sormuştur. </w:t>
      </w:r>
      <w:r w:rsidRPr="00450982">
        <w:rPr>
          <w:rFonts w:ascii="Tahoma" w:hAnsi="Tahoma" w:cs="Tahoma"/>
          <w:sz w:val="21"/>
          <w:szCs w:val="21"/>
        </w:rPr>
        <w:t xml:space="preserve">Mithat’ın verdiği </w:t>
      </w:r>
      <w:r w:rsidR="000E5BE5">
        <w:rPr>
          <w:rFonts w:ascii="Tahoma" w:hAnsi="Tahoma" w:cs="Tahoma"/>
          <w:sz w:val="21"/>
          <w:szCs w:val="21"/>
        </w:rPr>
        <w:t xml:space="preserve">cevapları dinlemeden </w:t>
      </w:r>
      <w:r w:rsidRPr="00450982">
        <w:rPr>
          <w:rFonts w:ascii="Tahoma" w:hAnsi="Tahoma" w:cs="Tahoma"/>
          <w:sz w:val="21"/>
          <w:szCs w:val="21"/>
        </w:rPr>
        <w:t>yoluna devam etmiştir.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b/>
          <w:sz w:val="21"/>
          <w:szCs w:val="21"/>
        </w:rPr>
      </w:pPr>
      <w:r w:rsidRPr="00450982">
        <w:rPr>
          <w:rFonts w:ascii="Tahoma" w:hAnsi="Tahoma" w:cs="Tahoma"/>
          <w:b/>
          <w:sz w:val="21"/>
          <w:szCs w:val="21"/>
        </w:rPr>
        <w:t>Siz Hatice’nin yerinde olsaydınız olumlu iletişim kurarken nasıl davranırdınız?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 xml:space="preserve">A) Arkadaşımın verdiği cevabı dikkatle </w:t>
      </w:r>
      <w:r w:rsidR="000E5BE5">
        <w:rPr>
          <w:rFonts w:ascii="Tahoma" w:hAnsi="Tahoma" w:cs="Tahoma"/>
          <w:sz w:val="21"/>
          <w:szCs w:val="21"/>
        </w:rPr>
        <w:t>dinlerdim</w:t>
      </w:r>
      <w:r w:rsidRPr="00450982">
        <w:rPr>
          <w:rFonts w:ascii="Tahoma" w:hAnsi="Tahoma" w:cs="Tahoma"/>
          <w:sz w:val="21"/>
          <w:szCs w:val="21"/>
        </w:rPr>
        <w:t>.</w:t>
      </w:r>
      <w:r w:rsidR="000E5BE5">
        <w:rPr>
          <w:rFonts w:ascii="Tahoma" w:hAnsi="Tahoma" w:cs="Tahoma"/>
          <w:sz w:val="21"/>
          <w:szCs w:val="21"/>
        </w:rPr>
        <w:tab/>
      </w:r>
      <w:r w:rsidR="000E5BE5">
        <w:rPr>
          <w:rFonts w:ascii="Tahoma" w:hAnsi="Tahoma" w:cs="Tahoma"/>
          <w:sz w:val="21"/>
          <w:szCs w:val="21"/>
        </w:rPr>
        <w:tab/>
      </w:r>
      <w:r w:rsidRPr="00450982">
        <w:rPr>
          <w:rFonts w:ascii="Tahoma" w:hAnsi="Tahoma" w:cs="Tahoma"/>
          <w:sz w:val="21"/>
          <w:szCs w:val="21"/>
        </w:rPr>
        <w:t>B) Hiç selam vermeden yoluma devam ederdim.</w:t>
      </w:r>
    </w:p>
    <w:p w:rsid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C) Arkadaşımın söylediklerine önem vermezdim.</w:t>
      </w:r>
      <w:r w:rsidR="000E5BE5">
        <w:rPr>
          <w:rFonts w:ascii="Tahoma" w:hAnsi="Tahoma" w:cs="Tahoma"/>
          <w:sz w:val="21"/>
          <w:szCs w:val="21"/>
        </w:rPr>
        <w:tab/>
      </w:r>
      <w:r w:rsidR="000E5BE5">
        <w:rPr>
          <w:rFonts w:ascii="Tahoma" w:hAnsi="Tahoma" w:cs="Tahoma"/>
          <w:sz w:val="21"/>
          <w:szCs w:val="21"/>
        </w:rPr>
        <w:tab/>
      </w:r>
      <w:r w:rsidRPr="00450982">
        <w:rPr>
          <w:rFonts w:ascii="Tahoma" w:hAnsi="Tahoma" w:cs="Tahoma"/>
          <w:sz w:val="21"/>
          <w:szCs w:val="21"/>
        </w:rPr>
        <w:t>D) Arkadaşıma</w:t>
      </w:r>
      <w:r>
        <w:rPr>
          <w:rFonts w:ascii="Tahoma" w:hAnsi="Tahoma" w:cs="Tahoma"/>
          <w:sz w:val="21"/>
          <w:szCs w:val="21"/>
        </w:rPr>
        <w:t xml:space="preserve"> sürekli kendimden bahsederdim.</w:t>
      </w:r>
    </w:p>
    <w:p w:rsidR="00450982" w:rsidRPr="00450982" w:rsidRDefault="00450982" w:rsidP="00450982">
      <w:pPr>
        <w:spacing w:after="0" w:line="240" w:lineRule="auto"/>
        <w:rPr>
          <w:rFonts w:ascii="Tahoma" w:hAnsi="Tahoma" w:cs="Tahoma"/>
          <w:color w:val="7F7F7F" w:themeColor="text1" w:themeTint="80"/>
          <w:sz w:val="21"/>
          <w:szCs w:val="21"/>
        </w:rPr>
      </w:pPr>
      <w:r w:rsidRPr="00450982">
        <w:rPr>
          <w:rFonts w:ascii="Tahoma" w:hAnsi="Tahoma" w:cs="Tahoma"/>
          <w:color w:val="7F7F7F" w:themeColor="text1" w:themeTint="80"/>
          <w:sz w:val="21"/>
          <w:szCs w:val="21"/>
        </w:rPr>
        <w:t>-----------------------------------------------------------------------------------------------------------------------------------------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0E5BE5">
        <w:rPr>
          <w:rFonts w:ascii="Tahoma" w:hAnsi="Tahoma" w:cs="Tahoma"/>
          <w:b/>
          <w:sz w:val="21"/>
          <w:szCs w:val="21"/>
        </w:rPr>
        <w:t>6.</w:t>
      </w:r>
      <w:r w:rsidRPr="00450982">
        <w:rPr>
          <w:rFonts w:ascii="Tahoma" w:hAnsi="Tahoma" w:cs="Tahoma"/>
          <w:sz w:val="21"/>
          <w:szCs w:val="21"/>
        </w:rPr>
        <w:t xml:space="preserve"> İnsanın karşısındakini dikkatli dinlemesi ve anlamaya çalışması etkili iletişim kurmanın şartlarından biridir.</w:t>
      </w:r>
    </w:p>
    <w:p w:rsidR="00450982" w:rsidRPr="000E5BE5" w:rsidRDefault="00450982" w:rsidP="00450982">
      <w:pPr>
        <w:spacing w:after="0" w:line="360" w:lineRule="auto"/>
        <w:rPr>
          <w:rFonts w:ascii="Tahoma" w:hAnsi="Tahoma" w:cs="Tahoma"/>
          <w:b/>
          <w:sz w:val="21"/>
          <w:szCs w:val="21"/>
        </w:rPr>
      </w:pPr>
      <w:r w:rsidRPr="000E5BE5">
        <w:rPr>
          <w:rFonts w:ascii="Tahoma" w:hAnsi="Tahoma" w:cs="Tahoma"/>
          <w:b/>
          <w:sz w:val="21"/>
          <w:szCs w:val="21"/>
        </w:rPr>
        <w:t>Bu bilgiye göre aşağıdaki konuşmalardan hangisi doğru bir iletişim biçimi değildir?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A) Annem ne zaman bana bir şeyler anlatsa onu heyecanla dinlerim.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B) Karşımdaki konuşurken gözlerine bakar, söylediklerini anlamaya çalışırım.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C) Sürekli konuşmak isterim, herkesin de beni dinlemesini beklerim.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D) Katıldığım konferanslarda konuşmacının söyledikleriyle ilgili not alırım.</w:t>
      </w:r>
    </w:p>
    <w:p w:rsidR="00450982" w:rsidRPr="00450982" w:rsidRDefault="00450982" w:rsidP="00450982">
      <w:pPr>
        <w:spacing w:after="0" w:line="240" w:lineRule="auto"/>
        <w:rPr>
          <w:rFonts w:ascii="Tahoma" w:hAnsi="Tahoma" w:cs="Tahoma"/>
          <w:color w:val="7F7F7F" w:themeColor="text1" w:themeTint="80"/>
          <w:sz w:val="21"/>
          <w:szCs w:val="21"/>
        </w:rPr>
      </w:pPr>
      <w:r w:rsidRPr="00450982">
        <w:rPr>
          <w:rFonts w:ascii="Tahoma" w:hAnsi="Tahoma" w:cs="Tahoma"/>
          <w:color w:val="7F7F7F" w:themeColor="text1" w:themeTint="80"/>
          <w:sz w:val="21"/>
          <w:szCs w:val="21"/>
        </w:rPr>
        <w:t>-----------------------------------------------------------------------------------------------------------------------------------------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0E5BE5">
        <w:rPr>
          <w:rFonts w:ascii="Tahoma" w:hAnsi="Tahoma" w:cs="Tahoma"/>
          <w:b/>
          <w:sz w:val="21"/>
          <w:szCs w:val="21"/>
        </w:rPr>
        <w:t>7.</w:t>
      </w:r>
      <w:r w:rsidRPr="00450982">
        <w:rPr>
          <w:rFonts w:ascii="Tahoma" w:hAnsi="Tahoma" w:cs="Tahoma"/>
          <w:sz w:val="21"/>
          <w:szCs w:val="21"/>
        </w:rPr>
        <w:t xml:space="preserve"> Kitle iletişim araçlarının sayısının ve çeşitliliğinin artması birçok alanda hayatımızı etkilemektedir.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b/>
          <w:sz w:val="21"/>
          <w:szCs w:val="21"/>
        </w:rPr>
      </w:pPr>
      <w:r w:rsidRPr="00450982">
        <w:rPr>
          <w:rFonts w:ascii="Tahoma" w:hAnsi="Tahoma" w:cs="Tahoma"/>
          <w:b/>
          <w:sz w:val="21"/>
          <w:szCs w:val="21"/>
        </w:rPr>
        <w:t>Aşağıdakilerden hangisi bu durumun sonuçlarından değildir?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A) Haberlere kolayca ulaşabilme imkânı sunmuştur.</w:t>
      </w:r>
      <w:r>
        <w:rPr>
          <w:rFonts w:ascii="Tahoma" w:hAnsi="Tahoma" w:cs="Tahoma"/>
          <w:sz w:val="21"/>
          <w:szCs w:val="21"/>
        </w:rPr>
        <w:tab/>
      </w:r>
      <w:r w:rsidRPr="00450982">
        <w:rPr>
          <w:rFonts w:ascii="Tahoma" w:hAnsi="Tahoma" w:cs="Tahoma"/>
          <w:sz w:val="21"/>
          <w:szCs w:val="21"/>
        </w:rPr>
        <w:t>B) Bireylerin iletişim kurma biçimini değiştirmemiştir.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C) Bilgi sahibi olmayı kolaylaştırmıştır.</w:t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 w:rsidRPr="00450982">
        <w:rPr>
          <w:rFonts w:ascii="Tahoma" w:hAnsi="Tahoma" w:cs="Tahoma"/>
          <w:sz w:val="21"/>
          <w:szCs w:val="21"/>
        </w:rPr>
        <w:t>D) Bireylerin kişisel gelişimlerine katkıda bulunmuştur.</w:t>
      </w:r>
    </w:p>
    <w:p w:rsidR="00450982" w:rsidRPr="00450982" w:rsidRDefault="00450982" w:rsidP="00450982">
      <w:pPr>
        <w:spacing w:after="0" w:line="240" w:lineRule="auto"/>
        <w:rPr>
          <w:rFonts w:ascii="Tahoma" w:hAnsi="Tahoma" w:cs="Tahoma"/>
          <w:color w:val="7F7F7F" w:themeColor="text1" w:themeTint="80"/>
          <w:sz w:val="21"/>
          <w:szCs w:val="21"/>
        </w:rPr>
      </w:pPr>
      <w:r w:rsidRPr="00450982">
        <w:rPr>
          <w:rFonts w:ascii="Tahoma" w:hAnsi="Tahoma" w:cs="Tahoma"/>
          <w:color w:val="7F7F7F" w:themeColor="text1" w:themeTint="80"/>
          <w:sz w:val="21"/>
          <w:szCs w:val="21"/>
        </w:rPr>
        <w:t>-----------------------------------------------------------------------------------------------------------------------------------------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0E5BE5">
        <w:rPr>
          <w:rFonts w:ascii="Tahoma" w:hAnsi="Tahoma" w:cs="Tahoma"/>
          <w:b/>
          <w:sz w:val="21"/>
          <w:szCs w:val="21"/>
        </w:rPr>
        <w:t>8.</w:t>
      </w:r>
      <w:r w:rsidRPr="00450982">
        <w:rPr>
          <w:rFonts w:ascii="Tahoma" w:hAnsi="Tahoma" w:cs="Tahoma"/>
          <w:b/>
          <w:sz w:val="21"/>
          <w:szCs w:val="21"/>
        </w:rPr>
        <w:t>“Tatlı dil yılanı deliğinden çıkarır.”</w:t>
      </w:r>
      <w:r w:rsidRPr="00450982">
        <w:rPr>
          <w:rFonts w:ascii="Tahoma" w:hAnsi="Tahoma" w:cs="Tahoma"/>
          <w:sz w:val="21"/>
          <w:szCs w:val="21"/>
        </w:rPr>
        <w:t xml:space="preserve"> Yukarıdaki atasözünde iletişim ile ilgili olarak anlatılmak istenen durum aşağıdakilerden hangisinde en doğru olarak </w:t>
      </w:r>
      <w:r w:rsidRPr="00450982">
        <w:rPr>
          <w:rFonts w:ascii="Tahoma" w:hAnsi="Tahoma" w:cs="Tahoma"/>
          <w:b/>
          <w:sz w:val="21"/>
          <w:szCs w:val="21"/>
        </w:rPr>
        <w:t>verilmiştir</w:t>
      </w:r>
      <w:r w:rsidRPr="00450982">
        <w:rPr>
          <w:rFonts w:ascii="Tahoma" w:hAnsi="Tahoma" w:cs="Tahoma"/>
          <w:sz w:val="21"/>
          <w:szCs w:val="21"/>
        </w:rPr>
        <w:t>?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A) Kullandığımız dil ve konuşma tarzımız karşımızdakini etkilememizi sağlar.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B) Etkili iletişim kurmanın yolu beden dilini iyi kullanmaktan geçer.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C) Sadece açık sözlü olanlar iletişim kurabilir.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D) İletişim sadece konuşularak yapılır</w:t>
      </w:r>
      <w:r>
        <w:rPr>
          <w:rFonts w:ascii="Tahoma" w:hAnsi="Tahoma" w:cs="Tahoma"/>
          <w:sz w:val="21"/>
          <w:szCs w:val="21"/>
        </w:rPr>
        <w:t>.</w:t>
      </w:r>
    </w:p>
    <w:p w:rsidR="00450982" w:rsidRPr="00450982" w:rsidRDefault="00450982" w:rsidP="00450982">
      <w:pPr>
        <w:spacing w:after="0" w:line="240" w:lineRule="auto"/>
        <w:rPr>
          <w:rFonts w:ascii="Tahoma" w:hAnsi="Tahoma" w:cs="Tahoma"/>
          <w:color w:val="7F7F7F" w:themeColor="text1" w:themeTint="80"/>
          <w:sz w:val="21"/>
          <w:szCs w:val="21"/>
        </w:rPr>
      </w:pPr>
      <w:r w:rsidRPr="00450982">
        <w:rPr>
          <w:rFonts w:ascii="Tahoma" w:hAnsi="Tahoma" w:cs="Tahoma"/>
          <w:color w:val="7F7F7F" w:themeColor="text1" w:themeTint="80"/>
          <w:sz w:val="21"/>
          <w:szCs w:val="21"/>
        </w:rPr>
        <w:t>-----------------------------------------------------------------------------------------------------------------------------------------</w:t>
      </w:r>
    </w:p>
    <w:p w:rsidR="00450982" w:rsidRPr="000E5BE5" w:rsidRDefault="00450982" w:rsidP="00450982">
      <w:pPr>
        <w:spacing w:after="0" w:line="360" w:lineRule="auto"/>
        <w:rPr>
          <w:rFonts w:ascii="Tahoma" w:hAnsi="Tahoma" w:cs="Tahoma"/>
          <w:b/>
          <w:sz w:val="21"/>
          <w:szCs w:val="21"/>
        </w:rPr>
      </w:pPr>
      <w:r w:rsidRPr="000E5BE5">
        <w:rPr>
          <w:rFonts w:ascii="Tahoma" w:hAnsi="Tahoma" w:cs="Tahoma"/>
          <w:b/>
          <w:sz w:val="21"/>
          <w:szCs w:val="21"/>
        </w:rPr>
        <w:t>9.</w:t>
      </w:r>
      <w:r w:rsidRPr="00450982">
        <w:rPr>
          <w:rFonts w:ascii="Tahoma" w:hAnsi="Tahoma" w:cs="Tahoma"/>
          <w:sz w:val="21"/>
          <w:szCs w:val="21"/>
        </w:rPr>
        <w:t xml:space="preserve"> Akşam ailesiyle televizyon izleyen Eren, izlediği programda olumsuz örnek oluşturabilecek bazı sahnelerin olduğunu görmüş ve bu durumdan rahatsız olmuştur.</w:t>
      </w:r>
      <w:r w:rsidRPr="000E5BE5">
        <w:rPr>
          <w:rFonts w:ascii="Tahoma" w:hAnsi="Tahoma" w:cs="Tahoma"/>
          <w:b/>
          <w:sz w:val="21"/>
          <w:szCs w:val="21"/>
        </w:rPr>
        <w:t>Eren bu durumun düzeltilmesi için ne yapmalıdır?</w:t>
      </w:r>
    </w:p>
    <w:p w:rsidR="00450982" w:rsidRPr="0045098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A) RTÜK’e başvurarak denetlenmesini istemelidir.</w:t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 w:rsidRPr="00450982">
        <w:rPr>
          <w:rFonts w:ascii="Tahoma" w:hAnsi="Tahoma" w:cs="Tahoma"/>
          <w:sz w:val="21"/>
          <w:szCs w:val="21"/>
        </w:rPr>
        <w:t>B) Tekzip yazısı yayınlanmasını istemelidir.</w:t>
      </w:r>
    </w:p>
    <w:p w:rsidR="00443FA2" w:rsidRDefault="00450982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 w:rsidRPr="00450982">
        <w:rPr>
          <w:rFonts w:ascii="Tahoma" w:hAnsi="Tahoma" w:cs="Tahoma"/>
          <w:sz w:val="21"/>
          <w:szCs w:val="21"/>
        </w:rPr>
        <w:t>C) Sansür uygulanmasını istemelidir.</w:t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 w:rsidRPr="00450982">
        <w:rPr>
          <w:rFonts w:ascii="Tahoma" w:hAnsi="Tahoma" w:cs="Tahoma"/>
          <w:sz w:val="21"/>
          <w:szCs w:val="21"/>
        </w:rPr>
        <w:t>D) Kamuoyu oluşturarak tepkisini dile getirmelidir.</w:t>
      </w:r>
    </w:p>
    <w:p w:rsidR="00C819E0" w:rsidRPr="00C819E0" w:rsidRDefault="00C819E0" w:rsidP="00C819E0">
      <w:pPr>
        <w:spacing w:after="0" w:line="360" w:lineRule="auto"/>
        <w:ind w:left="4956" w:firstLine="708"/>
        <w:rPr>
          <w:rFonts w:ascii="Tahoma" w:hAnsi="Tahoma" w:cs="Tahoma"/>
          <w:b/>
          <w:color w:val="C00000"/>
          <w:szCs w:val="21"/>
        </w:rPr>
      </w:pPr>
      <w:r w:rsidRPr="00C819E0">
        <w:rPr>
          <w:rFonts w:ascii="Tahoma" w:hAnsi="Tahoma" w:cs="Tahoma"/>
          <w:b/>
          <w:color w:val="C00000"/>
          <w:szCs w:val="21"/>
        </w:rPr>
        <w:t>Daha fazlası için tıkla…</w:t>
      </w:r>
    </w:p>
    <w:p w:rsidR="00C819E0" w:rsidRPr="00443FA2" w:rsidRDefault="00C819E0" w:rsidP="00450982">
      <w:pPr>
        <w:spacing w:after="0" w:line="360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BAŞARILAR DİLERİM… </w:t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hyperlink r:id="rId4" w:history="1">
        <w:r w:rsidR="00A01E07" w:rsidRPr="002F3895">
          <w:rPr>
            <w:rStyle w:val="Kpr"/>
            <w:rFonts w:ascii="Tahoma" w:hAnsi="Tahoma" w:cs="Tahoma"/>
            <w:sz w:val="21"/>
            <w:szCs w:val="21"/>
          </w:rPr>
          <w:t>https://www.sorubak.com</w:t>
        </w:r>
      </w:hyperlink>
      <w:r w:rsidR="00A01E07">
        <w:rPr>
          <w:rFonts w:ascii="Tahoma" w:hAnsi="Tahoma" w:cs="Tahoma"/>
          <w:sz w:val="21"/>
          <w:szCs w:val="21"/>
        </w:rPr>
        <w:t xml:space="preserve"> </w:t>
      </w:r>
    </w:p>
    <w:sectPr w:rsidR="00C819E0" w:rsidRPr="00443FA2" w:rsidSect="00443F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3FA2"/>
    <w:rsid w:val="000E5BE5"/>
    <w:rsid w:val="0028116B"/>
    <w:rsid w:val="003F3304"/>
    <w:rsid w:val="0040430C"/>
    <w:rsid w:val="00443FA2"/>
    <w:rsid w:val="00450982"/>
    <w:rsid w:val="006F799F"/>
    <w:rsid w:val="00A01E07"/>
    <w:rsid w:val="00C8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F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3FA2"/>
    <w:pPr>
      <w:ind w:left="720"/>
      <w:contextualSpacing/>
    </w:pPr>
  </w:style>
  <w:style w:type="table" w:styleId="TabloKlavuzu">
    <w:name w:val="Table Grid"/>
    <w:basedOn w:val="NormalTablo"/>
    <w:uiPriority w:val="39"/>
    <w:rsid w:val="00443F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819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1035</Words>
  <Characters>5903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2019-12-02T15:25:00Z</dcterms:created>
  <dcterms:modified xsi:type="dcterms:W3CDTF">2019-12-12T10:02:00Z</dcterms:modified>
  <cp:category>https://www.sorubak.com</cp:category>
</cp:coreProperties>
</file>