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356246" w:rsidRPr="0035624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A72F6D" w:rsidRDefault="00A72F6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</w:r>
            <w:r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>201</w:t>
            </w:r>
            <w:r w:rsidR="008A3D3E" w:rsidRPr="00A72F6D">
              <w:rPr>
                <w:rStyle w:val="Kpr"/>
                <w:rFonts w:asciiTheme="minorHAnsi" w:hAnsiTheme="minorHAnsi" w:cstheme="minorHAnsi"/>
                <w:b/>
              </w:rPr>
              <w:t>9-2020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A72F6D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A72F6D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356246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72F6D">
              <w:rPr>
                <w:rStyle w:val="Kpr"/>
                <w:rFonts w:asciiTheme="minorHAnsi" w:hAnsiTheme="minorHAnsi" w:cstheme="minorHAnsi"/>
                <w:b/>
              </w:rPr>
              <w:t>İNKILAP TARİHİ VE ATATÜRKÇÜLÜK</w:t>
            </w:r>
            <w:r w:rsidR="008A3D3E" w:rsidRPr="00A72F6D">
              <w:rPr>
                <w:rStyle w:val="Kpr"/>
                <w:rFonts w:asciiTheme="minorHAnsi" w:hAnsiTheme="minorHAnsi" w:cstheme="minorHAnsi"/>
                <w:b/>
              </w:rPr>
              <w:br/>
            </w:r>
            <w:r w:rsidRPr="00A72F6D">
              <w:rPr>
                <w:rStyle w:val="Kpr"/>
                <w:rFonts w:asciiTheme="minorHAnsi" w:hAnsiTheme="minorHAnsi" w:cstheme="minorHAnsi"/>
                <w:b/>
              </w:rPr>
              <w:t>8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>.SINIF</w:t>
            </w:r>
            <w:r w:rsidR="008A3D3E" w:rsidRPr="00A72F6D">
              <w:rPr>
                <w:rStyle w:val="Kpr"/>
                <w:rFonts w:asciiTheme="minorHAnsi" w:hAnsiTheme="minorHAnsi" w:cstheme="minorHAnsi"/>
                <w:b/>
              </w:rPr>
              <w:t xml:space="preserve"> </w:t>
            </w:r>
            <w:r w:rsidR="009A53EB" w:rsidRPr="00A72F6D">
              <w:rPr>
                <w:rStyle w:val="Kpr"/>
                <w:rFonts w:asciiTheme="minorHAnsi" w:hAnsiTheme="minorHAnsi" w:cstheme="minorHAnsi"/>
                <w:b/>
              </w:rPr>
              <w:t>1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 xml:space="preserve">.DÖNEM </w:t>
            </w:r>
            <w:r w:rsidR="008448A6" w:rsidRPr="00A72F6D">
              <w:rPr>
                <w:rStyle w:val="Kpr"/>
                <w:rFonts w:asciiTheme="minorHAnsi" w:hAnsiTheme="minorHAnsi" w:cstheme="minorHAnsi"/>
                <w:b/>
              </w:rPr>
              <w:t>2</w:t>
            </w:r>
            <w:r w:rsidR="007E6E97" w:rsidRPr="00A72F6D">
              <w:rPr>
                <w:rStyle w:val="Kpr"/>
                <w:rFonts w:asciiTheme="minorHAnsi" w:hAnsiTheme="minorHAnsi" w:cstheme="minorHAnsi"/>
                <w:b/>
              </w:rPr>
              <w:t>.YAZILI</w:t>
            </w:r>
            <w:r w:rsidR="00A72F6D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356246" w:rsidRPr="0035624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56246" w:rsidRPr="0035624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356246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356246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:rsidR="00C06BD3" w:rsidRPr="00356246" w:rsidRDefault="00BE1954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_x0000_s1251" style="position:absolute;left:0;text-align:left;margin-left:-6.15pt;margin-top:57pt;width:546.75pt;height:24.15pt;z-index:25166387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(D)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(Y)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331"/>
        <w:gridCol w:w="10164"/>
      </w:tblGrid>
      <w:tr w:rsidR="00356246" w:rsidRPr="00356246" w:rsidTr="004B14C5">
        <w:trPr>
          <w:trHeight w:val="272"/>
        </w:trPr>
        <w:tc>
          <w:tcPr>
            <w:tcW w:w="392" w:type="dxa"/>
          </w:tcPr>
          <w:p w:rsidR="004728AC" w:rsidRPr="00356246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331" w:type="dxa"/>
          </w:tcPr>
          <w:p w:rsidR="004728AC" w:rsidRPr="00356246" w:rsidRDefault="004B14C5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>Y</w:t>
            </w:r>
          </w:p>
        </w:tc>
        <w:tc>
          <w:tcPr>
            <w:tcW w:w="10164" w:type="dxa"/>
          </w:tcPr>
          <w:p w:rsidR="004728AC" w:rsidRPr="0035624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356246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356246" w:rsidRPr="00356246" w:rsidTr="004B14C5">
        <w:trPr>
          <w:trHeight w:val="275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color w:val="000000" w:themeColor="text1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D8010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Osmanlı Devleti I.Dünya Savaşı’ndan, Mondros Ateşkes Antlaşması imzalayarak çekilmiştir.</w:t>
            </w:r>
          </w:p>
        </w:tc>
      </w:tr>
      <w:tr w:rsidR="00356246" w:rsidRPr="00356246" w:rsidTr="004B14C5">
        <w:trPr>
          <w:trHeight w:val="232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AC6FFE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Osmanlı Devleti I.Dünya Savaşı’nda İtilaf Devletleri’nin yanında savaşmıştır.</w:t>
            </w:r>
          </w:p>
        </w:tc>
      </w:tr>
      <w:tr w:rsidR="00356246" w:rsidRPr="00356246" w:rsidTr="004B14C5">
        <w:trPr>
          <w:trHeight w:val="282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D8010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 xml:space="preserve">Milli cemiyetler Anadolu ve Rumeli Müdafaa-i Hukuk Cemiyeti adı altında </w:t>
            </w:r>
            <w:r w:rsidR="00830684"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Erzurum Kongresinde birleştirildi.</w:t>
            </w:r>
          </w:p>
        </w:tc>
      </w:tr>
      <w:tr w:rsidR="00356246" w:rsidRPr="00356246" w:rsidTr="004B14C5">
        <w:trPr>
          <w:trHeight w:val="171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915941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lang w:eastAsia="tr-TR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 xml:space="preserve">Büyük Millet Meclisine karşı çıkarılan ayaklanmaları bastırmak için </w:t>
            </w: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 xml:space="preserve"> Hıyanet-i Vatanîye</w:t>
            </w:r>
            <w:r w:rsidRPr="00356246">
              <w:rPr>
                <w:rFonts w:asciiTheme="minorHAnsi" w:hAnsiTheme="minorHAnsi" w:cstheme="minorHAnsi"/>
                <w:color w:val="000000" w:themeColor="text1"/>
              </w:rPr>
              <w:t xml:space="preserve">  Kanunu çıkarılmıştır.</w:t>
            </w:r>
          </w:p>
        </w:tc>
      </w:tr>
      <w:tr w:rsidR="00356246" w:rsidRPr="00356246" w:rsidTr="004B14C5">
        <w:trPr>
          <w:trHeight w:val="345"/>
        </w:trPr>
        <w:tc>
          <w:tcPr>
            <w:tcW w:w="392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4728AC" w:rsidRPr="00356246" w:rsidRDefault="004728AC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4728AC" w:rsidRPr="00356246" w:rsidRDefault="00915941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Sivas Kongresi ile Kurtuluş Savaşı’nın amacı, gerekçesi ve yöntemi ilk kez açıklanmıştır.</w:t>
            </w:r>
          </w:p>
        </w:tc>
      </w:tr>
      <w:tr w:rsidR="00356246" w:rsidRPr="00356246" w:rsidTr="004B14C5">
        <w:trPr>
          <w:trHeight w:val="365"/>
        </w:trPr>
        <w:tc>
          <w:tcPr>
            <w:tcW w:w="392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0C4654" w:rsidRPr="00356246" w:rsidRDefault="00881EF6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Sevr Barış Antlaşması’nın imzalanması  ulusal bağımsızlığımızı ve vatanımızın bütünlüğünün korumuştur.</w:t>
            </w:r>
          </w:p>
        </w:tc>
      </w:tr>
      <w:tr w:rsidR="00356246" w:rsidRPr="00356246" w:rsidTr="004B14C5">
        <w:trPr>
          <w:trHeight w:val="345"/>
        </w:trPr>
        <w:tc>
          <w:tcPr>
            <w:tcW w:w="392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0C4654" w:rsidRPr="00356246" w:rsidRDefault="000C4654" w:rsidP="00D577F7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0C465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Mustafa Kemalin Samsuna çıkışı  Milli  Mücadelenin başlangıcı olarak kabul edilir.</w:t>
            </w:r>
          </w:p>
        </w:tc>
      </w:tr>
      <w:tr w:rsidR="00356246" w:rsidRPr="00356246" w:rsidTr="004B14C5">
        <w:trPr>
          <w:trHeight w:val="365"/>
        </w:trPr>
        <w:tc>
          <w:tcPr>
            <w:tcW w:w="392" w:type="dxa"/>
          </w:tcPr>
          <w:p w:rsidR="000C4654" w:rsidRPr="00356246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331" w:type="dxa"/>
          </w:tcPr>
          <w:p w:rsidR="000C4654" w:rsidRPr="00356246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0164" w:type="dxa"/>
          </w:tcPr>
          <w:p w:rsidR="000C4654" w:rsidRPr="00356246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Çanakkale Osmanlı Devleti’nin Birinci Dünya Savaşı’ndaki  taaruz cephelerindendir.</w:t>
            </w:r>
          </w:p>
        </w:tc>
      </w:tr>
      <w:tr w:rsidR="00356246" w:rsidRPr="00356246" w:rsidTr="004B14C5">
        <w:trPr>
          <w:trHeight w:val="345"/>
        </w:trPr>
        <w:tc>
          <w:tcPr>
            <w:tcW w:w="392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651F1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bCs/>
                <w:color w:val="000000" w:themeColor="text1"/>
              </w:rPr>
              <w:t>Redd-i İlhak Cemiyeti  İzmir’in işgal edilmesine karşı kurulmuş yararlı bir cemiyettir.</w:t>
            </w:r>
          </w:p>
        </w:tc>
      </w:tr>
      <w:tr w:rsidR="00356246" w:rsidRPr="00356246" w:rsidTr="004B14C5">
        <w:trPr>
          <w:trHeight w:val="365"/>
        </w:trPr>
        <w:tc>
          <w:tcPr>
            <w:tcW w:w="392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331" w:type="dxa"/>
          </w:tcPr>
          <w:p w:rsidR="00651F14" w:rsidRPr="00356246" w:rsidRDefault="00651F14" w:rsidP="00651F14">
            <w:pPr>
              <w:pStyle w:val="AralkYok"/>
              <w:rPr>
                <w:i/>
                <w:color w:val="000000" w:themeColor="text1"/>
                <w:u w:val="single"/>
              </w:rPr>
            </w:pPr>
          </w:p>
        </w:tc>
        <w:tc>
          <w:tcPr>
            <w:tcW w:w="10164" w:type="dxa"/>
          </w:tcPr>
          <w:p w:rsidR="00651F14" w:rsidRPr="00356246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  <w:lang w:eastAsia="tr-TR"/>
              </w:rPr>
              <w:t>Kuva-yı Millîye, işgallere karşı halkın gönüllü olarak oluşturduğu silahlı birliklerdir.</w:t>
            </w:r>
          </w:p>
        </w:tc>
      </w:tr>
    </w:tbl>
    <w:p w:rsidR="00D577F7" w:rsidRPr="00356246" w:rsidRDefault="00D577F7" w:rsidP="00407FA3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:rsidR="00B73F97" w:rsidRPr="00356246" w:rsidRDefault="00BE1954" w:rsidP="00B73F9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954"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>
          <v:shape id="Aynı Yanın Köşesi Yuvarlatılmış Dikdörtgen 19" o:spid="_x0000_s1026" style="position:absolute;margin-left:.15pt;margin-top:189pt;width:542.25pt;height:22.5pt;z-index:2516070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47626;6886575,285750;6886575,285750;0,285750;0,285750;0,47626;64362,0" o:connectangles="0,0,0,0,0,0,0,0,0" textboxrect="0,0,6454775,361950"/>
            <v:textbox>
              <w:txbxContent>
                <w:p w:rsidR="007230B1" w:rsidRPr="00B32CA0" w:rsidRDefault="007230B1" w:rsidP="007230B1">
                  <w:pPr>
                    <w:jc w:val="center"/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B32CA0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C-) Aşağıda verilen test sorularını cevaplayınız (her bir test 5 puan değerindedir.)</w:t>
                  </w:r>
                </w:p>
                <w:p w:rsidR="007230B1" w:rsidRPr="00BC0FF0" w:rsidRDefault="007230B1" w:rsidP="007230B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C369E9" w:rsidRPr="00356246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369E9" w:rsidRPr="00356246" w:rsidRDefault="00C369E9" w:rsidP="00A508E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  <w:sectPr w:rsidR="00C369E9" w:rsidRPr="00356246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69E9" w:rsidRPr="00356246" w:rsidRDefault="00BE1954" w:rsidP="00C369E9">
      <w:pPr>
        <w:shd w:val="clear" w:color="auto" w:fill="FFFFFF"/>
        <w:ind w:right="14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954">
        <w:rPr>
          <w:b/>
          <w:noProof/>
          <w:color w:val="000000" w:themeColor="text1"/>
          <w:lang w:eastAsia="tr-TR"/>
        </w:rPr>
        <w:lastRenderedPageBreak/>
        <w:pict>
          <v:roundrect id="Yuvarlatılmış Dikdörtgen 25" o:spid="_x0000_s1027" style="position:absolute;margin-left:-3.6pt;margin-top:9pt;width:261pt;height:51pt;z-index:251601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" fillcolor="#daeef3 [664]" strokecolor="#4f81bd [3204]" strokeweight="2pt">
            <v:textbox>
              <w:txbxContent>
                <w:p w:rsidR="00D8010C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0"/>
                      <w:szCs w:val="20"/>
                      <w:lang w:eastAsia="tr-TR"/>
                    </w:rPr>
                  </w:pPr>
                  <w:r w:rsidRPr="00D577F7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I. </w:t>
                  </w:r>
                  <w:r w:rsidRPr="00D577F7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3D34B1"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Çukurova bölgesinin Fransızlar tarafından işgalini ve Ermenilerin bölgedeki olumsuz faaliyetlerini engellemek için kuruldu.</w:t>
                  </w:r>
                </w:p>
                <w:p w:rsidR="00C369E9" w:rsidRPr="00D577F7" w:rsidRDefault="00C369E9" w:rsidP="00D577F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sz w:val="22"/>
                      <w:szCs w:val="22"/>
                      <w:lang w:eastAsia="tr-TR"/>
                    </w:rPr>
                  </w:pP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9710C7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</w:t>
      </w:r>
    </w:p>
    <w:p w:rsidR="00C369E9" w:rsidRPr="00356246" w:rsidRDefault="00C369E9" w:rsidP="00C369E9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:rsidR="00C369E9" w:rsidRPr="00356246" w:rsidRDefault="00BE1954" w:rsidP="00C369E9">
      <w:pPr>
        <w:pStyle w:val="AralkYok"/>
        <w:rPr>
          <w:b/>
          <w:color w:val="000000" w:themeColor="text1"/>
        </w:rPr>
      </w:pPr>
      <w:r>
        <w:rPr>
          <w:b/>
          <w:noProof/>
          <w:color w:val="000000" w:themeColor="text1"/>
          <w:lang w:eastAsia="tr-TR"/>
        </w:rPr>
        <w:pict>
          <v:roundrect id="Yuvarlatılmış Dikdörtgen 26" o:spid="_x0000_s1028" style="position:absolute;margin-left:-4.35pt;margin-top:10.35pt;width:261pt;height:51.75pt;z-index:251577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" fillcolor="#daeef3 [664]" strokecolor="#4f81bd [3204]" strokeweight="2pt">
            <v:textbox>
              <w:txbxContent>
                <w:p w:rsidR="003D34B1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 w:rsidRPr="003D34B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II.  </w:t>
                  </w:r>
                  <w:r w:rsidR="003D34B1"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İzmir ve Doğu Trakya’nın Yunanistan’a</w:t>
                  </w:r>
                </w:p>
                <w:p w:rsidR="003D34B1" w:rsidRPr="003D34B1" w:rsidRDefault="003D34B1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katmak için Rum Patrikhanesi tarafından İstanbul’da</w:t>
                  </w:r>
                </w:p>
                <w:p w:rsidR="00C369E9" w:rsidRPr="003D34B1" w:rsidRDefault="003D34B1" w:rsidP="003D34B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D34B1"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kuruldu.</w:t>
                  </w:r>
                </w:p>
                <w:p w:rsidR="00C369E9" w:rsidRPr="001A11AA" w:rsidRDefault="00C369E9" w:rsidP="00C369E9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9E9" w:rsidRPr="00356246" w:rsidRDefault="00C369E9" w:rsidP="00C369E9">
      <w:pPr>
        <w:pStyle w:val="AralkYok"/>
        <w:rPr>
          <w:b/>
          <w:color w:val="000000" w:themeColor="text1"/>
        </w:rPr>
      </w:pPr>
    </w:p>
    <w:p w:rsidR="00C369E9" w:rsidRPr="00356246" w:rsidRDefault="00C369E9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C369E9" w:rsidRPr="00356246" w:rsidRDefault="00C369E9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D577F7" w:rsidRPr="00356246" w:rsidRDefault="00BE1954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BE1954">
        <w:rPr>
          <w:b/>
          <w:noProof/>
          <w:color w:val="000000" w:themeColor="text1"/>
          <w:lang w:eastAsia="tr-TR"/>
        </w:rPr>
        <w:pict>
          <v:roundrect id="Yuvarlatılmış Dikdörtgen 27" o:spid="_x0000_s1029" style="position:absolute;margin-left:-3.6pt;margin-top:14.35pt;width:261pt;height:51pt;z-index:251584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" fillcolor="#daeef3 [664]" strokecolor="#4f81bd [3204]" strokeweight="2pt">
            <v:textbox>
              <w:txbxContent>
                <w:p w:rsidR="00C369E9" w:rsidRPr="003D34B1" w:rsidRDefault="00C369E9" w:rsidP="003D34B1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0"/>
                      <w:szCs w:val="20"/>
                      <w:lang w:eastAsia="tr-TR"/>
                    </w:rPr>
                  </w:pPr>
                  <w:r w:rsidRPr="003D34B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III.  </w:t>
                  </w:r>
                  <w:r w:rsidR="003D34B1" w:rsidRPr="003D34B1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Doktor Esat Paşa tarafından Türklerin haklı davasını basın-yayın yoluyla dünyaya duyurmak için İstanbul’da kuruldu.</w:t>
                  </w:r>
                </w:p>
                <w:p w:rsidR="00C369E9" w:rsidRPr="00D577F7" w:rsidRDefault="00C369E9" w:rsidP="00C369E9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br/>
      </w:r>
    </w:p>
    <w:p w:rsidR="00D577F7" w:rsidRPr="00356246" w:rsidRDefault="00D577F7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3D34B1" w:rsidRPr="00356246" w:rsidRDefault="003D34B1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C369E9" w:rsidRPr="00356246" w:rsidRDefault="007C7865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br/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231596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</w:t>
      </w:r>
      <w:r w:rsidR="00C369E9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3D34B1" w:rsidRPr="00356246">
        <w:rPr>
          <w:rFonts w:asciiTheme="minorHAnsi" w:hAnsiTheme="minorHAnsi" w:cstheme="minorHAnsi"/>
          <w:b/>
          <w:color w:val="000000" w:themeColor="text1"/>
        </w:rPr>
        <w:t xml:space="preserve">Milli varlığa yararlı ve zararlı cemiyetlerin isimleri hangi seçenekte doğru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>sıralanmıştır?</w:t>
      </w:r>
      <w:r w:rsidR="00580168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</w:r>
    </w:p>
    <w:p w:rsidR="00D577F7" w:rsidRPr="00356246" w:rsidRDefault="00BE1954" w:rsidP="00C369E9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noProof/>
          <w:color w:val="000000" w:themeColor="text1"/>
          <w:lang w:eastAsia="tr-TR"/>
        </w:rPr>
        <w:pict>
          <v:line id="Düz Bağlayıcı 24" o:spid="_x0000_s1252" style="position:absolute;z-index:251590656;visibility:visible;mso-wrap-distance-top:-3e-5mm;mso-wrap-distance-bottom:-3e-5mm" from="11.4pt,12.85pt" to="241.6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" strokecolor="windowText" strokeweight="2pt">
            <v:shadow on="t" color="black" opacity="24903f" origin=",.5" offset="0,.55556mm"/>
            <o:lock v:ext="edit" shapetype="f"/>
          </v:line>
        </w:pic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           </w:t>
      </w:r>
      <w:r w:rsidR="00D577F7" w:rsidRPr="00356246">
        <w:rPr>
          <w:rFonts w:asciiTheme="minorHAnsi" w:hAnsiTheme="minorHAnsi" w:cstheme="minorHAnsi"/>
          <w:b/>
          <w:color w:val="000000" w:themeColor="text1"/>
        </w:rPr>
        <w:t xml:space="preserve">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 I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  <w:t xml:space="preserve">           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II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ab/>
        <w:t xml:space="preserve">                  </w:t>
      </w:r>
      <w:r w:rsidR="00231596" w:rsidRPr="00356246">
        <w:rPr>
          <w:rFonts w:asciiTheme="minorHAnsi" w:hAnsiTheme="minorHAnsi" w:cstheme="minorHAnsi"/>
          <w:b/>
          <w:color w:val="000000" w:themeColor="text1"/>
        </w:rPr>
        <w:t xml:space="preserve">         </w:t>
      </w:r>
      <w:r w:rsidR="00C369E9" w:rsidRPr="00356246">
        <w:rPr>
          <w:rFonts w:asciiTheme="minorHAnsi" w:hAnsiTheme="minorHAnsi" w:cstheme="minorHAnsi"/>
          <w:b/>
          <w:color w:val="000000" w:themeColor="text1"/>
        </w:rPr>
        <w:t xml:space="preserve"> III      </w:t>
      </w:r>
    </w:p>
    <w:p w:rsidR="00D577F7" w:rsidRPr="00356246" w:rsidRDefault="003D34B1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Kilikyalılar</w:t>
      </w:r>
      <w:r w:rsidR="00D577F7"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="00D577F7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>Mavri Mira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Pontus-Rum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</w:p>
    <w:p w:rsidR="00C369E9" w:rsidRPr="00356246" w:rsidRDefault="003D34B1" w:rsidP="00D577F7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eastAsia="ArialMT" w:hAnsiTheme="minorHAnsi" w:cstheme="minorHAnsi"/>
          <w:color w:val="000000" w:themeColor="text1"/>
          <w:lang w:eastAsia="tr-TR"/>
        </w:rPr>
        <w:t>Kilikyalılar</w:t>
      </w:r>
      <w:r w:rsidR="00231596" w:rsidRPr="00356246">
        <w:rPr>
          <w:rFonts w:asciiTheme="minorHAnsi" w:hAnsiTheme="minorHAnsi" w:cstheme="minorHAnsi"/>
          <w:color w:val="000000" w:themeColor="text1"/>
        </w:rPr>
        <w:t xml:space="preserve">    </w:t>
      </w:r>
      <w:r w:rsidRPr="00356246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="00231596"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Pontus Rum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Milli Kongre</w:t>
      </w:r>
    </w:p>
    <w:p w:rsidR="00231596" w:rsidRPr="00356246" w:rsidRDefault="003D34B1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Mavri Mira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ab/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 Kilikyalılar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Pontus Rum</w:t>
      </w:r>
    </w:p>
    <w:p w:rsidR="00231596" w:rsidRPr="00356246" w:rsidRDefault="003D34B1" w:rsidP="00231596">
      <w:pPr>
        <w:pStyle w:val="AralkYok"/>
        <w:numPr>
          <w:ilvl w:val="0"/>
          <w:numId w:val="35"/>
        </w:numPr>
        <w:ind w:left="142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color w:val="000000" w:themeColor="text1"/>
          <w:lang w:eastAsia="tr-TR"/>
        </w:rPr>
        <w:t>Kilikyalılar</w:t>
      </w:r>
      <w:r w:rsidR="00231596"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  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 xml:space="preserve">       Mavri Mira</w:t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hAnsiTheme="minorHAnsi" w:cstheme="minorHAnsi"/>
          <w:color w:val="000000" w:themeColor="text1"/>
          <w:lang w:eastAsia="tr-TR"/>
        </w:rPr>
        <w:tab/>
        <w:t>Milli Kongre</w:t>
      </w:r>
    </w:p>
    <w:p w:rsidR="00AF30C3" w:rsidRPr="00356246" w:rsidRDefault="003D34B1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br/>
      </w:r>
      <w:r w:rsidR="00B32CA0" w:rsidRPr="00356246">
        <w:rPr>
          <w:rFonts w:asciiTheme="minorHAnsi" w:hAnsiTheme="minorHAnsi" w:cstheme="minorHAnsi"/>
          <w:b/>
          <w:color w:val="000000" w:themeColor="text1"/>
          <w:sz w:val="32"/>
          <w:szCs w:val="32"/>
          <w:lang w:eastAsia="tr-TR"/>
        </w:rPr>
        <w:t>2</w:t>
      </w:r>
      <w:r w:rsidR="0088756F" w:rsidRPr="00356246">
        <w:rPr>
          <w:rFonts w:asciiTheme="minorHAnsi" w:hAnsiTheme="minorHAnsi" w:cstheme="minorHAnsi"/>
          <w:b/>
          <w:color w:val="000000" w:themeColor="text1"/>
          <w:sz w:val="32"/>
          <w:szCs w:val="32"/>
          <w:lang w:eastAsia="tr-TR"/>
        </w:rPr>
        <w:t>-)</w:t>
      </w:r>
      <w:r w:rsidR="00B32CA0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Mustafa Kemal Paşa, I. Dünya Savaşı’nda aşağıdaki cephelerden hangisinde görev almamıştır?</w:t>
      </w:r>
    </w:p>
    <w:p w:rsidR="00AF30C3" w:rsidRPr="00356246" w:rsidRDefault="00AF30C3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br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A)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Irak Cephesi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B)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Çanakkale Cephesi</w:t>
      </w:r>
    </w:p>
    <w:p w:rsidR="00AF30C3" w:rsidRPr="00356246" w:rsidRDefault="00AF30C3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C)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Suriye Cephesi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ab/>
      </w: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Kafkas Cephesi</w:t>
      </w:r>
    </w:p>
    <w:p w:rsidR="007C7865" w:rsidRPr="00356246" w:rsidRDefault="007C7865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3)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İtilaf devletleri Son Osmanlı Mebuslar Meclisi’ni aldığı </w:t>
      </w:r>
      <w:r w:rsidRPr="00356246">
        <w:rPr>
          <w:rFonts w:asciiTheme="minorHAnsi" w:hAnsiTheme="minorHAnsi" w:cstheme="minorHAnsi"/>
          <w:b/>
          <w:color w:val="000000" w:themeColor="text1"/>
          <w:u w:val="single"/>
        </w:rPr>
        <w:t>hangi karar sonucu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İstanbul'u resmen işgal etmiştir?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Misak-ı Milli                          </w:t>
      </w: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Düzenli orduya geçiş  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Takrir-i Sükun                       </w:t>
      </w: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Tekalif-i Milliye Emirleri</w:t>
      </w:r>
    </w:p>
    <w:p w:rsidR="00B32CA0" w:rsidRPr="00356246" w:rsidRDefault="00B32CA0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:rsidR="00B32CA0" w:rsidRPr="00356246" w:rsidRDefault="00B32CA0" w:rsidP="00AF30C3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</w:p>
    <w:p w:rsidR="009710C7" w:rsidRPr="00356246" w:rsidRDefault="009710C7" w:rsidP="009710C7">
      <w:pPr>
        <w:suppressAutoHyphens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</w:p>
    <w:p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="Tahoma" w:hAnsi="Tahoma" w:cs="Tahoma"/>
          <w:noProof/>
          <w:color w:val="000000" w:themeColor="text1"/>
          <w:sz w:val="20"/>
          <w:szCs w:val="20"/>
          <w:lang w:eastAsia="tr-TR"/>
        </w:rPr>
        <w:drawing>
          <wp:inline distT="0" distB="0" distL="0" distR="0">
            <wp:extent cx="3194685" cy="871855"/>
            <wp:effectExtent l="0" t="0" r="0" b="4445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B32CA0" w:rsidRPr="00356246" w:rsidRDefault="007463EB" w:rsidP="00B32CA0">
      <w:pPr>
        <w:pStyle w:val="ALTBALIK"/>
        <w:numPr>
          <w:ilvl w:val="0"/>
          <w:numId w:val="0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color w:val="000000" w:themeColor="text1"/>
          <w:sz w:val="32"/>
          <w:szCs w:val="32"/>
        </w:rPr>
        <w:t>4</w:t>
      </w:r>
      <w:r w:rsidR="00B32CA0" w:rsidRPr="00356246">
        <w:rPr>
          <w:rFonts w:asciiTheme="minorHAnsi" w:hAnsiTheme="minorHAnsi" w:cstheme="minorHAnsi"/>
          <w:color w:val="000000" w:themeColor="text1"/>
          <w:sz w:val="32"/>
          <w:szCs w:val="32"/>
        </w:rPr>
        <w:t>-)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Yukarıdaki numaralandırılmış yerlere  </w:t>
      </w:r>
      <w:r w:rsidR="00B32CA0" w:rsidRPr="00356246">
        <w:rPr>
          <w:rFonts w:asciiTheme="minorHAnsi" w:eastAsia="Calibri-Bold" w:hAnsiTheme="minorHAnsi" w:cstheme="minorHAnsi"/>
          <w:bCs/>
          <w:color w:val="000000" w:themeColor="text1"/>
          <w:sz w:val="22"/>
          <w:szCs w:val="22"/>
        </w:rPr>
        <w:t xml:space="preserve">Misak-ı Millî Kararları ile ilgili olarak 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aşağıdakilerden hangisinin yazılması 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yanlış olur?</w:t>
      </w:r>
      <w:r w:rsidR="00B32CA0" w:rsidRPr="00356246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br/>
      </w:r>
    </w:p>
    <w:p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Türk yurdunun sınırları çizilmiştir.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Ulusal egemenliğin önemi vurgulanmıştır.</w:t>
      </w:r>
    </w:p>
    <w:p w:rsidR="00B32CA0" w:rsidRPr="00356246" w:rsidRDefault="00B32CA0" w:rsidP="00B32CA0">
      <w:pPr>
        <w:suppressAutoHyphens w:val="0"/>
        <w:autoSpaceDE w:val="0"/>
        <w:autoSpaceDN w:val="0"/>
        <w:adjustRightInd w:val="0"/>
        <w:rPr>
          <w:rFonts w:ascii="Verdana" w:hAnsi="Verdana" w:cs="Verdana"/>
          <w:color w:val="000000" w:themeColor="text1"/>
          <w:sz w:val="20"/>
          <w:szCs w:val="20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Pr="00356246">
        <w:rPr>
          <w:rFonts w:ascii="Calibri" w:hAnsi="Calibri" w:cs="Calibri"/>
          <w:color w:val="000000" w:themeColor="text1"/>
          <w:sz w:val="22"/>
          <w:szCs w:val="22"/>
          <w:lang w:eastAsia="tr-TR"/>
        </w:rPr>
        <w:t>Kapitülasyonlara karşı çıkılmıştır.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Pr="00356246">
        <w:rPr>
          <w:rFonts w:ascii="Verdana" w:hAnsi="Verdana" w:cs="Verdana"/>
          <w:color w:val="000000" w:themeColor="text1"/>
          <w:sz w:val="20"/>
          <w:szCs w:val="20"/>
          <w:lang w:eastAsia="tr-TR"/>
        </w:rPr>
        <w:t xml:space="preserve"> Manda ve himaye kabul edilmiştir.</w:t>
      </w:r>
    </w:p>
    <w:p w:rsidR="007463EB" w:rsidRPr="00356246" w:rsidRDefault="00BE1954" w:rsidP="009710C7">
      <w:pPr>
        <w:suppressAutoHyphens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BE1954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  <w:lang w:eastAsia="tr-TR"/>
        </w:rPr>
        <w:pict>
          <v:roundrect id="Yuvarlatılmış Dikdörtgen 16" o:spid="_x0000_s1030" style="position:absolute;margin-left:-4.1pt;margin-top:6.55pt;width:249.75pt;height:68.25pt;z-index:251700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" fillcolor="#daeef3 [664]" strokecolor="#40a7c2 [3048]">
            <v:shadow on="t" color="black" opacity="24903f" origin=",.5" offset="0,.55556mm"/>
            <v:textbox>
              <w:txbxContent>
                <w:p w:rsidR="007463EB" w:rsidRPr="007463EB" w:rsidRDefault="007463EB" w:rsidP="007463EB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  <w:lang w:eastAsia="tr-TR"/>
                    </w:rPr>
                    <w:t>Kuvâ-yı Millîye birlikleri, düzenli ordu kurulana kadar işgalci devletlere karşı mücadele ettiler. BMM açıldıktan sonra Kuvâ-yı Millîye birlikleri birleştirilerek düzenli orduya dönüştürüldü.</w:t>
                  </w:r>
                </w:p>
              </w:txbxContent>
            </v:textbox>
          </v:roundrect>
        </w:pict>
      </w: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color w:val="000000" w:themeColor="text1"/>
          <w:sz w:val="18"/>
          <w:szCs w:val="18"/>
        </w:rPr>
      </w:pP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5)</w:t>
      </w:r>
      <w:r w:rsidRPr="00356246">
        <w:rPr>
          <w:rFonts w:asciiTheme="minorHAnsi" w:hAnsiTheme="minorHAnsi" w:cstheme="minorHAnsi"/>
          <w:b/>
          <w:color w:val="000000" w:themeColor="text1"/>
        </w:rPr>
        <w:t xml:space="preserve"> Aşağıdakilerden hangisi düzenli orduya geçişin 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 xml:space="preserve">sebeplerinden birisi </w:t>
      </w:r>
      <w:r w:rsidRPr="00356246">
        <w:rPr>
          <w:rFonts w:asciiTheme="minorHAnsi" w:hAnsiTheme="minorHAnsi" w:cstheme="minorHAnsi"/>
          <w:b/>
          <w:color w:val="000000" w:themeColor="text1"/>
          <w:u w:val="single"/>
        </w:rPr>
        <w:t>olamaz?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Milli mücadeleyi tek merkezden yönetmek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Düşmana karşı disiplinli bir mücadele yürütmek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Ekonomik olarak daha güçlü hale gelmek.</w:t>
      </w:r>
    </w:p>
    <w:p w:rsidR="007463EB" w:rsidRPr="00356246" w:rsidRDefault="007463EB" w:rsidP="007463EB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Dağınık güçleri birleştirip kuvveti artırmak</w:t>
      </w:r>
    </w:p>
    <w:p w:rsidR="007463EB" w:rsidRPr="00356246" w:rsidRDefault="00A72F6D" w:rsidP="00684789">
      <w:pPr>
        <w:suppressAutoHyphens w:val="0"/>
        <w:autoSpaceDE w:val="0"/>
        <w:autoSpaceDN w:val="0"/>
        <w:adjustRightInd w:val="0"/>
        <w:spacing w:after="160"/>
        <w:ind w:right="-994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hyperlink r:id="rId12" w:history="1">
        <w:r w:rsidRPr="005F1487">
          <w:rPr>
            <w:rStyle w:val="Kpr"/>
          </w:rPr>
          <w:t>https://www.sorubak.com</w:t>
        </w:r>
      </w:hyperlink>
      <w:r>
        <w:t xml:space="preserve"> </w:t>
      </w:r>
      <w:r w:rsidR="009710C7"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32"/>
          <w:szCs w:val="32"/>
        </w:rPr>
        <w:t>6-)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 cemiyetlerden hangisinin İtilaf Devletleri tarafından desteklendiği 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söylenemez</w:t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>?</w:t>
      </w:r>
      <w:r w:rsidR="00684789" w:rsidRPr="00356246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İngiliz Muhipleri Cemiyeti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Wilson Prensipleri Cemiyeti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Hürriyet ve İtilaf Fırkası</w:t>
      </w:r>
      <w:r w:rsidR="00684789" w:rsidRPr="00356246"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br/>
      </w:r>
      <w:r w:rsidR="00684789" w:rsidRPr="00356246">
        <w:rPr>
          <w:rStyle w:val="fontstyle01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D) </w:t>
      </w:r>
      <w:r w:rsidR="00684789" w:rsidRPr="00356246">
        <w:rPr>
          <w:rStyle w:val="fontstyle21"/>
          <w:rFonts w:asciiTheme="minorHAnsi" w:hAnsiTheme="minorHAnsi" w:cstheme="minorHAnsi"/>
          <w:b w:val="0"/>
          <w:color w:val="000000" w:themeColor="text1"/>
        </w:rPr>
        <w:t>Trakya Paşaeli Cemiyeti</w:t>
      </w:r>
    </w:p>
    <w:p w:rsidR="0088756F" w:rsidRPr="00356246" w:rsidRDefault="0088756F" w:rsidP="007463EB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sectPr w:rsidR="0088756F" w:rsidRPr="00356246" w:rsidSect="00C369E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F366D7" w:rsidRPr="00356246" w:rsidRDefault="00BE1954" w:rsidP="00F366D7">
      <w:pPr>
        <w:pStyle w:val="AralkYok"/>
        <w:rPr>
          <w:rFonts w:ascii="Century Gothic" w:hAnsi="Century Gothic"/>
          <w:b/>
          <w:color w:val="000000" w:themeColor="text1"/>
          <w:sz w:val="16"/>
          <w:szCs w:val="16"/>
        </w:rPr>
      </w:pPr>
      <w:r w:rsidRPr="00BE1954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  <w:lang w:eastAsia="tr-TR"/>
        </w:rPr>
        <w:lastRenderedPageBreak/>
        <w:pict>
          <v:roundrect id="Yuvarlatılmış Dikdörtgen 13" o:spid="_x0000_s1031" style="position:absolute;margin-left:-3.6pt;margin-top:-5.15pt;width:249.75pt;height:55.5pt;z-index:251616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" fillcolor="#daeef3 [664]" strokecolor="#40a7c2 [3048]">
            <v:shadow on="t" color="black" opacity="24903f" origin=",.5" offset="0,.55556mm"/>
            <v:textbox>
              <w:txbxContent>
                <w:p w:rsidR="003A5DA7" w:rsidRPr="003A5DA7" w:rsidRDefault="00AF30C3" w:rsidP="003A5DA7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</w:pPr>
                  <w:r w:rsidRPr="00AF30C3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Mondros Ateşkes Anlaşması’nın 24. M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addesi</w:t>
                  </w:r>
                  <w:r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3A5DA7" w:rsidRPr="003A5DA7"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>"Doğu Anadolu'daki altı ilde karışıklık çıkarsa</w:t>
                  </w:r>
                </w:p>
                <w:p w:rsidR="00FC1144" w:rsidRPr="003A5DA7" w:rsidRDefault="003A5DA7" w:rsidP="003A5DA7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A5DA7">
                    <w:rPr>
                      <w:rFonts w:asciiTheme="minorHAnsi" w:eastAsia="Calibri-Italic" w:hAnsiTheme="minorHAnsi" w:cstheme="minorHAnsi"/>
                      <w:b/>
                      <w:iCs/>
                      <w:sz w:val="22"/>
                      <w:szCs w:val="22"/>
                      <w:lang w:eastAsia="tr-TR"/>
                    </w:rPr>
                    <w:t>İtilaf Devletleri buraları işgal edebilecek.”</w:t>
                  </w:r>
                </w:p>
              </w:txbxContent>
            </v:textbox>
          </v:roundrect>
        </w:pict>
      </w:r>
    </w:p>
    <w:p w:rsidR="00A11325" w:rsidRPr="00356246" w:rsidRDefault="00A11325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000000" w:themeColor="text1"/>
        </w:rPr>
      </w:pPr>
    </w:p>
    <w:p w:rsidR="00FC1144" w:rsidRPr="00356246" w:rsidRDefault="00FC1144" w:rsidP="00B92D5C">
      <w:pPr>
        <w:suppressAutoHyphens w:val="0"/>
        <w:spacing w:line="276" w:lineRule="auto"/>
        <w:rPr>
          <w:rStyle w:val="fontstyle21"/>
          <w:rFonts w:asciiTheme="minorHAnsi" w:hAnsiTheme="minorHAnsi" w:cstheme="minorHAnsi"/>
          <w:b w:val="0"/>
          <w:color w:val="000000" w:themeColor="text1"/>
        </w:rPr>
      </w:pPr>
    </w:p>
    <w:p w:rsidR="00FC1144" w:rsidRPr="00356246" w:rsidRDefault="00FC1144" w:rsidP="004935CE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32"/>
          <w:szCs w:val="32"/>
        </w:rPr>
      </w:pPr>
    </w:p>
    <w:p w:rsidR="003A5DA7" w:rsidRPr="00356246" w:rsidRDefault="00AF30C3" w:rsidP="00AF30C3">
      <w:pPr>
        <w:ind w:left="-283" w:right="-510"/>
        <w:rPr>
          <w:rFonts w:ascii="Arial" w:hAnsi="Arial" w:cs="Arial"/>
          <w:color w:val="000000" w:themeColor="text1"/>
          <w:sz w:val="20"/>
          <w:szCs w:val="20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</w:t>
      </w:r>
      <w:r w:rsidR="00A75857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7</w:t>
      </w: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Pr="0035624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A5DA7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İtilaf Devletleri, Mondros Ateşkes Antlaşması'nın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bu maddesi ile aşağıdakilerden</w:t>
      </w:r>
      <w:r w:rsidR="00AF30C3"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 xml:space="preserve"> </w:t>
      </w:r>
      <w:r w:rsidRPr="00356246">
        <w:rPr>
          <w:rFonts w:asciiTheme="minorHAnsi" w:eastAsia="Calibri-Bold" w:hAnsiTheme="minorHAnsi" w:cstheme="minorHAnsi"/>
          <w:b/>
          <w:bCs/>
          <w:color w:val="000000" w:themeColor="text1"/>
          <w:sz w:val="22"/>
          <w:szCs w:val="22"/>
          <w:lang w:eastAsia="tr-TR"/>
        </w:rPr>
        <w:t>hangisini amaçlamışlardır?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A)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Bölgede yaşanacak karışıklıkları engellemeyi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B)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>Bölgenin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kalkınmasını sağlamayı</w:t>
      </w:r>
    </w:p>
    <w:p w:rsidR="003A5DA7" w:rsidRPr="00356246" w:rsidRDefault="003A5DA7" w:rsidP="003A5DA7">
      <w:pPr>
        <w:suppressAutoHyphens w:val="0"/>
        <w:autoSpaceDE w:val="0"/>
        <w:autoSpaceDN w:val="0"/>
        <w:adjustRightInd w:val="0"/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 xml:space="preserve">C) </w:t>
      </w:r>
      <w:r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>Bölgede bir Ermeni Devleti kurmayı</w:t>
      </w:r>
    </w:p>
    <w:tbl>
      <w:tblPr>
        <w:tblStyle w:val="AkKlavuz-Vurgu2"/>
        <w:tblpPr w:leftFromText="141" w:rightFromText="141" w:vertAnchor="text" w:horzAnchor="margin" w:tblpXSpec="right" w:tblpY="727"/>
        <w:tblW w:w="5211" w:type="dxa"/>
        <w:tblLook w:val="04A0"/>
      </w:tblPr>
      <w:tblGrid>
        <w:gridCol w:w="439"/>
        <w:gridCol w:w="1512"/>
        <w:gridCol w:w="1559"/>
        <w:gridCol w:w="1701"/>
      </w:tblGrid>
      <w:tr w:rsidR="00356246" w:rsidRPr="00356246" w:rsidTr="0006264F">
        <w:trPr>
          <w:cnfStyle w:val="100000000000"/>
          <w:trHeight w:val="425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ind w:left="-2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10000000000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10000000000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100000000000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III</w:t>
            </w:r>
          </w:p>
        </w:tc>
      </w:tr>
      <w:tr w:rsidR="00356246" w:rsidRPr="00356246" w:rsidTr="0006264F">
        <w:trPr>
          <w:cnfStyle w:val="000000100000"/>
          <w:trHeight w:val="441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A)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Erzurum Kongresi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</w:tr>
      <w:tr w:rsidR="00356246" w:rsidRPr="00356246" w:rsidTr="0006264F">
        <w:trPr>
          <w:cnfStyle w:val="000000010000"/>
          <w:trHeight w:val="425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B)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Erzurum Kongresi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</w:tr>
      <w:tr w:rsidR="00356246" w:rsidRPr="00356246" w:rsidTr="0006264F">
        <w:trPr>
          <w:cnfStyle w:val="000000100000"/>
          <w:trHeight w:val="425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C)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10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Havza Genelgesi</w:t>
            </w:r>
          </w:p>
        </w:tc>
      </w:tr>
      <w:tr w:rsidR="00356246" w:rsidRPr="00356246" w:rsidTr="0006264F">
        <w:trPr>
          <w:cnfStyle w:val="000000010000"/>
          <w:trHeight w:val="533"/>
        </w:trPr>
        <w:tc>
          <w:tcPr>
            <w:cnfStyle w:val="001000000000"/>
            <w:tcW w:w="0" w:type="auto"/>
            <w:vAlign w:val="center"/>
          </w:tcPr>
          <w:p w:rsidR="00206457" w:rsidRPr="00356246" w:rsidRDefault="00206457" w:rsidP="0006264F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356246">
              <w:rPr>
                <w:rFonts w:asciiTheme="minorHAnsi" w:hAnsiTheme="minorHAnsi" w:cstheme="minorHAnsi"/>
                <w:color w:val="000000" w:themeColor="text1"/>
              </w:rPr>
              <w:t>D)</w:t>
            </w:r>
          </w:p>
        </w:tc>
        <w:tc>
          <w:tcPr>
            <w:tcW w:w="1512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  <w:tc>
          <w:tcPr>
            <w:tcW w:w="1559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Amasya Genelgesi</w:t>
            </w:r>
          </w:p>
        </w:tc>
        <w:tc>
          <w:tcPr>
            <w:tcW w:w="1701" w:type="dxa"/>
            <w:vAlign w:val="center"/>
          </w:tcPr>
          <w:p w:rsidR="00206457" w:rsidRPr="00356246" w:rsidRDefault="00206457" w:rsidP="0006264F">
            <w:pPr>
              <w:jc w:val="center"/>
              <w:cnfStyle w:val="000000010000"/>
              <w:rPr>
                <w:rFonts w:cstheme="minorHAnsi"/>
                <w:color w:val="000000" w:themeColor="text1"/>
              </w:rPr>
            </w:pPr>
            <w:r w:rsidRPr="00356246">
              <w:rPr>
                <w:rFonts w:cstheme="minorHAnsi"/>
                <w:color w:val="000000" w:themeColor="text1"/>
              </w:rPr>
              <w:t>Sivas Kongresi</w:t>
            </w:r>
          </w:p>
        </w:tc>
      </w:tr>
    </w:tbl>
    <w:p w:rsidR="00AF30C3" w:rsidRPr="00356246" w:rsidRDefault="00BE1954" w:rsidP="003A5DA7">
      <w:pPr>
        <w:pStyle w:val="ListeParagraf"/>
        <w:ind w:left="0"/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</w:pPr>
      <w:r w:rsidRPr="00BE1954">
        <w:rPr>
          <w:b/>
          <w:noProof/>
          <w:color w:val="000000" w:themeColor="text1"/>
          <w:lang w:eastAsia="tr-TR"/>
        </w:rPr>
        <w:pict>
          <v:roundrect id="Yuvarlatılmış Dikdörtgen 14" o:spid="_x0000_s1032" style="position:absolute;margin-left:9.1pt;margin-top:23.5pt;width:240.75pt;height:40.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" fillcolor="#daeef3 [664]" strokecolor="#4f81bd [3204]" strokeweight="2pt">
            <v:textbox>
              <w:txbxContent>
                <w:p w:rsidR="006D2DAE" w:rsidRPr="006D2DAE" w:rsidRDefault="006D2DAE" w:rsidP="006D2DAE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D2DAE">
                    <w:rPr>
                      <w:rFonts w:cstheme="minorHAnsi"/>
                      <w:b/>
                    </w:rPr>
                    <w:t>Erzurum ve Sivas Kongrelerinde manda ve himaye reddedilmiştir.</w:t>
                  </w:r>
                </w:p>
                <w:p w:rsidR="006D2DAE" w:rsidRPr="00D577F7" w:rsidRDefault="006D2DAE" w:rsidP="006D2DA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3A5DA7" w:rsidRPr="00356246">
        <w:rPr>
          <w:rFonts w:asciiTheme="minorHAnsi" w:eastAsia="Calibri-Bold" w:hAnsiTheme="minorHAnsi" w:cstheme="minorHAnsi"/>
          <w:b/>
          <w:color w:val="000000" w:themeColor="text1"/>
          <w:sz w:val="22"/>
          <w:szCs w:val="22"/>
          <w:lang w:eastAsia="tr-TR"/>
        </w:rPr>
        <w:t>D)</w:t>
      </w:r>
      <w:r w:rsidR="003A5DA7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F30C3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Osmanlı devleti ile </w:t>
      </w:r>
      <w:r w:rsidR="003A5DA7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t xml:space="preserve"> ilişkileri düzeltmeyi</w:t>
      </w:r>
      <w:r w:rsidR="006D2DAE" w:rsidRPr="00356246">
        <w:rPr>
          <w:rFonts w:asciiTheme="minorHAnsi" w:eastAsia="Calibri-Bold" w:hAnsiTheme="minorHAnsi" w:cstheme="minorHAnsi"/>
          <w:color w:val="000000" w:themeColor="text1"/>
          <w:sz w:val="22"/>
          <w:szCs w:val="22"/>
          <w:lang w:eastAsia="tr-TR"/>
        </w:rPr>
        <w:br/>
      </w:r>
    </w:p>
    <w:p w:rsidR="006D2DAE" w:rsidRPr="00356246" w:rsidRDefault="006D2DAE" w:rsidP="00AF30C3">
      <w:pPr>
        <w:pStyle w:val="AralkYok"/>
        <w:rPr>
          <w:rFonts w:cstheme="minorHAnsi"/>
          <w:color w:val="000000" w:themeColor="text1"/>
        </w:rPr>
      </w:pPr>
    </w:p>
    <w:p w:rsidR="006D2DAE" w:rsidRPr="00356246" w:rsidRDefault="006D2DAE" w:rsidP="00AF30C3">
      <w:pPr>
        <w:pStyle w:val="AralkYok"/>
        <w:rPr>
          <w:rFonts w:cstheme="minorHAnsi"/>
          <w:color w:val="000000" w:themeColor="text1"/>
        </w:rPr>
      </w:pPr>
    </w:p>
    <w:p w:rsidR="00AF30C3" w:rsidRPr="00356246" w:rsidRDefault="00693D4F" w:rsidP="00AF30C3">
      <w:pPr>
        <w:pStyle w:val="AralkYok"/>
        <w:rPr>
          <w:rFonts w:cstheme="minorHAnsi"/>
          <w:b/>
          <w:color w:val="000000" w:themeColor="text1"/>
        </w:rPr>
      </w:pPr>
      <w:r w:rsidRPr="00356246">
        <w:rPr>
          <w:rFonts w:cstheme="minorHAnsi"/>
          <w:b/>
          <w:color w:val="000000" w:themeColor="text1"/>
          <w:sz w:val="32"/>
          <w:szCs w:val="32"/>
        </w:rPr>
        <w:br/>
      </w:r>
      <w:r w:rsidR="00A75857" w:rsidRPr="00356246">
        <w:rPr>
          <w:rFonts w:cstheme="minorHAnsi"/>
          <w:b/>
          <w:color w:val="000000" w:themeColor="text1"/>
          <w:sz w:val="32"/>
          <w:szCs w:val="32"/>
        </w:rPr>
        <w:t>8</w:t>
      </w:r>
      <w:r w:rsidR="00AF30C3" w:rsidRPr="00356246">
        <w:rPr>
          <w:rFonts w:cstheme="minorHAnsi"/>
          <w:b/>
          <w:color w:val="000000" w:themeColor="text1"/>
          <w:sz w:val="32"/>
          <w:szCs w:val="32"/>
        </w:rPr>
        <w:t>-)</w:t>
      </w:r>
      <w:r w:rsidR="00AF30C3" w:rsidRPr="00356246">
        <w:rPr>
          <w:rFonts w:cstheme="minorHAnsi"/>
          <w:b/>
          <w:color w:val="000000" w:themeColor="text1"/>
        </w:rPr>
        <w:t xml:space="preserve"> Buna göre Erzurum ve Sivas kongreleri ile ilgili aşağıdaki yargılardan hangisine </w:t>
      </w:r>
      <w:r w:rsidR="00AF30C3" w:rsidRPr="00356246">
        <w:rPr>
          <w:rFonts w:cstheme="minorHAnsi"/>
          <w:b/>
          <w:color w:val="000000" w:themeColor="text1"/>
          <w:u w:val="single"/>
        </w:rPr>
        <w:t>ulaşılabilir?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A)</w:t>
      </w:r>
      <w:r w:rsidRPr="00356246">
        <w:rPr>
          <w:rFonts w:cstheme="minorHAnsi"/>
          <w:color w:val="000000" w:themeColor="text1"/>
        </w:rPr>
        <w:t xml:space="preserve"> Kurtuluş Savaşında yabancı devletlerden destek alınması kararlaştırılmıştır.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B)</w:t>
      </w:r>
      <w:r w:rsidRPr="00356246">
        <w:rPr>
          <w:rFonts w:cstheme="minorHAnsi"/>
          <w:color w:val="000000" w:themeColor="text1"/>
        </w:rPr>
        <w:t xml:space="preserve"> Ulusal bağımsızlığın koşulsuz olarak sağlanması amaçlanmıştır.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C)</w:t>
      </w:r>
      <w:r w:rsidRPr="00356246">
        <w:rPr>
          <w:rFonts w:cstheme="minorHAnsi"/>
          <w:color w:val="000000" w:themeColor="text1"/>
        </w:rPr>
        <w:t xml:space="preserve"> Saltanat ve hilafetin kaldırılmasına karşı çıkılmıştır.</w:t>
      </w:r>
    </w:p>
    <w:p w:rsidR="00AF30C3" w:rsidRPr="00356246" w:rsidRDefault="00AF30C3" w:rsidP="00AF30C3">
      <w:pPr>
        <w:pStyle w:val="AralkYok"/>
        <w:rPr>
          <w:rFonts w:cstheme="minorHAnsi"/>
          <w:color w:val="000000" w:themeColor="text1"/>
        </w:rPr>
      </w:pPr>
      <w:r w:rsidRPr="00356246">
        <w:rPr>
          <w:rFonts w:cstheme="minorHAnsi"/>
          <w:b/>
          <w:color w:val="000000" w:themeColor="text1"/>
        </w:rPr>
        <w:t>D)</w:t>
      </w:r>
      <w:r w:rsidRPr="00356246">
        <w:rPr>
          <w:rFonts w:cstheme="minorHAnsi"/>
          <w:color w:val="000000" w:themeColor="text1"/>
        </w:rPr>
        <w:t xml:space="preserve"> Kurtuluş mücadelesinin bölgesel yollarla sürdürülmesi hedeflenmiştir.</w:t>
      </w:r>
    </w:p>
    <w:p w:rsidR="00AF30C3" w:rsidRPr="00356246" w:rsidRDefault="00BE1954" w:rsidP="00AF30C3">
      <w:pPr>
        <w:rPr>
          <w:rFonts w:ascii="Tahoma" w:hAnsi="Tahoma" w:cs="Tahoma"/>
          <w:noProof/>
          <w:color w:val="000000" w:themeColor="text1"/>
          <w:sz w:val="22"/>
          <w:szCs w:val="22"/>
        </w:rPr>
      </w:pPr>
      <w:r w:rsidRPr="00BE1954">
        <w:rPr>
          <w:rFonts w:ascii="Tahoma" w:hAnsi="Tahoma" w:cs="Tahoma"/>
          <w:b/>
          <w:noProof/>
          <w:color w:val="000000" w:themeColor="text1"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33" type="#_x0000_t61" style="position:absolute;margin-left:108.15pt;margin-top:9.3pt;width:155.25pt;height:99.55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" adj="-1313,8400" strokecolor="#c0504d" strokeweight="2pt">
            <v:textbox>
              <w:txbxContent>
                <w:p w:rsidR="00AF30C3" w:rsidRPr="00AF30C3" w:rsidRDefault="00AF30C3" w:rsidP="00AF30C3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AF30C3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Avrupa’da büyük bir savaş çıkacak ve dünyanın dengesi tamamen değişecek. İşte bu sırada doğru hareket etmeliyiz. En küçük bir hatada başımıza büyük felaketler gelebilir.</w:t>
                  </w:r>
                </w:p>
              </w:txbxContent>
            </v:textbox>
          </v:shape>
        </w:pict>
      </w:r>
      <w:r w:rsidR="00693D4F" w:rsidRPr="00356246">
        <w:rPr>
          <w:rFonts w:ascii="Tahoma" w:hAnsi="Tahoma" w:cs="Tahoma"/>
          <w:b/>
          <w:noProof/>
          <w:color w:val="000000" w:themeColor="text1"/>
          <w:sz w:val="22"/>
          <w:szCs w:val="22"/>
          <w:lang w:eastAsia="tr-TR"/>
        </w:rPr>
        <w:drawing>
          <wp:anchor distT="0" distB="4294966589" distL="120396" distR="116840" simplePos="0" relativeHeight="25162854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111125</wp:posOffset>
            </wp:positionV>
            <wp:extent cx="1155700" cy="1264285"/>
            <wp:effectExtent l="0" t="0" r="6350" b="0"/>
            <wp:wrapNone/>
            <wp:docPr id="6" name="Resim 6" descr="http://www.ataturktoday.com/Resimler/AtaturkBayra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26428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30C3" w:rsidRPr="00356246" w:rsidRDefault="00AF30C3" w:rsidP="00AF30C3">
      <w:pPr>
        <w:rPr>
          <w:rFonts w:ascii="Tahoma" w:hAnsi="Tahoma" w:cs="Tahoma"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="Tahoma" w:hAnsi="Tahoma" w:cs="Tahoma"/>
          <w:b/>
          <w:noProof/>
          <w:color w:val="000000" w:themeColor="text1"/>
          <w:sz w:val="22"/>
          <w:szCs w:val="22"/>
        </w:rPr>
      </w:pPr>
      <w:r w:rsidRPr="00356246">
        <w:rPr>
          <w:rFonts w:ascii="Tahoma" w:hAnsi="Tahoma" w:cs="Tahoma"/>
          <w:b/>
          <w:noProof/>
          <w:color w:val="000000" w:themeColor="text1"/>
          <w:sz w:val="22"/>
          <w:szCs w:val="22"/>
        </w:rPr>
        <w:t xml:space="preserve"> </w:t>
      </w:r>
    </w:p>
    <w:p w:rsidR="00AF30C3" w:rsidRPr="00356246" w:rsidRDefault="00AF30C3" w:rsidP="00AF30C3">
      <w:pPr>
        <w:rPr>
          <w:rFonts w:ascii="Tahoma" w:hAnsi="Tahoma" w:cs="Tahoma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</w:p>
    <w:p w:rsidR="00AF30C3" w:rsidRPr="00356246" w:rsidRDefault="00A75857" w:rsidP="00AF30C3">
      <w:pPr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</w:rPr>
        <w:t>9</w:t>
      </w:r>
      <w:r w:rsidR="00AF30C3" w:rsidRPr="00356246">
        <w:rPr>
          <w:rFonts w:asciiTheme="minorHAnsi" w:hAnsiTheme="minorHAnsi" w:cstheme="minorHAnsi"/>
          <w:b/>
          <w:noProof/>
          <w:color w:val="000000" w:themeColor="text1"/>
          <w:sz w:val="32"/>
          <w:szCs w:val="32"/>
        </w:rPr>
        <w:t>-)</w:t>
      </w:r>
      <w:r w:rsidR="00AF30C3"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 xml:space="preserve"> Mustafa Kemal’in sözlerinden yararlanarak kişilik özellikleriyle ilgili aşağıdakilerden hangisine ulaşılır?</w:t>
      </w: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Sabırlı ve disiplinli oluşuna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İdealistliğine</w:t>
      </w: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İleri görüşlülüğüne</w:t>
      </w:r>
    </w:p>
    <w:p w:rsidR="00AF30C3" w:rsidRPr="00356246" w:rsidRDefault="00AF30C3" w:rsidP="00AF30C3">
      <w:pPr>
        <w:rPr>
          <w:rFonts w:asciiTheme="minorHAnsi" w:hAnsiTheme="minorHAnsi" w:cstheme="minorHAnsi"/>
          <w:noProof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noProof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noProof/>
          <w:color w:val="000000" w:themeColor="text1"/>
          <w:sz w:val="22"/>
          <w:szCs w:val="22"/>
        </w:rPr>
        <w:t xml:space="preserve"> İnsan sevgisine</w:t>
      </w:r>
    </w:p>
    <w:p w:rsidR="00AF30C3" w:rsidRPr="00356246" w:rsidRDefault="00AF30C3" w:rsidP="003A5DA7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:rsidR="00FC01B2" w:rsidRPr="00356246" w:rsidRDefault="00BE1954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BE1954">
        <w:rPr>
          <w:rFonts w:asciiTheme="minorHAnsi" w:eastAsia="Calibri" w:hAnsiTheme="minorHAnsi" w:cstheme="minorHAnsi"/>
          <w:b/>
          <w:noProof/>
          <w:color w:val="000000" w:themeColor="text1"/>
          <w:sz w:val="22"/>
          <w:szCs w:val="22"/>
          <w:lang w:eastAsia="tr-TR"/>
        </w:rPr>
        <w:pict>
          <v:rect id="Dikdörtgen 8" o:spid="_x0000_s1034" style="position:absolute;margin-left:-3.6pt;margin-top:2.85pt;width:220.5pt;height:2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" strokecolor="#c0504d" strokeweight="1pt">
            <v:stroke dashstyle="dash"/>
            <v:shadow color="#868686"/>
            <v:textbox>
              <w:txbxContent>
                <w:p w:rsidR="00FC01B2" w:rsidRPr="004C7CA0" w:rsidRDefault="00FC01B2" w:rsidP="00FC01B2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TBMM’nin ilk siyasal başarısıdır.</w:t>
                  </w:r>
                </w:p>
              </w:txbxContent>
            </v:textbox>
          </v:rect>
        </w:pic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:rsidR="00FC01B2" w:rsidRPr="00356246" w:rsidRDefault="00BE1954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Calibri" w:hAnsiTheme="minorHAnsi" w:cstheme="minorHAnsi"/>
          <w:noProof/>
          <w:color w:val="000000" w:themeColor="text1"/>
          <w:sz w:val="22"/>
          <w:szCs w:val="22"/>
          <w:lang w:eastAsia="tr-TR"/>
        </w:rPr>
        <w:pict>
          <v:rect id="Dikdörtgen 15" o:spid="_x0000_s1035" style="position:absolute;margin-left:-4.35pt;margin-top:.75pt;width:220.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" strokecolor="#c0504d" strokeweight="1pt">
            <v:stroke dashstyle="dash"/>
            <v:shadow color="#868686"/>
            <v:textbox>
              <w:txbxContent>
                <w:p w:rsidR="00FC01B2" w:rsidRPr="004C7CA0" w:rsidRDefault="00FC01B2" w:rsidP="00FC01B2">
                  <w:pPr>
                    <w:rPr>
                      <w:rFonts w:cstheme="minorHAnsi"/>
                      <w:b/>
                    </w:rPr>
                  </w:pPr>
                  <w:r w:rsidRPr="004C7CA0">
                    <w:rPr>
                      <w:rFonts w:cstheme="minorHAnsi"/>
                      <w:b/>
                    </w:rPr>
                    <w:t>Türkiye-Ermeni Savaşı son bulmuştur.</w:t>
                  </w:r>
                </w:p>
              </w:txbxContent>
            </v:textbox>
          </v:rect>
        </w:pic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FC01B2" w:rsidRPr="00356246" w:rsidRDefault="00A75857" w:rsidP="00FC01B2">
      <w:pP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32"/>
          <w:szCs w:val="32"/>
        </w:rPr>
        <w:t>10</w:t>
      </w:r>
      <w:r w:rsidR="00FC01B2" w:rsidRPr="00356246">
        <w:rPr>
          <w:rFonts w:asciiTheme="minorHAnsi" w:eastAsia="Calibri" w:hAnsiTheme="minorHAnsi" w:cstheme="minorHAnsi"/>
          <w:b/>
          <w:color w:val="000000" w:themeColor="text1"/>
          <w:sz w:val="32"/>
          <w:szCs w:val="32"/>
        </w:rPr>
        <w:t>-)</w:t>
      </w:r>
      <w:r w:rsidR="00FC01B2"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Yukarıda hangi anlaşmanın özellikleri yer almaktadır?</w: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 A)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Mondros                    </w:t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Sevr            </w:t>
      </w: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Gümrü     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ab/>
      </w:r>
      <w:r w:rsidRPr="00356246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Kars</w:t>
      </w:r>
    </w:p>
    <w:p w:rsidR="00693D4F" w:rsidRPr="00356246" w:rsidRDefault="00693D4F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693D4F" w:rsidRPr="00356246" w:rsidRDefault="00A75857" w:rsidP="00693D4F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11-</w:t>
      </w:r>
      <w:r w:rsidR="00693D4F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)</w:t>
      </w:r>
      <w:r w:rsidR="00693D4F" w:rsidRPr="0035624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TBMM’yi tanıyan 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  <w:u w:val="single"/>
        </w:rPr>
        <w:t>ilk müslüman devlet</w:t>
      </w:r>
      <w:r w:rsidR="00693D4F"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 aşağıdakilerden hangisidir?</w:t>
      </w: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A)</w:t>
      </w:r>
      <w:r w:rsidRPr="00356246">
        <w:rPr>
          <w:rFonts w:asciiTheme="minorHAnsi" w:hAnsiTheme="minorHAnsi" w:cstheme="minorHAnsi"/>
          <w:color w:val="000000" w:themeColor="text1"/>
        </w:rPr>
        <w:t xml:space="preserve"> Afganistan                  </w:t>
      </w:r>
      <w:r w:rsidR="0016237F"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</w:rPr>
        <w:t>B)</w:t>
      </w:r>
      <w:r w:rsidRPr="00356246">
        <w:rPr>
          <w:rFonts w:asciiTheme="minorHAnsi" w:hAnsiTheme="minorHAnsi" w:cstheme="minorHAnsi"/>
          <w:color w:val="000000" w:themeColor="text1"/>
        </w:rPr>
        <w:t xml:space="preserve"> İran            </w:t>
      </w: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356246">
        <w:rPr>
          <w:rFonts w:asciiTheme="minorHAnsi" w:hAnsiTheme="minorHAnsi" w:cstheme="minorHAnsi"/>
          <w:b/>
          <w:color w:val="000000" w:themeColor="text1"/>
        </w:rPr>
        <w:t>C)</w:t>
      </w:r>
      <w:r w:rsidRPr="00356246">
        <w:rPr>
          <w:rFonts w:asciiTheme="minorHAnsi" w:hAnsiTheme="minorHAnsi" w:cstheme="minorHAnsi"/>
          <w:color w:val="000000" w:themeColor="text1"/>
        </w:rPr>
        <w:t xml:space="preserve"> Irak           </w:t>
      </w:r>
      <w:r w:rsidRPr="00356246">
        <w:rPr>
          <w:rFonts w:asciiTheme="minorHAnsi" w:hAnsiTheme="minorHAnsi" w:cstheme="minorHAnsi"/>
          <w:color w:val="000000" w:themeColor="text1"/>
        </w:rPr>
        <w:tab/>
      </w:r>
      <w:r w:rsidRPr="00356246">
        <w:rPr>
          <w:rFonts w:asciiTheme="minorHAnsi" w:hAnsiTheme="minorHAnsi" w:cstheme="minorHAnsi"/>
          <w:color w:val="000000" w:themeColor="text1"/>
        </w:rPr>
        <w:tab/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</w:rPr>
        <w:t>D)</w:t>
      </w:r>
      <w:r w:rsidRPr="00356246">
        <w:rPr>
          <w:rFonts w:asciiTheme="minorHAnsi" w:hAnsiTheme="minorHAnsi" w:cstheme="minorHAnsi"/>
          <w:color w:val="000000" w:themeColor="text1"/>
        </w:rPr>
        <w:t xml:space="preserve"> Arabistan</w:t>
      </w:r>
    </w:p>
    <w:p w:rsidR="00B32CA0" w:rsidRPr="00356246" w:rsidRDefault="00B32CA0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B32CA0" w:rsidRPr="00356246" w:rsidRDefault="00A75857" w:rsidP="00B32CA0">
      <w:pPr>
        <w:pStyle w:val="Default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356246">
        <w:rPr>
          <w:rFonts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-340995</wp:posOffset>
            </wp:positionV>
            <wp:extent cx="3429000" cy="2028825"/>
            <wp:effectExtent l="0" t="0" r="0" b="0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B32CA0" w:rsidRPr="00356246" w:rsidRDefault="00B32CA0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16237F" w:rsidRPr="00356246" w:rsidRDefault="0016237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16237F" w:rsidRPr="00356246" w:rsidRDefault="0016237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693D4F" w:rsidRPr="00356246" w:rsidRDefault="00693D4F" w:rsidP="00693D4F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FC01B2" w:rsidRPr="00356246" w:rsidRDefault="00FC01B2" w:rsidP="00FC01B2">
      <w:pPr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Yukarıdaki tabloda </w:t>
      </w:r>
      <w:r w:rsidR="0006264F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Kurtuluş mücadelesinde alınan kararlar ile ilgili 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bazı bilgiler verilmiştir. </w:t>
      </w:r>
      <w:r w:rsidR="00206457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="00D2093C"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12</w:t>
      </w: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D2093C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Bu </w:t>
      </w:r>
      <w:r w:rsidR="00680542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kararlar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="0006264F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şağıdaki şıklardan hangisinde doğru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olarak eşleştirilmiştir?</w:t>
      </w:r>
    </w:p>
    <w:p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13-)</w:t>
      </w:r>
      <w:r w:rsidRPr="00356246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I.Dünya Savaşı öncesinde Üçlü İttifak Devletleri arasında yer alan; savaşın başlamasıyla taraf değiştiren devlet aşağıdakilerden hangisidir?</w:t>
      </w:r>
    </w:p>
    <w:p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İtalya   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 </w:t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Almanya   </w:t>
      </w:r>
    </w:p>
    <w:p w:rsidR="00C438A4" w:rsidRPr="00356246" w:rsidRDefault="00C438A4" w:rsidP="00C438A4">
      <w:pPr>
        <w:spacing w:line="240" w:lineRule="atLeast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C)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Osmanlı   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35624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D)</w:t>
      </w:r>
      <w:r w:rsidRPr="0035624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Macaristan</w:t>
      </w:r>
    </w:p>
    <w:p w:rsidR="00A75857" w:rsidRPr="00356246" w:rsidRDefault="00BE195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954">
        <w:rPr>
          <w:b/>
          <w:noProof/>
          <w:color w:val="000000" w:themeColor="text1"/>
          <w:lang w:eastAsia="tr-TR"/>
        </w:rPr>
        <w:pict>
          <v:roundrect id="Yuvarlatılmış Dikdörtgen 19" o:spid="_x0000_s1036" style="position:absolute;margin-left:-3.75pt;margin-top:6.7pt;width:240.75pt;height:40.5pt;z-index:251741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" fillcolor="#daeef3 [664]" strokecolor="#4f81bd [3204]" strokeweight="2pt">
            <v:textbox>
              <w:txbxContent>
                <w:p w:rsidR="00C438A4" w:rsidRPr="00C438A4" w:rsidRDefault="00C438A4" w:rsidP="00C438A4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C438A4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B</w:t>
                  </w:r>
                  <w:r w:rsidR="00356246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irinci İnönü Z</w:t>
                  </w:r>
                  <w:bookmarkStart w:id="0" w:name="_GoBack"/>
                  <w:bookmarkEnd w:id="0"/>
                  <w:r w:rsidRPr="00C438A4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aferi’nin uluslararası alanda birçok diplomatik kazanımı oldu.</w:t>
                  </w:r>
                </w:p>
                <w:p w:rsidR="00C438A4" w:rsidRPr="00D577F7" w:rsidRDefault="00C438A4" w:rsidP="00C438A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C438A4" w:rsidRPr="00356246" w:rsidRDefault="00C438A4" w:rsidP="00A75857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14-)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I. İnönü Zaferinin Uluslararası kazanımlarından birisidir?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Çerkez Ethem İsyanı tamamen bastırıldı.</w:t>
      </w:r>
    </w:p>
    <w:p w:rsidR="00C438A4" w:rsidRPr="00356246" w:rsidRDefault="00C438A4" w:rsidP="00C438A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Albay İsmet Paşa, general rütbesine yükseltildi.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Halkın TBMM’ye olan güveni ve umutlarıyla orduya katılım arttı.</w:t>
      </w:r>
    </w:p>
    <w:p w:rsidR="00C438A4" w:rsidRPr="00356246" w:rsidRDefault="00C438A4" w:rsidP="00C438A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İtilaf Devletleri TBMM’yi, Londra Konferansı’na davet ettiler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42E1" w:rsidRPr="00356246" w:rsidRDefault="00C438A4" w:rsidP="00A742E1">
      <w:pPr>
        <w:shd w:val="clear" w:color="auto" w:fill="FFFFFF"/>
        <w:ind w:left="340" w:hanging="3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15-)</w:t>
      </w:r>
      <w:r w:rsidR="00A742E1"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742E1"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Kurtuluş Savaşında Doğu Cephesinde hangi komutan görev yapmıştır?</w:t>
      </w:r>
    </w:p>
    <w:p w:rsidR="00A742E1" w:rsidRPr="00356246" w:rsidRDefault="00A742E1" w:rsidP="00206457">
      <w:pPr>
        <w:shd w:val="clear" w:color="auto" w:fill="FFFFFF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İsmet İnönü                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Nene Hatun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Kazım Karabekir          </w:t>
      </w: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35624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Fevzi Çakmak</w:t>
      </w:r>
    </w:p>
    <w:p w:rsidR="00C438A4" w:rsidRPr="00356246" w:rsidRDefault="00C438A4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206457" w:rsidRPr="00356246" w:rsidRDefault="00C438A4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16-)</w:t>
      </w:r>
      <w:r w:rsidR="00206457"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Mustafa Kemal’in </w:t>
      </w:r>
      <w:r w:rsidR="00206457"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“Siz orada yalnız düşmanı değil, Milletin makûs talihini de yendiniz”</w:t>
      </w:r>
      <w:r w:rsidR="00206457"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dediği olay aşağıdakilerden hangisidir?</w:t>
      </w:r>
    </w:p>
    <w:p w:rsidR="00206457" w:rsidRPr="00356246" w:rsidRDefault="00206457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A)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Sakarya Meydan Savaşı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  <w:t xml:space="preserve">          </w:t>
      </w: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B)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I. İnönü Savaşı</w:t>
      </w:r>
    </w:p>
    <w:p w:rsidR="00206457" w:rsidRPr="00356246" w:rsidRDefault="00206457" w:rsidP="00206457">
      <w:pPr>
        <w:pStyle w:val="AralkYok"/>
        <w:rPr>
          <w:rFonts w:asciiTheme="minorHAnsi" w:eastAsia="Times New Roman" w:hAnsiTheme="minorHAnsi" w:cstheme="minorHAnsi"/>
          <w:color w:val="000000" w:themeColor="text1"/>
          <w:lang w:eastAsia="tr-TR"/>
        </w:rPr>
      </w:pP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C)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II. İnönü Savaşı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ab/>
        <w:t xml:space="preserve">          </w:t>
      </w:r>
      <w:r w:rsidRPr="00356246">
        <w:rPr>
          <w:rFonts w:asciiTheme="minorHAnsi" w:eastAsia="Times New Roman" w:hAnsiTheme="minorHAnsi" w:cstheme="minorHAnsi"/>
          <w:b/>
          <w:color w:val="000000" w:themeColor="text1"/>
          <w:lang w:eastAsia="tr-TR"/>
        </w:rPr>
        <w:t>D)</w:t>
      </w:r>
      <w:r w:rsidRPr="00356246">
        <w:rPr>
          <w:rFonts w:asciiTheme="minorHAnsi" w:eastAsia="Times New Roman" w:hAnsiTheme="minorHAnsi" w:cstheme="minorHAnsi"/>
          <w:color w:val="000000" w:themeColor="text1"/>
          <w:lang w:eastAsia="tr-TR"/>
        </w:rPr>
        <w:t xml:space="preserve"> Büyük Taarruz</w:t>
      </w:r>
    </w:p>
    <w:p w:rsidR="00A75857" w:rsidRPr="00356246" w:rsidRDefault="00A75857" w:rsidP="00A7585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75857" w:rsidRPr="00356246" w:rsidRDefault="00A75857" w:rsidP="00A742E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</w:p>
    <w:p w:rsidR="00A75857" w:rsidRPr="00356246" w:rsidRDefault="00A75857" w:rsidP="0020645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</w:p>
    <w:p w:rsidR="006A2483" w:rsidRPr="00356246" w:rsidRDefault="00480FB4" w:rsidP="00206457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</w:pPr>
      <w:r w:rsidRPr="00356246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tr-TR"/>
        </w:rPr>
        <w:t>BAŞARILAR….</w:t>
      </w:r>
    </w:p>
    <w:sectPr w:rsidR="006A2483" w:rsidRPr="00356246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B9B" w:rsidRDefault="006B7B9B">
      <w:r>
        <w:separator/>
      </w:r>
    </w:p>
  </w:endnote>
  <w:endnote w:type="continuationSeparator" w:id="1">
    <w:p w:rsidR="006B7B9B" w:rsidRDefault="006B7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B9B" w:rsidRDefault="006B7B9B">
      <w:r>
        <w:separator/>
      </w:r>
    </w:p>
  </w:footnote>
  <w:footnote w:type="continuationSeparator" w:id="1">
    <w:p w:rsidR="006B7B9B" w:rsidRDefault="006B7B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6"/>
  </w:num>
  <w:num w:numId="3">
    <w:abstractNumId w:val="6"/>
  </w:num>
  <w:num w:numId="4">
    <w:abstractNumId w:val="13"/>
  </w:num>
  <w:num w:numId="5">
    <w:abstractNumId w:val="18"/>
  </w:num>
  <w:num w:numId="6">
    <w:abstractNumId w:val="36"/>
  </w:num>
  <w:num w:numId="7">
    <w:abstractNumId w:val="31"/>
  </w:num>
  <w:num w:numId="8">
    <w:abstractNumId w:val="25"/>
  </w:num>
  <w:num w:numId="9">
    <w:abstractNumId w:val="39"/>
  </w:num>
  <w:num w:numId="10">
    <w:abstractNumId w:val="17"/>
  </w:num>
  <w:num w:numId="11">
    <w:abstractNumId w:val="23"/>
  </w:num>
  <w:num w:numId="12">
    <w:abstractNumId w:val="42"/>
  </w:num>
  <w:num w:numId="13">
    <w:abstractNumId w:val="29"/>
  </w:num>
  <w:num w:numId="14">
    <w:abstractNumId w:val="26"/>
  </w:num>
  <w:num w:numId="15">
    <w:abstractNumId w:val="4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4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8"/>
  </w:num>
  <w:num w:numId="28">
    <w:abstractNumId w:val="10"/>
  </w:num>
  <w:num w:numId="29">
    <w:abstractNumId w:val="30"/>
  </w:num>
  <w:num w:numId="30">
    <w:abstractNumId w:val="1"/>
  </w:num>
  <w:num w:numId="31">
    <w:abstractNumId w:val="20"/>
  </w:num>
  <w:num w:numId="32">
    <w:abstractNumId w:val="33"/>
  </w:num>
  <w:num w:numId="33">
    <w:abstractNumId w:val="3"/>
  </w:num>
  <w:num w:numId="34">
    <w:abstractNumId w:val="41"/>
  </w:num>
  <w:num w:numId="35">
    <w:abstractNumId w:val="37"/>
  </w:num>
  <w:num w:numId="36">
    <w:abstractNumId w:val="21"/>
  </w:num>
  <w:num w:numId="37">
    <w:abstractNumId w:val="27"/>
  </w:num>
  <w:num w:numId="38">
    <w:abstractNumId w:val="22"/>
  </w:num>
  <w:num w:numId="39">
    <w:abstractNumId w:val="5"/>
  </w:num>
  <w:num w:numId="40">
    <w:abstractNumId w:val="0"/>
  </w:num>
  <w:num w:numId="41">
    <w:abstractNumId w:val="32"/>
  </w:num>
  <w:num w:numId="42">
    <w:abstractNumId w:val="7"/>
  </w:num>
  <w:num w:numId="43">
    <w:abstractNumId w:val="34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544F"/>
    <w:rsid w:val="0008723E"/>
    <w:rsid w:val="00087F57"/>
    <w:rsid w:val="0009277A"/>
    <w:rsid w:val="0009429A"/>
    <w:rsid w:val="000A224B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D1221"/>
    <w:rsid w:val="002E509C"/>
    <w:rsid w:val="002E6E92"/>
    <w:rsid w:val="002F02B5"/>
    <w:rsid w:val="002F14C2"/>
    <w:rsid w:val="003003E0"/>
    <w:rsid w:val="003007B8"/>
    <w:rsid w:val="00306853"/>
    <w:rsid w:val="00310F63"/>
    <w:rsid w:val="00315AA1"/>
    <w:rsid w:val="003305F5"/>
    <w:rsid w:val="00342383"/>
    <w:rsid w:val="00342C8B"/>
    <w:rsid w:val="00356246"/>
    <w:rsid w:val="00366F14"/>
    <w:rsid w:val="0037753C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34CEE"/>
    <w:rsid w:val="005405A8"/>
    <w:rsid w:val="00551516"/>
    <w:rsid w:val="00556BBB"/>
    <w:rsid w:val="00556D5F"/>
    <w:rsid w:val="00560C86"/>
    <w:rsid w:val="00561A58"/>
    <w:rsid w:val="00561D3C"/>
    <w:rsid w:val="00580168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B7B9B"/>
    <w:rsid w:val="006C64B5"/>
    <w:rsid w:val="006C6B0A"/>
    <w:rsid w:val="006C725A"/>
    <w:rsid w:val="006D2DAE"/>
    <w:rsid w:val="006E080B"/>
    <w:rsid w:val="006E3A0A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9010D7"/>
    <w:rsid w:val="00901DA5"/>
    <w:rsid w:val="00905715"/>
    <w:rsid w:val="00913472"/>
    <w:rsid w:val="0091410E"/>
    <w:rsid w:val="00915941"/>
    <w:rsid w:val="00920DB6"/>
    <w:rsid w:val="00924574"/>
    <w:rsid w:val="00924C43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53EB"/>
    <w:rsid w:val="009B2F98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2F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3F5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B06DC1"/>
    <w:rsid w:val="00B32CA0"/>
    <w:rsid w:val="00B3338F"/>
    <w:rsid w:val="00B34989"/>
    <w:rsid w:val="00B40A28"/>
    <w:rsid w:val="00B42816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C1EE6"/>
    <w:rsid w:val="00BD23AD"/>
    <w:rsid w:val="00BD5ED8"/>
    <w:rsid w:val="00BE1954"/>
    <w:rsid w:val="00BE2EE2"/>
    <w:rsid w:val="00BE5138"/>
    <w:rsid w:val="00BE70E3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B0D50"/>
    <w:rsid w:val="00DB7D1F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3B6B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Misak-ı Milli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57943" custScaleY="188654" custLinFactNeighborY="-3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57571" custScaleY="150822" custLinFactNeighborY="-917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57943" custScaleY="16859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B5C8824-D76F-4963-8357-3C10FB98C211}" type="presOf" srcId="{967EB7B6-E324-491D-9704-4ABFEB53E023}" destId="{379E1393-09B1-4D47-B8BE-74789FD29E7E}" srcOrd="1" destOrd="0" presId="urn:microsoft.com/office/officeart/2008/layout/HorizontalMultiLevelHierarchy"/>
    <dgm:cxn modelId="{E13ADAC5-E83E-44E3-A3EB-BD1F75BA2CF4}" type="presOf" srcId="{6583BBFF-C047-4ECC-A56A-C5C9F497E5D1}" destId="{8314CE0B-4436-4CA4-A8BC-22E131A8A031}" srcOrd="1" destOrd="0" presId="urn:microsoft.com/office/officeart/2008/layout/HorizontalMultiLevelHierarchy"/>
    <dgm:cxn modelId="{429431BC-5A19-4C24-BF43-F2F2511EE074}" type="presOf" srcId="{371A0099-6922-460C-812F-C8ACAA28FF8E}" destId="{7C8F0192-0AA6-4BF9-8CCD-2BEFE68AC48A}" srcOrd="0" destOrd="0" presId="urn:microsoft.com/office/officeart/2008/layout/HorizontalMultiLevelHierarchy"/>
    <dgm:cxn modelId="{7060FE3F-92BE-469D-A891-86097F2CB6A4}" type="presOf" srcId="{6583BBFF-C047-4ECC-A56A-C5C9F497E5D1}" destId="{AC8E0C7D-0973-47F9-9290-8F6531313BBA}" srcOrd="0" destOrd="0" presId="urn:microsoft.com/office/officeart/2008/layout/HorizontalMultiLevelHierarchy"/>
    <dgm:cxn modelId="{36DBA807-19E9-4120-89EF-3D020832D52F}" type="presOf" srcId="{0832BBF8-2126-497A-AE02-E4F7B06D548A}" destId="{E3556408-3DDC-4479-A4F1-E04C1B1D1789}" srcOrd="0" destOrd="0" presId="urn:microsoft.com/office/officeart/2008/layout/HorizontalMultiLevelHierarchy"/>
    <dgm:cxn modelId="{CBF5CBFB-CF5F-4365-A6CF-90D33832E12B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D7D471C9-C5E6-4AB4-A201-3B26660D9AE5}" type="presOf" srcId="{967EB7B6-E324-491D-9704-4ABFEB53E023}" destId="{C331A0C1-3A36-4992-B2F6-45B8F132F35B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6C15B317-80E5-4846-ADB1-50A8729DCDF6}" type="presOf" srcId="{3CD812D8-3DCE-4598-97F8-36B956694574}" destId="{FC7B64C6-9BE7-497E-A1BB-35334EB1D8A3}" srcOrd="0" destOrd="0" presId="urn:microsoft.com/office/officeart/2008/layout/HorizontalMultiLevelHierarchy"/>
    <dgm:cxn modelId="{9BE1F5BF-93B6-4D77-A103-47F0DEA43567}" type="presOf" srcId="{B99D6515-21CB-407F-910D-3DAC7AE9B75C}" destId="{9D0AD807-824E-4AF4-90A2-E43B074130EE}" srcOrd="1" destOrd="0" presId="urn:microsoft.com/office/officeart/2008/layout/HorizontalMultiLevelHierarchy"/>
    <dgm:cxn modelId="{83472FCA-170C-4D9D-BA99-6FCE303FDDD0}" type="presOf" srcId="{40C42527-A6AC-4EAD-B185-8F15A01A5434}" destId="{D894A327-276B-41AC-AD54-6B10A33A2666}" srcOrd="0" destOrd="0" presId="urn:microsoft.com/office/officeart/2008/layout/HorizontalMultiLevelHierarchy"/>
    <dgm:cxn modelId="{F2214A70-F904-4089-B5CF-E9837CC924B8}" type="presOf" srcId="{B99D6515-21CB-407F-910D-3DAC7AE9B75C}" destId="{50D7E4D5-3249-4B7E-B595-7E5EBCEE6095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189A0FDC-6DF3-483B-8348-DD652D8320CC}" type="presParOf" srcId="{D56B1AC3-F6AF-47B3-9C04-B0E722DFDB90}" destId="{B8F2FC11-31C0-4E79-9895-0C426843C556}" srcOrd="0" destOrd="0" presId="urn:microsoft.com/office/officeart/2008/layout/HorizontalMultiLevelHierarchy"/>
    <dgm:cxn modelId="{FC184EB7-A46E-4769-833C-865138DB3845}" type="presParOf" srcId="{B8F2FC11-31C0-4E79-9895-0C426843C556}" destId="{E3556408-3DDC-4479-A4F1-E04C1B1D1789}" srcOrd="0" destOrd="0" presId="urn:microsoft.com/office/officeart/2008/layout/HorizontalMultiLevelHierarchy"/>
    <dgm:cxn modelId="{18EC42DD-6612-4CF9-8B83-44FCD2BD4667}" type="presParOf" srcId="{B8F2FC11-31C0-4E79-9895-0C426843C556}" destId="{F8683E0C-F3E9-4136-B5EE-C95338F07967}" srcOrd="1" destOrd="0" presId="urn:microsoft.com/office/officeart/2008/layout/HorizontalMultiLevelHierarchy"/>
    <dgm:cxn modelId="{83DA21D9-9E2B-406F-9FFE-B44656A7F9AA}" type="presParOf" srcId="{F8683E0C-F3E9-4136-B5EE-C95338F07967}" destId="{C331A0C1-3A36-4992-B2F6-45B8F132F35B}" srcOrd="0" destOrd="0" presId="urn:microsoft.com/office/officeart/2008/layout/HorizontalMultiLevelHierarchy"/>
    <dgm:cxn modelId="{C0C32B27-D1ED-4E4F-8593-F48DFAEF2A8B}" type="presParOf" srcId="{C331A0C1-3A36-4992-B2F6-45B8F132F35B}" destId="{379E1393-09B1-4D47-B8BE-74789FD29E7E}" srcOrd="0" destOrd="0" presId="urn:microsoft.com/office/officeart/2008/layout/HorizontalMultiLevelHierarchy"/>
    <dgm:cxn modelId="{85537290-52AB-4A00-AB60-000E637451D1}" type="presParOf" srcId="{F8683E0C-F3E9-4136-B5EE-C95338F07967}" destId="{8A62D3DF-9A6B-454F-B04E-522C879DB96B}" srcOrd="1" destOrd="0" presId="urn:microsoft.com/office/officeart/2008/layout/HorizontalMultiLevelHierarchy"/>
    <dgm:cxn modelId="{C3A0233B-DE60-40FF-A17A-4ECDAE80ACCC}" type="presParOf" srcId="{8A62D3DF-9A6B-454F-B04E-522C879DB96B}" destId="{D894A327-276B-41AC-AD54-6B10A33A2666}" srcOrd="0" destOrd="0" presId="urn:microsoft.com/office/officeart/2008/layout/HorizontalMultiLevelHierarchy"/>
    <dgm:cxn modelId="{4D5379B8-59AE-4532-9227-2F90DDC1D976}" type="presParOf" srcId="{8A62D3DF-9A6B-454F-B04E-522C879DB96B}" destId="{CE7A5B4C-FE4A-4491-A081-A852FF941CB8}" srcOrd="1" destOrd="0" presId="urn:microsoft.com/office/officeart/2008/layout/HorizontalMultiLevelHierarchy"/>
    <dgm:cxn modelId="{31CAEA3B-DCB6-445D-94C9-DE2C4EF5AF00}" type="presParOf" srcId="{F8683E0C-F3E9-4136-B5EE-C95338F07967}" destId="{50D7E4D5-3249-4B7E-B595-7E5EBCEE6095}" srcOrd="2" destOrd="0" presId="urn:microsoft.com/office/officeart/2008/layout/HorizontalMultiLevelHierarchy"/>
    <dgm:cxn modelId="{A3B91559-36F5-4E0B-903C-CD127A787A3A}" type="presParOf" srcId="{50D7E4D5-3249-4B7E-B595-7E5EBCEE6095}" destId="{9D0AD807-824E-4AF4-90A2-E43B074130EE}" srcOrd="0" destOrd="0" presId="urn:microsoft.com/office/officeart/2008/layout/HorizontalMultiLevelHierarchy"/>
    <dgm:cxn modelId="{C78D5B8E-7B74-415E-BD16-8111B4A38708}" type="presParOf" srcId="{F8683E0C-F3E9-4136-B5EE-C95338F07967}" destId="{A149E278-CD83-41BA-9BDC-90317EBA36A0}" srcOrd="3" destOrd="0" presId="urn:microsoft.com/office/officeart/2008/layout/HorizontalMultiLevelHierarchy"/>
    <dgm:cxn modelId="{15CB6099-5549-4B24-A97D-F65E03B3FD66}" type="presParOf" srcId="{A149E278-CD83-41BA-9BDC-90317EBA36A0}" destId="{7C8F0192-0AA6-4BF9-8CCD-2BEFE68AC48A}" srcOrd="0" destOrd="0" presId="urn:microsoft.com/office/officeart/2008/layout/HorizontalMultiLevelHierarchy"/>
    <dgm:cxn modelId="{0C063F14-DA07-44F7-B88D-A009EA1AFC3B}" type="presParOf" srcId="{A149E278-CD83-41BA-9BDC-90317EBA36A0}" destId="{43C7D883-DA17-45B9-AA29-3A2E37499BAD}" srcOrd="1" destOrd="0" presId="urn:microsoft.com/office/officeart/2008/layout/HorizontalMultiLevelHierarchy"/>
    <dgm:cxn modelId="{E0E6D43B-92CD-4082-A5D5-74C85560F9D0}" type="presParOf" srcId="{F8683E0C-F3E9-4136-B5EE-C95338F07967}" destId="{AC8E0C7D-0973-47F9-9290-8F6531313BBA}" srcOrd="4" destOrd="0" presId="urn:microsoft.com/office/officeart/2008/layout/HorizontalMultiLevelHierarchy"/>
    <dgm:cxn modelId="{660224C8-7D7D-4BE1-9E20-9BD080B1E454}" type="presParOf" srcId="{AC8E0C7D-0973-47F9-9290-8F6531313BBA}" destId="{8314CE0B-4436-4CA4-A8BC-22E131A8A031}" srcOrd="0" destOrd="0" presId="urn:microsoft.com/office/officeart/2008/layout/HorizontalMultiLevelHierarchy"/>
    <dgm:cxn modelId="{E7BDB01A-626A-459B-91A5-30A407F1D043}" type="presParOf" srcId="{F8683E0C-F3E9-4136-B5EE-C95338F07967}" destId="{CB3B36EA-3036-4E27-BDA7-496A214EB5D7}" srcOrd="5" destOrd="0" presId="urn:microsoft.com/office/officeart/2008/layout/HorizontalMultiLevelHierarchy"/>
    <dgm:cxn modelId="{2CF512D7-1BC5-4CE9-BD64-32449E79C276}" type="presParOf" srcId="{CB3B36EA-3036-4E27-BDA7-496A214EB5D7}" destId="{FC7B64C6-9BE7-497E-A1BB-35334EB1D8A3}" srcOrd="0" destOrd="0" presId="urn:microsoft.com/office/officeart/2008/layout/HorizontalMultiLevelHierarchy"/>
    <dgm:cxn modelId="{4A078ABA-D5E0-4FF5-ACC6-A0EF59104DD9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BE4E238-5373-477D-856F-25AF29D0A715}" type="doc">
      <dgm:prSet loTypeId="urn:diagrams.loki3.com/BracketList+Icon" loCatId="officeonlin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9658809-353D-40F8-A76F-88E624B0E74C}">
      <dgm:prSet phldrT="[Metin]"/>
      <dgm:spPr/>
      <dgm:t>
        <a:bodyPr/>
        <a:lstStyle/>
        <a:p>
          <a:r>
            <a:rPr lang="tr-TR"/>
            <a:t>I.</a:t>
          </a:r>
        </a:p>
      </dgm:t>
    </dgm:pt>
    <dgm:pt modelId="{383DA5EF-7448-4541-9BDC-86FE1828BB5F}" type="parTrans" cxnId="{AA2F6CD6-F175-43B1-888C-34CF5B6C4561}">
      <dgm:prSet/>
      <dgm:spPr/>
      <dgm:t>
        <a:bodyPr/>
        <a:lstStyle/>
        <a:p>
          <a:endParaRPr lang="tr-TR"/>
        </a:p>
      </dgm:t>
    </dgm:pt>
    <dgm:pt modelId="{9F0B9DBE-C71B-4229-989B-8C8D7801B50C}" type="sibTrans" cxnId="{AA2F6CD6-F175-43B1-888C-34CF5B6C4561}">
      <dgm:prSet/>
      <dgm:spPr/>
      <dgm:t>
        <a:bodyPr/>
        <a:lstStyle/>
        <a:p>
          <a:endParaRPr lang="tr-TR"/>
        </a:p>
      </dgm:t>
    </dgm:pt>
    <dgm:pt modelId="{7CC582DB-D20C-4705-8781-D629CAEAAA60}">
      <dgm:prSet phldrT="[Metin]" custT="1"/>
      <dgm:spPr/>
      <dgm:t>
        <a:bodyPr/>
        <a:lstStyle/>
        <a:p>
          <a:r>
            <a:rPr lang="tr-TR" sz="1000"/>
            <a:t>Kurtuluş Savaşı’nın gerekçe, yöntem ve amacını açıklamıştır.</a:t>
          </a:r>
        </a:p>
      </dgm:t>
    </dgm:pt>
    <dgm:pt modelId="{E43E7794-3736-46BA-88BE-76DE2F1C2E50}" type="parTrans" cxnId="{0BBBD89E-E320-4A22-AE95-E36FCB279FD4}">
      <dgm:prSet/>
      <dgm:spPr/>
      <dgm:t>
        <a:bodyPr/>
        <a:lstStyle/>
        <a:p>
          <a:endParaRPr lang="tr-TR"/>
        </a:p>
      </dgm:t>
    </dgm:pt>
    <dgm:pt modelId="{FCC187C4-0E23-415A-B858-C7B7ADD337B1}" type="sibTrans" cxnId="{0BBBD89E-E320-4A22-AE95-E36FCB279FD4}">
      <dgm:prSet/>
      <dgm:spPr/>
      <dgm:t>
        <a:bodyPr/>
        <a:lstStyle/>
        <a:p>
          <a:endParaRPr lang="tr-TR"/>
        </a:p>
      </dgm:t>
    </dgm:pt>
    <dgm:pt modelId="{CC6E580E-DEC3-40E8-A980-E8E32B8D5F7E}">
      <dgm:prSet phldrT="[Metin]"/>
      <dgm:spPr/>
      <dgm:t>
        <a:bodyPr/>
        <a:lstStyle/>
        <a:p>
          <a:r>
            <a:rPr lang="tr-TR"/>
            <a:t>II.</a:t>
          </a:r>
        </a:p>
      </dgm:t>
    </dgm:pt>
    <dgm:pt modelId="{9A3EAC4D-BF2B-4E3A-96DD-AE577C9F89C4}" type="parTrans" cxnId="{653267ED-14FA-4208-91E5-3F55B93D48EB}">
      <dgm:prSet/>
      <dgm:spPr/>
      <dgm:t>
        <a:bodyPr/>
        <a:lstStyle/>
        <a:p>
          <a:endParaRPr lang="tr-TR"/>
        </a:p>
      </dgm:t>
    </dgm:pt>
    <dgm:pt modelId="{4822DE47-6ED4-4B8D-9086-4ED6D3FCADCB}" type="sibTrans" cxnId="{653267ED-14FA-4208-91E5-3F55B93D48EB}">
      <dgm:prSet/>
      <dgm:spPr/>
      <dgm:t>
        <a:bodyPr/>
        <a:lstStyle/>
        <a:p>
          <a:endParaRPr lang="tr-TR"/>
        </a:p>
      </dgm:t>
    </dgm:pt>
    <dgm:pt modelId="{69BE30B7-FAE1-446B-9B80-B76D53240432}">
      <dgm:prSet phldrT="[Metin]" custT="1"/>
      <dgm:spPr/>
      <dgm:t>
        <a:bodyPr/>
        <a:lstStyle/>
        <a:p>
          <a:r>
            <a:rPr lang="tr-TR" sz="1000"/>
            <a:t>Mustafa Kemal’in başkanı olduğu dokuz kişilik bir Temsil Kurulu oluşturuldu</a:t>
          </a:r>
        </a:p>
      </dgm:t>
    </dgm:pt>
    <dgm:pt modelId="{BF674454-2EC5-4CC4-A62C-DDF9643B1E45}" type="parTrans" cxnId="{A970000E-6330-4C4D-9BC6-65ECE92C8534}">
      <dgm:prSet/>
      <dgm:spPr/>
      <dgm:t>
        <a:bodyPr/>
        <a:lstStyle/>
        <a:p>
          <a:endParaRPr lang="tr-TR"/>
        </a:p>
      </dgm:t>
    </dgm:pt>
    <dgm:pt modelId="{CB19BC2E-A7BC-48F4-8B2A-AFAA35955E53}" type="sibTrans" cxnId="{A970000E-6330-4C4D-9BC6-65ECE92C8534}">
      <dgm:prSet/>
      <dgm:spPr/>
      <dgm:t>
        <a:bodyPr/>
        <a:lstStyle/>
        <a:p>
          <a:endParaRPr lang="tr-TR"/>
        </a:p>
      </dgm:t>
    </dgm:pt>
    <dgm:pt modelId="{1DA0D34D-76F4-4AE7-8F10-A1C300654130}">
      <dgm:prSet phldrT="[Metin]"/>
      <dgm:spPr/>
      <dgm:t>
        <a:bodyPr/>
        <a:lstStyle/>
        <a:p>
          <a:r>
            <a:rPr lang="tr-TR"/>
            <a:t>III.</a:t>
          </a:r>
        </a:p>
      </dgm:t>
    </dgm:pt>
    <dgm:pt modelId="{34E34C33-E177-4503-BED4-39287077D42D}" type="parTrans" cxnId="{BFB2BF9D-B4AF-44F6-9ABB-B2A0BB42E6DC}">
      <dgm:prSet/>
      <dgm:spPr/>
      <dgm:t>
        <a:bodyPr/>
        <a:lstStyle/>
        <a:p>
          <a:endParaRPr lang="tr-TR"/>
        </a:p>
      </dgm:t>
    </dgm:pt>
    <dgm:pt modelId="{FD706661-146A-4A1A-99DA-2AF967D838A7}" type="sibTrans" cxnId="{BFB2BF9D-B4AF-44F6-9ABB-B2A0BB42E6DC}">
      <dgm:prSet/>
      <dgm:spPr/>
      <dgm:t>
        <a:bodyPr/>
        <a:lstStyle/>
        <a:p>
          <a:endParaRPr lang="tr-TR"/>
        </a:p>
      </dgm:t>
    </dgm:pt>
    <dgm:pt modelId="{944DFDB3-526E-402B-997F-2A15AAB34167}">
      <dgm:prSet phldrT="[Metin]" custT="1"/>
      <dgm:spPr/>
      <dgm:t>
        <a:bodyPr/>
        <a:lstStyle/>
        <a:p>
          <a:r>
            <a:rPr lang="tr-TR" sz="1000"/>
            <a:t>Millî Cemiyetler “Anadolu ve Rumeli Müdafaa-i Hukuk Cemiyeti” adı altında birleştirildi.</a:t>
          </a:r>
        </a:p>
      </dgm:t>
    </dgm:pt>
    <dgm:pt modelId="{68104E6C-A935-46D5-943A-60B8C16DEF3C}" type="parTrans" cxnId="{20F9DB20-4732-47F2-894C-3E4186F48244}">
      <dgm:prSet/>
      <dgm:spPr/>
      <dgm:t>
        <a:bodyPr/>
        <a:lstStyle/>
        <a:p>
          <a:endParaRPr lang="tr-TR"/>
        </a:p>
      </dgm:t>
    </dgm:pt>
    <dgm:pt modelId="{2AE370ED-488A-4093-A7DF-92B83ACAE13E}" type="sibTrans" cxnId="{20F9DB20-4732-47F2-894C-3E4186F48244}">
      <dgm:prSet/>
      <dgm:spPr/>
      <dgm:t>
        <a:bodyPr/>
        <a:lstStyle/>
        <a:p>
          <a:endParaRPr lang="tr-TR"/>
        </a:p>
      </dgm:t>
    </dgm:pt>
    <dgm:pt modelId="{C2D4FF7F-6446-43BA-8124-A578F77DC365}" type="pres">
      <dgm:prSet presAssocID="{DBE4E238-5373-477D-856F-25AF29D0A71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C1317-BE5E-40C0-8866-A569E984A3D4}" type="pres">
      <dgm:prSet presAssocID="{49658809-353D-40F8-A76F-88E624B0E74C}" presName="linNode" presStyleCnt="0"/>
      <dgm:spPr/>
      <dgm:t>
        <a:bodyPr/>
        <a:lstStyle/>
        <a:p>
          <a:endParaRPr lang="tr-TR"/>
        </a:p>
      </dgm:t>
    </dgm:pt>
    <dgm:pt modelId="{FB5503E0-2BB6-4A04-AAB8-6A8D295AD7BF}" type="pres">
      <dgm:prSet presAssocID="{49658809-353D-40F8-A76F-88E624B0E74C}" presName="parTx" presStyleLbl="revTx" presStyleIdx="0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0FC8B1-16A9-47C9-A112-61EA0D50D6AE}" type="pres">
      <dgm:prSet presAssocID="{49658809-353D-40F8-A76F-88E624B0E74C}" presName="bracket" presStyleLbl="parChTrans1D1" presStyleIdx="0" presStyleCnt="3"/>
      <dgm:spPr/>
      <dgm:t>
        <a:bodyPr/>
        <a:lstStyle/>
        <a:p>
          <a:endParaRPr lang="tr-TR"/>
        </a:p>
      </dgm:t>
    </dgm:pt>
    <dgm:pt modelId="{C2302409-B5C0-40B5-8158-687E3B743C4E}" type="pres">
      <dgm:prSet presAssocID="{49658809-353D-40F8-A76F-88E624B0E74C}" presName="spH" presStyleCnt="0"/>
      <dgm:spPr/>
      <dgm:t>
        <a:bodyPr/>
        <a:lstStyle/>
        <a:p>
          <a:endParaRPr lang="tr-TR"/>
        </a:p>
      </dgm:t>
    </dgm:pt>
    <dgm:pt modelId="{EAB75577-5B7A-459A-ABA6-7C5B03A10FDB}" type="pres">
      <dgm:prSet presAssocID="{49658809-353D-40F8-A76F-88E624B0E74C}" presName="desTx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339720-27D2-445F-B551-004EAC66076F}" type="pres">
      <dgm:prSet presAssocID="{9F0B9DBE-C71B-4229-989B-8C8D7801B50C}" presName="spV" presStyleCnt="0"/>
      <dgm:spPr/>
      <dgm:t>
        <a:bodyPr/>
        <a:lstStyle/>
        <a:p>
          <a:endParaRPr lang="tr-TR"/>
        </a:p>
      </dgm:t>
    </dgm:pt>
    <dgm:pt modelId="{B3B23464-A0A7-49D9-A74F-FF6603BED1D9}" type="pres">
      <dgm:prSet presAssocID="{CC6E580E-DEC3-40E8-A980-E8E32B8D5F7E}" presName="linNode" presStyleCnt="0"/>
      <dgm:spPr/>
      <dgm:t>
        <a:bodyPr/>
        <a:lstStyle/>
        <a:p>
          <a:endParaRPr lang="tr-TR"/>
        </a:p>
      </dgm:t>
    </dgm:pt>
    <dgm:pt modelId="{42376FC1-1298-414D-A4CA-C165C8C289AA}" type="pres">
      <dgm:prSet presAssocID="{CC6E580E-DEC3-40E8-A980-E8E32B8D5F7E}" presName="parTx" presStyleLbl="revTx" presStyleIdx="1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2F29B8-A10E-4B6F-9080-BD581E999FDF}" type="pres">
      <dgm:prSet presAssocID="{CC6E580E-DEC3-40E8-A980-E8E32B8D5F7E}" presName="bracket" presStyleLbl="parChTrans1D1" presStyleIdx="1" presStyleCnt="3"/>
      <dgm:spPr/>
      <dgm:t>
        <a:bodyPr/>
        <a:lstStyle/>
        <a:p>
          <a:endParaRPr lang="tr-TR"/>
        </a:p>
      </dgm:t>
    </dgm:pt>
    <dgm:pt modelId="{4287B2B3-A70F-4A67-B66E-282802BA4F4E}" type="pres">
      <dgm:prSet presAssocID="{CC6E580E-DEC3-40E8-A980-E8E32B8D5F7E}" presName="spH" presStyleCnt="0"/>
      <dgm:spPr/>
      <dgm:t>
        <a:bodyPr/>
        <a:lstStyle/>
        <a:p>
          <a:endParaRPr lang="tr-TR"/>
        </a:p>
      </dgm:t>
    </dgm:pt>
    <dgm:pt modelId="{6BC1883D-7185-465E-8EE0-DF98DA67ECBE}" type="pres">
      <dgm:prSet presAssocID="{CC6E580E-DEC3-40E8-A980-E8E32B8D5F7E}" presName="desT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FC4EED-8E65-45B6-B84F-470E460EDD77}" type="pres">
      <dgm:prSet presAssocID="{4822DE47-6ED4-4B8D-9086-4ED6D3FCADCB}" presName="spV" presStyleCnt="0"/>
      <dgm:spPr/>
      <dgm:t>
        <a:bodyPr/>
        <a:lstStyle/>
        <a:p>
          <a:endParaRPr lang="tr-TR"/>
        </a:p>
      </dgm:t>
    </dgm:pt>
    <dgm:pt modelId="{C559B6FF-D20F-4738-9E5C-C6C10A599C5E}" type="pres">
      <dgm:prSet presAssocID="{1DA0D34D-76F4-4AE7-8F10-A1C300654130}" presName="linNode" presStyleCnt="0"/>
      <dgm:spPr/>
      <dgm:t>
        <a:bodyPr/>
        <a:lstStyle/>
        <a:p>
          <a:endParaRPr lang="tr-TR"/>
        </a:p>
      </dgm:t>
    </dgm:pt>
    <dgm:pt modelId="{D546517B-46B0-4949-B7D8-52B07BB8A943}" type="pres">
      <dgm:prSet presAssocID="{1DA0D34D-76F4-4AE7-8F10-A1C300654130}" presName="parTx" presStyleLbl="revTx" presStyleIdx="2" presStyleCnt="3" custScaleX="4283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D232F7-C793-4A7C-A58D-DE0C33D05224}" type="pres">
      <dgm:prSet presAssocID="{1DA0D34D-76F4-4AE7-8F10-A1C300654130}" presName="bracket" presStyleLbl="parChTrans1D1" presStyleIdx="2" presStyleCnt="3"/>
      <dgm:spPr/>
      <dgm:t>
        <a:bodyPr/>
        <a:lstStyle/>
        <a:p>
          <a:endParaRPr lang="tr-TR"/>
        </a:p>
      </dgm:t>
    </dgm:pt>
    <dgm:pt modelId="{5C705180-1A31-4742-9111-BCCFDDAB9EBE}" type="pres">
      <dgm:prSet presAssocID="{1DA0D34D-76F4-4AE7-8F10-A1C300654130}" presName="spH" presStyleCnt="0"/>
      <dgm:spPr/>
      <dgm:t>
        <a:bodyPr/>
        <a:lstStyle/>
        <a:p>
          <a:endParaRPr lang="tr-TR"/>
        </a:p>
      </dgm:t>
    </dgm:pt>
    <dgm:pt modelId="{7C9BDD1E-2FDF-408A-ABDC-099B58809DBA}" type="pres">
      <dgm:prSet presAssocID="{1DA0D34D-76F4-4AE7-8F10-A1C300654130}" presName="desT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0F9DB20-4732-47F2-894C-3E4186F48244}" srcId="{1DA0D34D-76F4-4AE7-8F10-A1C300654130}" destId="{944DFDB3-526E-402B-997F-2A15AAB34167}" srcOrd="0" destOrd="0" parTransId="{68104E6C-A935-46D5-943A-60B8C16DEF3C}" sibTransId="{2AE370ED-488A-4093-A7DF-92B83ACAE13E}"/>
    <dgm:cxn modelId="{4B943E45-0DF1-429E-851D-3DC58479B8DD}" type="presOf" srcId="{CC6E580E-DEC3-40E8-A980-E8E32B8D5F7E}" destId="{42376FC1-1298-414D-A4CA-C165C8C289AA}" srcOrd="0" destOrd="0" presId="urn:diagrams.loki3.com/BracketList+Icon"/>
    <dgm:cxn modelId="{BFB2BF9D-B4AF-44F6-9ABB-B2A0BB42E6DC}" srcId="{DBE4E238-5373-477D-856F-25AF29D0A715}" destId="{1DA0D34D-76F4-4AE7-8F10-A1C300654130}" srcOrd="2" destOrd="0" parTransId="{34E34C33-E177-4503-BED4-39287077D42D}" sibTransId="{FD706661-146A-4A1A-99DA-2AF967D838A7}"/>
    <dgm:cxn modelId="{653267ED-14FA-4208-91E5-3F55B93D48EB}" srcId="{DBE4E238-5373-477D-856F-25AF29D0A715}" destId="{CC6E580E-DEC3-40E8-A980-E8E32B8D5F7E}" srcOrd="1" destOrd="0" parTransId="{9A3EAC4D-BF2B-4E3A-96DD-AE577C9F89C4}" sibTransId="{4822DE47-6ED4-4B8D-9086-4ED6D3FCADCB}"/>
    <dgm:cxn modelId="{62BB8EB1-1414-4453-B610-9B91C15C4B46}" type="presOf" srcId="{1DA0D34D-76F4-4AE7-8F10-A1C300654130}" destId="{D546517B-46B0-4949-B7D8-52B07BB8A943}" srcOrd="0" destOrd="0" presId="urn:diagrams.loki3.com/BracketList+Icon"/>
    <dgm:cxn modelId="{5CA8D922-9079-4F52-BBC9-9F9C6F23CC07}" type="presOf" srcId="{7CC582DB-D20C-4705-8781-D629CAEAAA60}" destId="{EAB75577-5B7A-459A-ABA6-7C5B03A10FDB}" srcOrd="0" destOrd="0" presId="urn:diagrams.loki3.com/BracketList+Icon"/>
    <dgm:cxn modelId="{A970000E-6330-4C4D-9BC6-65ECE92C8534}" srcId="{CC6E580E-DEC3-40E8-A980-E8E32B8D5F7E}" destId="{69BE30B7-FAE1-446B-9B80-B76D53240432}" srcOrd="0" destOrd="0" parTransId="{BF674454-2EC5-4CC4-A62C-DDF9643B1E45}" sibTransId="{CB19BC2E-A7BC-48F4-8B2A-AFAA35955E53}"/>
    <dgm:cxn modelId="{AA2F6CD6-F175-43B1-888C-34CF5B6C4561}" srcId="{DBE4E238-5373-477D-856F-25AF29D0A715}" destId="{49658809-353D-40F8-A76F-88E624B0E74C}" srcOrd="0" destOrd="0" parTransId="{383DA5EF-7448-4541-9BDC-86FE1828BB5F}" sibTransId="{9F0B9DBE-C71B-4229-989B-8C8D7801B50C}"/>
    <dgm:cxn modelId="{753C764C-6042-42C0-9405-743E5EDFC1E1}" type="presOf" srcId="{49658809-353D-40F8-A76F-88E624B0E74C}" destId="{FB5503E0-2BB6-4A04-AAB8-6A8D295AD7BF}" srcOrd="0" destOrd="0" presId="urn:diagrams.loki3.com/BracketList+Icon"/>
    <dgm:cxn modelId="{5BF8DE09-EACF-4D3A-B92C-252A3A9AB973}" type="presOf" srcId="{69BE30B7-FAE1-446B-9B80-B76D53240432}" destId="{6BC1883D-7185-465E-8EE0-DF98DA67ECBE}" srcOrd="0" destOrd="0" presId="urn:diagrams.loki3.com/BracketList+Icon"/>
    <dgm:cxn modelId="{9E348AC1-79F5-4F9B-B7AC-BBA7FE54BAE9}" type="presOf" srcId="{DBE4E238-5373-477D-856F-25AF29D0A715}" destId="{C2D4FF7F-6446-43BA-8124-A578F77DC365}" srcOrd="0" destOrd="0" presId="urn:diagrams.loki3.com/BracketList+Icon"/>
    <dgm:cxn modelId="{0BBBD89E-E320-4A22-AE95-E36FCB279FD4}" srcId="{49658809-353D-40F8-A76F-88E624B0E74C}" destId="{7CC582DB-D20C-4705-8781-D629CAEAAA60}" srcOrd="0" destOrd="0" parTransId="{E43E7794-3736-46BA-88BE-76DE2F1C2E50}" sibTransId="{FCC187C4-0E23-415A-B858-C7B7ADD337B1}"/>
    <dgm:cxn modelId="{B97B9AAC-7B89-4147-B994-59B859668087}" type="presOf" srcId="{944DFDB3-526E-402B-997F-2A15AAB34167}" destId="{7C9BDD1E-2FDF-408A-ABDC-099B58809DBA}" srcOrd="0" destOrd="0" presId="urn:diagrams.loki3.com/BracketList+Icon"/>
    <dgm:cxn modelId="{4B18772C-836A-461E-825E-38051820B871}" type="presParOf" srcId="{C2D4FF7F-6446-43BA-8124-A578F77DC365}" destId="{2DAC1317-BE5E-40C0-8866-A569E984A3D4}" srcOrd="0" destOrd="0" presId="urn:diagrams.loki3.com/BracketList+Icon"/>
    <dgm:cxn modelId="{832C2B71-CE83-45E8-BB29-BBD7A7764A9A}" type="presParOf" srcId="{2DAC1317-BE5E-40C0-8866-A569E984A3D4}" destId="{FB5503E0-2BB6-4A04-AAB8-6A8D295AD7BF}" srcOrd="0" destOrd="0" presId="urn:diagrams.loki3.com/BracketList+Icon"/>
    <dgm:cxn modelId="{21F77DBE-F382-4F52-90C3-54E436B536F2}" type="presParOf" srcId="{2DAC1317-BE5E-40C0-8866-A569E984A3D4}" destId="{B90FC8B1-16A9-47C9-A112-61EA0D50D6AE}" srcOrd="1" destOrd="0" presId="urn:diagrams.loki3.com/BracketList+Icon"/>
    <dgm:cxn modelId="{0017155B-81C8-4957-A883-AC8B18A3C1F5}" type="presParOf" srcId="{2DAC1317-BE5E-40C0-8866-A569E984A3D4}" destId="{C2302409-B5C0-40B5-8158-687E3B743C4E}" srcOrd="2" destOrd="0" presId="urn:diagrams.loki3.com/BracketList+Icon"/>
    <dgm:cxn modelId="{E196A0BE-DDB2-4BAC-864B-BFA3AF9D5FE1}" type="presParOf" srcId="{2DAC1317-BE5E-40C0-8866-A569E984A3D4}" destId="{EAB75577-5B7A-459A-ABA6-7C5B03A10FDB}" srcOrd="3" destOrd="0" presId="urn:diagrams.loki3.com/BracketList+Icon"/>
    <dgm:cxn modelId="{6CF85187-41B0-4293-8280-9887C374C3A8}" type="presParOf" srcId="{C2D4FF7F-6446-43BA-8124-A578F77DC365}" destId="{72339720-27D2-445F-B551-004EAC66076F}" srcOrd="1" destOrd="0" presId="urn:diagrams.loki3.com/BracketList+Icon"/>
    <dgm:cxn modelId="{1FB993D9-7561-4074-B190-D4B305852902}" type="presParOf" srcId="{C2D4FF7F-6446-43BA-8124-A578F77DC365}" destId="{B3B23464-A0A7-49D9-A74F-FF6603BED1D9}" srcOrd="2" destOrd="0" presId="urn:diagrams.loki3.com/BracketList+Icon"/>
    <dgm:cxn modelId="{9BA11367-1EEA-4E8D-A3B8-A2E7E900A24E}" type="presParOf" srcId="{B3B23464-A0A7-49D9-A74F-FF6603BED1D9}" destId="{42376FC1-1298-414D-A4CA-C165C8C289AA}" srcOrd="0" destOrd="0" presId="urn:diagrams.loki3.com/BracketList+Icon"/>
    <dgm:cxn modelId="{F6BAAA3D-3441-4266-A9D1-B5362B6BF72D}" type="presParOf" srcId="{B3B23464-A0A7-49D9-A74F-FF6603BED1D9}" destId="{402F29B8-A10E-4B6F-9080-BD581E999FDF}" srcOrd="1" destOrd="0" presId="urn:diagrams.loki3.com/BracketList+Icon"/>
    <dgm:cxn modelId="{85E82269-2F96-4234-AC26-56DADB0281D3}" type="presParOf" srcId="{B3B23464-A0A7-49D9-A74F-FF6603BED1D9}" destId="{4287B2B3-A70F-4A67-B66E-282802BA4F4E}" srcOrd="2" destOrd="0" presId="urn:diagrams.loki3.com/BracketList+Icon"/>
    <dgm:cxn modelId="{7321BE55-7384-4E8E-B624-A52F81258A33}" type="presParOf" srcId="{B3B23464-A0A7-49D9-A74F-FF6603BED1D9}" destId="{6BC1883D-7185-465E-8EE0-DF98DA67ECBE}" srcOrd="3" destOrd="0" presId="urn:diagrams.loki3.com/BracketList+Icon"/>
    <dgm:cxn modelId="{F8D32B4D-D04C-4715-A919-9224589C66D1}" type="presParOf" srcId="{C2D4FF7F-6446-43BA-8124-A578F77DC365}" destId="{FFFC4EED-8E65-45B6-B84F-470E460EDD77}" srcOrd="3" destOrd="0" presId="urn:diagrams.loki3.com/BracketList+Icon"/>
    <dgm:cxn modelId="{91B198D6-9853-4E75-9D28-D85AA31A6804}" type="presParOf" srcId="{C2D4FF7F-6446-43BA-8124-A578F77DC365}" destId="{C559B6FF-D20F-4738-9E5C-C6C10A599C5E}" srcOrd="4" destOrd="0" presId="urn:diagrams.loki3.com/BracketList+Icon"/>
    <dgm:cxn modelId="{2926C16F-001E-41B2-81AC-C418BD35B3B1}" type="presParOf" srcId="{C559B6FF-D20F-4738-9E5C-C6C10A599C5E}" destId="{D546517B-46B0-4949-B7D8-52B07BB8A943}" srcOrd="0" destOrd="0" presId="urn:diagrams.loki3.com/BracketList+Icon"/>
    <dgm:cxn modelId="{5DED5527-9E96-4AF0-8457-E91B44019BED}" type="presParOf" srcId="{C559B6FF-D20F-4738-9E5C-C6C10A599C5E}" destId="{90D232F7-C793-4A7C-A58D-DE0C33D05224}" srcOrd="1" destOrd="0" presId="urn:diagrams.loki3.com/BracketList+Icon"/>
    <dgm:cxn modelId="{07134538-8855-45A2-B144-D20A343B659C}" type="presParOf" srcId="{C559B6FF-D20F-4738-9E5C-C6C10A599C5E}" destId="{5C705180-1A31-4742-9111-BCCFDDAB9EBE}" srcOrd="2" destOrd="0" presId="urn:diagrams.loki3.com/BracketList+Icon"/>
    <dgm:cxn modelId="{E98812B8-9765-4EAA-9B26-94A9426A37AB}" type="presParOf" srcId="{C559B6FF-D20F-4738-9E5C-C6C10A599C5E}" destId="{7C9BDD1E-2FDF-408A-ABDC-099B58809DBA}" srcOrd="3" destOrd="0" presId="urn:diagrams.loki3.com/BracketList+Icon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diagrams.loki3.com/BracketList+Icon">
  <dgm:title val="Dikey Köşeli Ayraç Listesi"/>
  <dgm:desc val="Gruplandırılmış bilgi bloklarını göstermek için kullanın.  Uzun Düzey 2 metinlerinde kullanışlı olur."/>
  <dgm:catLst>
    <dgm:cat type="list" pri="4110"/>
    <dgm:cat type="officeonline" pri="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3" srcId="0" destId="1" srcOrd="0" destOrd="0"/>
        <dgm:cxn modelId="4" srcId="1" destId="11" srcOrd="0" destOrd="0"/>
        <dgm:cxn modelId="5" srcId="0" destId="2" srcOrd="0" destOrd="0"/>
        <dgm:cxn modelId="6" srcId="2" destId="21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V" refType="primFontSz" refFor="des" refForName="parTx" fact="0.1"/>
      <dgm:constr type="primFontSz" for="des" forName="parTx" val="65"/>
      <dgm:constr type="primFontSz" for="des" forName="desTx" refType="primFontSz" refFor="des" refForName="parTx"/>
      <dgm:constr type="h" for="des" forName="parTx" refType="primFontSz" refFor="des" refForName="parTx" fact="0.55"/>
      <dgm:constr type="h" for="des" forName="bracket" refType="primFontSz" refFor="des" refForName="parTx" fact="0.55"/>
      <dgm:constr type="h" for="des" forName="desTx" refType="primFontSz" refFor="des" refForName="parTx" fact="0.55"/>
    </dgm:constrLst>
    <dgm:ruleLst>
      <dgm:rule type="primFontSz" for="des" forName="parTx" val="5" fact="NaN" max="NaN"/>
    </dgm:ruleLst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Tx" refType="w" fact="0.25"/>
          <dgm:constr type="w" for="ch" forName="bracket" refType="w" fact="0.05"/>
          <dgm:constr type="w" for="ch" forName="spH" refType="w" fact="0.02"/>
          <dgm:constr type="w" for="ch" forName="desTx" refType="w" fact="0.68"/>
          <dgm:constr type="h" for="ch" forName="bracket" refType="h" refFor="ch" refForName="desTx" op="gte"/>
          <dgm:constr type="h" for="ch" forName="bracket" refType="h" refFor="ch" refForName="parTx" op="gte"/>
          <dgm:constr type="h" for="ch" forName="desTx" refType="h" refFor="ch" refForName="parTx" op="gte"/>
        </dgm:constrLst>
        <dgm:ruleLst/>
        <dgm:layoutNode name="parTx" styleLbl="revTx">
          <dgm:varLst>
            <dgm:chMax val="1"/>
            <dgm:bulletEnabled val="1"/>
          </dgm:varLst>
          <dgm:choose name="Name8">
            <dgm:if name="Name9" func="var" arg="dir" op="equ" val="norm">
              <dgm:alg type="tx">
                <dgm:param type="parTxLTRAlign" val="r"/>
              </dgm:alg>
            </dgm:if>
            <dgm:else name="Name10">
              <dgm:alg type="tx">
                <dgm:param type="parTxLTRAlign" val="l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tMarg" refType="primFontSz" fact="0.2"/>
            <dgm:constr type="bMarg" refType="primFontSz" fact="0.2"/>
          </dgm:constrLst>
          <dgm:ruleLst>
            <dgm:rule type="h" val="INF" fact="NaN" max="NaN"/>
          </dgm:ruleLst>
        </dgm:layoutNode>
        <dgm:layoutNode name="bracket" styleLbl="parChTrans1D1">
          <dgm:alg type="sp"/>
          <dgm:choose name="Name11">
            <dgm:if name="Name12" func="var" arg="dir" op="equ" val="norm">
              <dgm:shape xmlns:r="http://schemas.openxmlformats.org/officeDocument/2006/relationships" type="leftBrace" r:blip="">
                <dgm:adjLst>
                  <dgm:adj idx="1" val="0.35"/>
                </dgm:adjLst>
              </dgm:shape>
            </dgm:if>
            <dgm:else name="Name13">
              <dgm:shape xmlns:r="http://schemas.openxmlformats.org/officeDocument/2006/relationships" rot="180" type="leftBrace" r:blip="">
                <dgm:adjLst>
                  <dgm:adj idx="1" val="0.35"/>
                </dgm:adjLst>
              </dgm:shape>
            </dgm:else>
          </dgm:choose>
          <dgm:presOf/>
        </dgm:layoutNode>
        <dgm:layoutNode name="spH">
          <dgm:alg type="sp"/>
        </dgm:layoutNode>
        <dgm:choose name="Name14">
          <dgm:if name="Name15" axis="ch" ptType="node" func="cnt" op="gte" val="1">
            <dgm:layoutNode name="desTx" styleLbl="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secFontSz" refType="primFontSz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h" val="INF" fact="NaN" max="NaN"/>
              </dgm:ruleLst>
            </dgm:layoutNode>
          </dgm:if>
          <dgm:else name="Name16"/>
        </dgm:choose>
      </dgm:layoutNode>
      <dgm:forEach name="Name17" axis="followSib" ptType="sibTrans" cnt="1">
        <dgm:layoutNode name="spV">
          <dgm:alg type="sp"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D081C-66DC-4D46-AB8A-75AC4C19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2019-12-20T11:11:00Z</cp:lastPrinted>
  <dcterms:created xsi:type="dcterms:W3CDTF">2019-12-25T08:32:00Z</dcterms:created>
  <dcterms:modified xsi:type="dcterms:W3CDTF">2019-12-25T08:32:00Z</dcterms:modified>
  <cp:category>https://www.sorubak.com</cp:category>
</cp:coreProperties>
</file>