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84" w:rsidRPr="0056680F" w:rsidRDefault="00F526DA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.5pt;margin-top:-15.75pt;width:525pt;height:54.75pt;z-index:251665408" stroked="f">
            <v:textbox>
              <w:txbxContent>
                <w:tbl>
                  <w:tblPr>
                    <w:tblW w:w="5007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930"/>
                    <w:gridCol w:w="5480"/>
                    <w:gridCol w:w="2048"/>
                  </w:tblGrid>
                  <w:tr w:rsidR="001E27DC" w:rsidRPr="00390B1D" w:rsidTr="00A34E38">
                    <w:trPr>
                      <w:trHeight w:val="297"/>
                    </w:trPr>
                    <w:tc>
                      <w:tcPr>
                        <w:tcW w:w="1401" w:type="pct"/>
                      </w:tcPr>
                      <w:p w:rsidR="001E27DC" w:rsidRPr="001E27DC" w:rsidRDefault="001E27DC" w:rsidP="001E27DC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proofErr w:type="gramStart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ADI :</w:t>
                        </w:r>
                        <w:proofErr w:type="gramEnd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20" w:type="pct"/>
                        <w:vMerge w:val="restart"/>
                      </w:tcPr>
                      <w:p w:rsidR="001E27DC" w:rsidRPr="00B556F5" w:rsidRDefault="00B556F5" w:rsidP="001E27DC">
                        <w:pPr>
                          <w:spacing w:after="0"/>
                          <w:jc w:val="center"/>
                          <w:rPr>
                            <w:rStyle w:val="Kpr"/>
                            <w:rFonts w:cstheme="minorHAnsi"/>
                          </w:rPr>
                        </w:pPr>
                        <w:r>
                          <w:rPr>
                            <w:rFonts w:asciiTheme="minorHAnsi" w:hAnsiTheme="minorHAnsi" w:cstheme="minorHAnsi"/>
                          </w:rPr>
                          <w:fldChar w:fldCharType="begin"/>
                        </w:r>
                        <w:r>
                          <w:rPr>
                            <w:rFonts w:asciiTheme="minorHAnsi" w:hAnsiTheme="minorHAnsi" w:cstheme="minorHAnsi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asciiTheme="minorHAnsi" w:hAnsiTheme="minorHAnsi" w:cstheme="minorHAnsi"/>
                          </w:rPr>
                        </w:r>
                        <w:r>
                          <w:rPr>
                            <w:rFonts w:asciiTheme="minorHAnsi" w:hAnsiTheme="minorHAnsi" w:cstheme="minorHAnsi"/>
                          </w:rPr>
                          <w:fldChar w:fldCharType="separate"/>
                        </w:r>
                        <w:proofErr w:type="gramStart"/>
                        <w:r w:rsidR="001E27DC" w:rsidRPr="00B556F5">
                          <w:rPr>
                            <w:rStyle w:val="Kpr"/>
                            <w:rFonts w:asciiTheme="minorHAnsi" w:hAnsiTheme="minorHAnsi" w:cstheme="minorHAnsi"/>
                          </w:rPr>
                          <w:t>……</w:t>
                        </w:r>
                        <w:proofErr w:type="gramEnd"/>
                        <w:r w:rsidR="001E27DC" w:rsidRPr="00B556F5">
                          <w:rPr>
                            <w:rStyle w:val="Kpr"/>
                            <w:rFonts w:asciiTheme="minorHAnsi" w:hAnsiTheme="minorHAnsi" w:cstheme="minorHAnsi"/>
                          </w:rPr>
                          <w:t xml:space="preserve"> ORTAOKULU</w:t>
                        </w:r>
                      </w:p>
                      <w:p w:rsidR="001E27DC" w:rsidRPr="00B556F5" w:rsidRDefault="001E27DC" w:rsidP="001E27DC">
                        <w:pPr>
                          <w:spacing w:after="0"/>
                          <w:jc w:val="center"/>
                          <w:rPr>
                            <w:rStyle w:val="Kpr"/>
                            <w:rFonts w:cstheme="minorHAnsi"/>
                            <w:b/>
                          </w:rPr>
                        </w:pPr>
                        <w:r w:rsidRPr="00B556F5">
                          <w:rPr>
                            <w:rStyle w:val="Kpr"/>
                            <w:rFonts w:asciiTheme="minorHAnsi" w:hAnsiTheme="minorHAnsi" w:cstheme="minorHAnsi"/>
                            <w:b/>
                          </w:rPr>
                          <w:t>T.C. İNKILÂP TARİHİ VE ATATÜRKÇÜLÜK DERSİ 8.SINIF</w:t>
                        </w:r>
                      </w:p>
                      <w:p w:rsidR="001E27DC" w:rsidRPr="0022738B" w:rsidRDefault="00B556F5" w:rsidP="001E27DC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B556F5">
                          <w:rPr>
                            <w:rStyle w:val="Kpr"/>
                            <w:rFonts w:cstheme="minorHAnsi"/>
                          </w:rPr>
                          <w:t>2019-2020</w:t>
                        </w:r>
                        <w:r w:rsidR="001E27DC" w:rsidRPr="00B556F5">
                          <w:rPr>
                            <w:rStyle w:val="Kpr"/>
                            <w:rFonts w:asciiTheme="minorHAnsi" w:hAnsiTheme="minorHAnsi" w:cstheme="minorHAnsi"/>
                          </w:rPr>
                          <w:t xml:space="preserve"> EĞİTİM - </w:t>
                        </w:r>
                        <w:r w:rsidR="001E27DC" w:rsidRPr="00B556F5">
                          <w:rPr>
                            <w:rStyle w:val="Kpr"/>
                            <w:rFonts w:cstheme="minorHAnsi"/>
                          </w:rPr>
                          <w:t>ÖĞRETİM YILI 1</w:t>
                        </w:r>
                        <w:r w:rsidR="001E27DC" w:rsidRPr="00B556F5">
                          <w:rPr>
                            <w:rStyle w:val="Kpr"/>
                            <w:rFonts w:asciiTheme="minorHAnsi" w:hAnsiTheme="minorHAnsi" w:cstheme="minorHAnsi"/>
                          </w:rPr>
                          <w:t xml:space="preserve">. DÖNEM </w:t>
                        </w:r>
                        <w:r w:rsidR="001E27DC" w:rsidRPr="00B556F5">
                          <w:rPr>
                            <w:rStyle w:val="Kpr"/>
                            <w:rFonts w:cstheme="minorHAnsi"/>
                          </w:rPr>
                          <w:t>1</w:t>
                        </w:r>
                        <w:r w:rsidR="001E27DC" w:rsidRPr="00B556F5">
                          <w:rPr>
                            <w:rStyle w:val="Kpr"/>
                            <w:rFonts w:asciiTheme="minorHAnsi" w:hAnsiTheme="minorHAnsi" w:cstheme="minorHAnsi"/>
                          </w:rPr>
                          <w:t>. SINAVI</w:t>
                        </w:r>
                        <w:r>
                          <w:rPr>
                            <w:rFonts w:asciiTheme="minorHAnsi" w:hAnsiTheme="minorHAnsi" w:cstheme="minorHAnsi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79" w:type="pct"/>
                        <w:vMerge w:val="restart"/>
                      </w:tcPr>
                      <w:p w:rsidR="001E27DC" w:rsidRPr="001B3B23" w:rsidRDefault="001E27DC" w:rsidP="006006B2">
                        <w:pPr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1B3B23">
                          <w:rPr>
                            <w:rFonts w:asciiTheme="minorHAnsi" w:hAnsiTheme="minorHAnsi" w:cstheme="minorHAnsi"/>
                          </w:rPr>
                          <w:t>Not</w:t>
                        </w:r>
                      </w:p>
                    </w:tc>
                  </w:tr>
                  <w:tr w:rsidR="001E27DC" w:rsidRPr="00390B1D" w:rsidTr="00A34E38">
                    <w:trPr>
                      <w:trHeight w:val="289"/>
                    </w:trPr>
                    <w:tc>
                      <w:tcPr>
                        <w:tcW w:w="1401" w:type="pct"/>
                      </w:tcPr>
                      <w:p w:rsidR="001E27DC" w:rsidRPr="001E27DC" w:rsidRDefault="001E27DC" w:rsidP="001E27DC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SOYADI:</w:t>
                        </w:r>
                      </w:p>
                    </w:tc>
                    <w:tc>
                      <w:tcPr>
                        <w:tcW w:w="2620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79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1E27DC" w:rsidRPr="00390B1D" w:rsidTr="00A34E38">
                    <w:trPr>
                      <w:trHeight w:val="181"/>
                    </w:trPr>
                    <w:tc>
                      <w:tcPr>
                        <w:tcW w:w="1401" w:type="pct"/>
                        <w:vAlign w:val="center"/>
                      </w:tcPr>
                      <w:p w:rsidR="001E27DC" w:rsidRPr="001E27DC" w:rsidRDefault="001E27DC" w:rsidP="001E27DC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proofErr w:type="gramStart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SINIFI : 8</w:t>
                        </w:r>
                        <w:proofErr w:type="gramEnd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/...     NO: </w:t>
                        </w:r>
                      </w:p>
                    </w:tc>
                    <w:tc>
                      <w:tcPr>
                        <w:tcW w:w="2620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979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1E27DC" w:rsidRDefault="001E27DC" w:rsidP="001E27DC"/>
              </w:txbxContent>
            </v:textbox>
          </v:shape>
        </w:pict>
      </w: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Pr="0056680F" w:rsidRDefault="0056680F" w:rsidP="001E27DC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br/>
      </w:r>
      <w:r w:rsidR="001E27DC">
        <w:rPr>
          <w:rFonts w:ascii="Tahoma" w:hAnsi="Tahoma" w:cs="Tahoma"/>
          <w:b/>
          <w:sz w:val="20"/>
          <w:szCs w:val="20"/>
        </w:rPr>
        <w:t>1</w:t>
      </w:r>
      <w:r w:rsidR="001E27DC" w:rsidRPr="0056680F">
        <w:rPr>
          <w:rFonts w:ascii="Tahoma" w:hAnsi="Tahoma" w:cs="Tahoma"/>
          <w:b/>
          <w:sz w:val="20"/>
          <w:szCs w:val="20"/>
        </w:rPr>
        <w:t xml:space="preserve">. Aşağıdakilerden hangisinin Mustafa Kemal’in fikir hayatının oluşmasında etkisi </w:t>
      </w:r>
      <w:r w:rsidR="001E27DC" w:rsidRPr="0056680F">
        <w:rPr>
          <w:rFonts w:ascii="Tahoma" w:hAnsi="Tahoma" w:cs="Tahoma"/>
          <w:b/>
          <w:sz w:val="20"/>
          <w:szCs w:val="20"/>
          <w:u w:val="single"/>
        </w:rPr>
        <w:t>yoktur?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Tarih öğretmeni Mehmet Tevfik Bey’in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Namık Kemal’in hürriyetçi fikirlerinin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Halide Edip Adıvar’ın fikirlerinin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D) Ziya </w:t>
      </w:r>
      <w:proofErr w:type="spellStart"/>
      <w:r w:rsidRPr="0056680F">
        <w:rPr>
          <w:rFonts w:ascii="Tahoma" w:hAnsi="Tahoma" w:cs="Tahoma"/>
          <w:sz w:val="20"/>
          <w:szCs w:val="20"/>
        </w:rPr>
        <w:t>Gökalp’in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milliyetçi fikirlerinin</w:t>
      </w:r>
    </w:p>
    <w:p w:rsidR="001E27D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I. Coğrafi Keşifler</w:t>
      </w: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II. Sanayi </w:t>
      </w:r>
      <w:proofErr w:type="gramStart"/>
      <w:r w:rsidRPr="0056680F">
        <w:rPr>
          <w:rFonts w:ascii="Tahoma" w:hAnsi="Tahoma" w:cs="Tahoma"/>
          <w:sz w:val="20"/>
          <w:szCs w:val="20"/>
        </w:rPr>
        <w:t>İnkılabı</w:t>
      </w:r>
      <w:proofErr w:type="gramEnd"/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III. Rönesans hareketleri</w:t>
      </w:r>
    </w:p>
    <w:p w:rsidR="00A97384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</w:t>
      </w:r>
      <w:r w:rsidRPr="0056680F">
        <w:rPr>
          <w:rFonts w:ascii="Tahoma" w:hAnsi="Tahoma" w:cs="Tahoma"/>
          <w:b/>
          <w:sz w:val="20"/>
          <w:szCs w:val="20"/>
        </w:rPr>
        <w:t xml:space="preserve">.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97384" w:rsidRPr="0056680F">
        <w:rPr>
          <w:rFonts w:ascii="Tahoma" w:hAnsi="Tahoma" w:cs="Tahoma"/>
          <w:b/>
          <w:sz w:val="20"/>
          <w:szCs w:val="20"/>
        </w:rPr>
        <w:t>Avrupa’da y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aşanan yukarıdaki gelişmelerden hangisi ya da hangileri Osmanlı </w:t>
      </w:r>
      <w:r w:rsidR="00A97384" w:rsidRPr="0056680F">
        <w:rPr>
          <w:rFonts w:ascii="Tahoma" w:hAnsi="Tahoma" w:cs="Tahoma"/>
          <w:b/>
          <w:sz w:val="20"/>
          <w:szCs w:val="20"/>
        </w:rPr>
        <w:t>Devleti’ni ekonomik açıdan olumsuz etkilemiştir?</w:t>
      </w:r>
    </w:p>
    <w:p w:rsidR="0056680F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Yalnız III   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 xml:space="preserve">B) I ve II  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 ve III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I, II ve III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I. Azınlık isyanlarının çıkması</w:t>
      </w: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II. Tanzimat Fermanı’nın ilan edilmesi</w:t>
      </w: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III. Meşrutiyet sistemine geçilmesi</w:t>
      </w:r>
    </w:p>
    <w:p w:rsidR="00A97384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97384" w:rsidRPr="0056680F">
        <w:rPr>
          <w:rFonts w:ascii="Tahoma" w:hAnsi="Tahoma" w:cs="Tahoma"/>
          <w:b/>
          <w:sz w:val="20"/>
          <w:szCs w:val="20"/>
        </w:rPr>
        <w:t>Yukarıdakilerd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en hangisinin veya hangilerinin </w:t>
      </w:r>
      <w:r w:rsidR="00A97384" w:rsidRPr="0056680F">
        <w:rPr>
          <w:rFonts w:ascii="Tahoma" w:hAnsi="Tahoma" w:cs="Tahoma"/>
          <w:b/>
          <w:sz w:val="20"/>
          <w:szCs w:val="20"/>
        </w:rPr>
        <w:t xml:space="preserve">oluşumunda Fransız </w:t>
      </w:r>
      <w:proofErr w:type="spellStart"/>
      <w:r w:rsidR="00A97384" w:rsidRPr="0056680F">
        <w:rPr>
          <w:rFonts w:ascii="Tahoma" w:hAnsi="Tahoma" w:cs="Tahoma"/>
          <w:b/>
          <w:sz w:val="20"/>
          <w:szCs w:val="20"/>
        </w:rPr>
        <w:t>İhtilal</w:t>
      </w:r>
      <w:r w:rsidR="007E10E9" w:rsidRPr="0056680F">
        <w:rPr>
          <w:rFonts w:ascii="Tahoma" w:hAnsi="Tahoma" w:cs="Tahoma"/>
          <w:b/>
          <w:sz w:val="20"/>
          <w:szCs w:val="20"/>
        </w:rPr>
        <w:t>i’nin</w:t>
      </w:r>
      <w:proofErr w:type="spellEnd"/>
      <w:r w:rsidR="007E10E9" w:rsidRPr="0056680F">
        <w:rPr>
          <w:rFonts w:ascii="Tahoma" w:hAnsi="Tahoma" w:cs="Tahoma"/>
          <w:b/>
          <w:sz w:val="20"/>
          <w:szCs w:val="20"/>
        </w:rPr>
        <w:t xml:space="preserve"> yaydığı </w:t>
      </w:r>
      <w:r w:rsidR="00A97384" w:rsidRPr="0056680F">
        <w:rPr>
          <w:rFonts w:ascii="Tahoma" w:hAnsi="Tahoma" w:cs="Tahoma"/>
          <w:b/>
          <w:sz w:val="20"/>
          <w:szCs w:val="20"/>
        </w:rPr>
        <w:t>milliyetçilik akımının etkisi vardır?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Yalnız I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B) I ve II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II ve III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I, II ve III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384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97384" w:rsidRPr="0056680F">
        <w:rPr>
          <w:rFonts w:ascii="Tahoma" w:hAnsi="Tahoma" w:cs="Tahoma"/>
          <w:sz w:val="20"/>
          <w:szCs w:val="20"/>
        </w:rPr>
        <w:t>Mustafa Kemal’in doğduğu,</w:t>
      </w:r>
      <w:r w:rsidR="007E10E9" w:rsidRPr="0056680F">
        <w:rPr>
          <w:rFonts w:ascii="Tahoma" w:hAnsi="Tahoma" w:cs="Tahoma"/>
          <w:sz w:val="20"/>
          <w:szCs w:val="20"/>
        </w:rPr>
        <w:t xml:space="preserve"> çocukluk ve </w:t>
      </w:r>
      <w:r w:rsidR="00A97384" w:rsidRPr="0056680F">
        <w:rPr>
          <w:rFonts w:ascii="Tahoma" w:hAnsi="Tahoma" w:cs="Tahoma"/>
          <w:sz w:val="20"/>
          <w:szCs w:val="20"/>
        </w:rPr>
        <w:t>öğrenim dönemini yaşadığı Selanik,</w:t>
      </w:r>
      <w:r w:rsidR="007E10E9" w:rsidRPr="0056680F">
        <w:rPr>
          <w:rFonts w:ascii="Tahoma" w:hAnsi="Tahoma" w:cs="Tahoma"/>
          <w:sz w:val="20"/>
          <w:szCs w:val="20"/>
        </w:rPr>
        <w:t xml:space="preserve"> çeşitli </w:t>
      </w:r>
      <w:r w:rsidR="00A97384" w:rsidRPr="0056680F">
        <w:rPr>
          <w:rFonts w:ascii="Tahoma" w:hAnsi="Tahoma" w:cs="Tahoma"/>
          <w:sz w:val="20"/>
          <w:szCs w:val="20"/>
        </w:rPr>
        <w:t>milletlerin, kültürlerin ve dinlerin kaynaştığı bir şehirdi.</w:t>
      </w:r>
    </w:p>
    <w:p w:rsidR="00A97384" w:rsidRPr="0056680F" w:rsidRDefault="00A97384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Selanik’in bu durumu Mustafa Kemal’in kişiliğinde hangi özelliğe yol açmamıştır?</w:t>
      </w:r>
    </w:p>
    <w:p w:rsidR="007E10E9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Hoşgörülü olmasına 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B)Çeşitli kültürlere saygı duymasına</w:t>
      </w:r>
    </w:p>
    <w:p w:rsidR="007E10E9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Irkçı bir anlayış benimsemesine 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Farklı düşüncelere açık olmasına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470B49" w:rsidRPr="0056680F">
        <w:rPr>
          <w:rFonts w:ascii="Tahoma" w:hAnsi="Tahoma" w:cs="Tahoma"/>
          <w:sz w:val="20"/>
          <w:szCs w:val="20"/>
        </w:rPr>
        <w:t>Askerî İdadide Mustafa K</w:t>
      </w:r>
      <w:r w:rsidR="007E10E9" w:rsidRPr="0056680F">
        <w:rPr>
          <w:rFonts w:ascii="Tahoma" w:hAnsi="Tahoma" w:cs="Tahoma"/>
          <w:sz w:val="20"/>
          <w:szCs w:val="20"/>
        </w:rPr>
        <w:t xml:space="preserve">emal’in sevdiği derslerden biri </w:t>
      </w:r>
      <w:r w:rsidR="00470B49" w:rsidRPr="0056680F">
        <w:rPr>
          <w:rFonts w:ascii="Tahoma" w:hAnsi="Tahoma" w:cs="Tahoma"/>
          <w:sz w:val="20"/>
          <w:szCs w:val="20"/>
        </w:rPr>
        <w:t>de tarihti. Tarih öğretmen</w:t>
      </w:r>
      <w:r w:rsidR="007E10E9" w:rsidRPr="0056680F">
        <w:rPr>
          <w:rFonts w:ascii="Tahoma" w:hAnsi="Tahoma" w:cs="Tahoma"/>
          <w:sz w:val="20"/>
          <w:szCs w:val="20"/>
        </w:rPr>
        <w:t xml:space="preserve">i Kolağası Mehmet Tevfik Bey’in </w:t>
      </w:r>
      <w:r w:rsidR="00470B49" w:rsidRPr="0056680F">
        <w:rPr>
          <w:rFonts w:ascii="Tahoma" w:hAnsi="Tahoma" w:cs="Tahoma"/>
          <w:sz w:val="20"/>
          <w:szCs w:val="20"/>
        </w:rPr>
        <w:t xml:space="preserve">bilgisi onda tarih bilinci </w:t>
      </w:r>
      <w:r w:rsidR="007E10E9" w:rsidRPr="0056680F">
        <w:rPr>
          <w:rFonts w:ascii="Tahoma" w:hAnsi="Tahoma" w:cs="Tahoma"/>
          <w:sz w:val="20"/>
          <w:szCs w:val="20"/>
        </w:rPr>
        <w:t xml:space="preserve">uyandırmıştır. Mustafa Kemal’in </w:t>
      </w:r>
      <w:r w:rsidR="00470B49" w:rsidRPr="0056680F">
        <w:rPr>
          <w:rFonts w:ascii="Tahoma" w:hAnsi="Tahoma" w:cs="Tahoma"/>
          <w:sz w:val="20"/>
          <w:szCs w:val="20"/>
        </w:rPr>
        <w:t xml:space="preserve">idadide başlayan bu tarih </w:t>
      </w:r>
      <w:r w:rsidR="007E10E9" w:rsidRPr="0056680F">
        <w:rPr>
          <w:rFonts w:ascii="Tahoma" w:hAnsi="Tahoma" w:cs="Tahoma"/>
          <w:sz w:val="20"/>
          <w:szCs w:val="20"/>
        </w:rPr>
        <w:t xml:space="preserve">sevgisi, hayatının sonuna kadar </w:t>
      </w:r>
      <w:r w:rsidR="00470B49" w:rsidRPr="0056680F">
        <w:rPr>
          <w:rFonts w:ascii="Tahoma" w:hAnsi="Tahoma" w:cs="Tahoma"/>
          <w:sz w:val="20"/>
          <w:szCs w:val="20"/>
        </w:rPr>
        <w:t>artarak devam etmiştir.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Bu durum Mustafa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Kemal’in düşünce hayatına nasıl </w:t>
      </w:r>
      <w:r w:rsidRPr="0056680F">
        <w:rPr>
          <w:rFonts w:ascii="Tahoma" w:hAnsi="Tahoma" w:cs="Tahoma"/>
          <w:b/>
          <w:sz w:val="20"/>
          <w:szCs w:val="20"/>
        </w:rPr>
        <w:t>bir katkı yapmıştır?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Vatan millet sevgisine önem vermiştir.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Çağdaş gelişmeleri yakından takip etmiştir.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Bilimsel çalışmalara katkı sağlamıştır.</w:t>
      </w:r>
    </w:p>
    <w:p w:rsidR="001420A5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Sanat alanında çalışmaları desteklemiştir.</w:t>
      </w: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470B49" w:rsidRPr="0056680F">
        <w:rPr>
          <w:rFonts w:ascii="Tahoma" w:hAnsi="Tahoma" w:cs="Tahoma"/>
          <w:sz w:val="20"/>
          <w:szCs w:val="20"/>
        </w:rPr>
        <w:t>Askerlikte yükselmenin tek yolu</w:t>
      </w:r>
      <w:r w:rsidR="007E10E9" w:rsidRPr="0056680F">
        <w:rPr>
          <w:rFonts w:ascii="Tahoma" w:hAnsi="Tahoma" w:cs="Tahoma"/>
          <w:sz w:val="20"/>
          <w:szCs w:val="20"/>
        </w:rPr>
        <w:t xml:space="preserve"> kurmaylık sınavını kazanmaktı. </w:t>
      </w:r>
      <w:r w:rsidR="00470B49" w:rsidRPr="0056680F">
        <w:rPr>
          <w:rFonts w:ascii="Tahoma" w:hAnsi="Tahoma" w:cs="Tahoma"/>
          <w:sz w:val="20"/>
          <w:szCs w:val="20"/>
        </w:rPr>
        <w:t>Böylece Harp Akademisine gidebilecekti.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Bir gün:</w:t>
      </w:r>
      <w:r w:rsidR="00470B49" w:rsidRPr="0056680F">
        <w:rPr>
          <w:rFonts w:ascii="Tahoma" w:hAnsi="Tahoma" w:cs="Tahoma"/>
          <w:sz w:val="20"/>
          <w:szCs w:val="20"/>
        </w:rPr>
        <w:t xml:space="preserve"> “Kurmay subay o</w:t>
      </w:r>
      <w:r w:rsidRPr="0056680F">
        <w:rPr>
          <w:rFonts w:ascii="Tahoma" w:hAnsi="Tahoma" w:cs="Tahoma"/>
          <w:sz w:val="20"/>
          <w:szCs w:val="20"/>
        </w:rPr>
        <w:t xml:space="preserve">lmazsan ne yaparsın?” diye yarı </w:t>
      </w:r>
      <w:r w:rsidR="00470B49" w:rsidRPr="0056680F">
        <w:rPr>
          <w:rFonts w:ascii="Tahoma" w:hAnsi="Tahoma" w:cs="Tahoma"/>
          <w:sz w:val="20"/>
          <w:szCs w:val="20"/>
        </w:rPr>
        <w:t>ciddi yarı şaka takılan sınıf arkad</w:t>
      </w:r>
      <w:r w:rsidRPr="0056680F">
        <w:rPr>
          <w:rFonts w:ascii="Tahoma" w:hAnsi="Tahoma" w:cs="Tahoma"/>
          <w:sz w:val="20"/>
          <w:szCs w:val="20"/>
        </w:rPr>
        <w:t xml:space="preserve">aşı Arif’i derhal susturmuştur. </w:t>
      </w:r>
      <w:r w:rsidR="00470B49" w:rsidRPr="0056680F">
        <w:rPr>
          <w:rFonts w:ascii="Tahoma" w:hAnsi="Tahoma" w:cs="Tahoma"/>
          <w:sz w:val="20"/>
          <w:szCs w:val="20"/>
        </w:rPr>
        <w:t xml:space="preserve"> “Seni bilmiyorum </w:t>
      </w:r>
      <w:r w:rsidRPr="0056680F">
        <w:rPr>
          <w:rFonts w:ascii="Tahoma" w:hAnsi="Tahoma" w:cs="Tahoma"/>
          <w:sz w:val="20"/>
          <w:szCs w:val="20"/>
        </w:rPr>
        <w:t xml:space="preserve">fakat ben muhakkak kurmay subay </w:t>
      </w:r>
      <w:r w:rsidR="00470B49" w:rsidRPr="0056680F">
        <w:rPr>
          <w:rFonts w:ascii="Tahoma" w:hAnsi="Tahoma" w:cs="Tahoma"/>
          <w:sz w:val="20"/>
          <w:szCs w:val="20"/>
        </w:rPr>
        <w:t>olacağım” diyerek cevap vermiştir.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Mustafa Kemal’in vermiş olduğu cevapla ilgili aşağıdak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ilerden </w:t>
      </w:r>
      <w:r w:rsidRPr="0056680F">
        <w:rPr>
          <w:rFonts w:ascii="Tahoma" w:hAnsi="Tahoma" w:cs="Tahoma"/>
          <w:b/>
          <w:sz w:val="20"/>
          <w:szCs w:val="20"/>
        </w:rPr>
        <w:t>hangisi söylenebilir?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Duygusaldır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B) Kararlıdır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Liderdir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Birleştiricidir</w:t>
      </w: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F526DA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pict>
          <v:rect id="Dikdörtgen 3" o:spid="_x0000_s1031" style="position:absolute;margin-left:447.4pt;margin-top:-745pt;width:81.75pt;height:51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" fillcolor="window" strokecolor="#c0504d" strokeweight="2pt">
            <v:textbox>
              <w:txbxContent>
                <w:p w:rsidR="0056680F" w:rsidRPr="0056680F" w:rsidRDefault="0056680F" w:rsidP="0056680F">
                  <w:pPr>
                    <w:rPr>
                      <w:b/>
                    </w:rPr>
                  </w:pPr>
                  <w:r w:rsidRPr="0056680F">
                    <w:rPr>
                      <w:b/>
                    </w:rPr>
                    <w:t>PUAN:</w:t>
                  </w:r>
                </w:p>
              </w:txbxContent>
            </v:textbox>
          </v:rect>
        </w:pict>
      </w:r>
      <w:r w:rsidR="001E27DC">
        <w:rPr>
          <w:rFonts w:ascii="Tahoma" w:hAnsi="Tahoma" w:cs="Tahoma"/>
          <w:b/>
          <w:sz w:val="20"/>
          <w:szCs w:val="20"/>
        </w:rPr>
        <w:t>7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1E27DC">
        <w:rPr>
          <w:rFonts w:ascii="Tahoma" w:hAnsi="Tahoma" w:cs="Tahoma"/>
          <w:b/>
          <w:sz w:val="20"/>
          <w:szCs w:val="20"/>
        </w:rPr>
        <w:t xml:space="preserve"> </w:t>
      </w:r>
      <w:r w:rsidR="00470B49" w:rsidRPr="0056680F">
        <w:rPr>
          <w:rFonts w:ascii="Tahoma" w:hAnsi="Tahoma" w:cs="Tahoma"/>
          <w:sz w:val="20"/>
          <w:szCs w:val="20"/>
        </w:rPr>
        <w:t>Mustafa Kemal, I. D</w:t>
      </w:r>
      <w:r w:rsidR="007E10E9" w:rsidRPr="0056680F">
        <w:rPr>
          <w:rFonts w:ascii="Tahoma" w:hAnsi="Tahoma" w:cs="Tahoma"/>
          <w:sz w:val="20"/>
          <w:szCs w:val="20"/>
        </w:rPr>
        <w:t xml:space="preserve">ünya Savaşı sonunda İstanbul’da </w:t>
      </w:r>
      <w:r w:rsidR="00470B49" w:rsidRPr="0056680F">
        <w:rPr>
          <w:rFonts w:ascii="Tahoma" w:hAnsi="Tahoma" w:cs="Tahoma"/>
          <w:sz w:val="20"/>
          <w:szCs w:val="20"/>
        </w:rPr>
        <w:t>bulunduğu süre içerisin</w:t>
      </w:r>
      <w:r w:rsidR="007E10E9" w:rsidRPr="0056680F">
        <w:rPr>
          <w:rFonts w:ascii="Tahoma" w:hAnsi="Tahoma" w:cs="Tahoma"/>
          <w:sz w:val="20"/>
          <w:szCs w:val="20"/>
        </w:rPr>
        <w:t xml:space="preserve">de, memleketin içinde bulunduğu </w:t>
      </w:r>
      <w:r w:rsidR="00470B49" w:rsidRPr="0056680F">
        <w:rPr>
          <w:rFonts w:ascii="Tahoma" w:hAnsi="Tahoma" w:cs="Tahoma"/>
          <w:sz w:val="20"/>
          <w:szCs w:val="20"/>
        </w:rPr>
        <w:t>durumdan nasıl kurtarılabi</w:t>
      </w:r>
      <w:r w:rsidR="007E10E9" w:rsidRPr="0056680F">
        <w:rPr>
          <w:rFonts w:ascii="Tahoma" w:hAnsi="Tahoma" w:cs="Tahoma"/>
          <w:sz w:val="20"/>
          <w:szCs w:val="20"/>
        </w:rPr>
        <w:t xml:space="preserve">leceğini araştırdı ve sonunda </w:t>
      </w:r>
      <w:r w:rsidR="00470B49" w:rsidRPr="0056680F">
        <w:rPr>
          <w:rFonts w:ascii="Tahoma" w:hAnsi="Tahoma" w:cs="Tahoma"/>
          <w:sz w:val="20"/>
          <w:szCs w:val="20"/>
        </w:rPr>
        <w:t xml:space="preserve">Anadolu’ya geçmeye karar </w:t>
      </w:r>
      <w:r w:rsidR="007E10E9" w:rsidRPr="0056680F">
        <w:rPr>
          <w:rFonts w:ascii="Tahoma" w:hAnsi="Tahoma" w:cs="Tahoma"/>
          <w:sz w:val="20"/>
          <w:szCs w:val="20"/>
        </w:rPr>
        <w:t xml:space="preserve">verdi. Çünkü milletin kurtuluşu </w:t>
      </w:r>
      <w:r w:rsidR="00470B49" w:rsidRPr="0056680F">
        <w:rPr>
          <w:rFonts w:ascii="Tahoma" w:hAnsi="Tahoma" w:cs="Tahoma"/>
          <w:sz w:val="20"/>
          <w:szCs w:val="20"/>
        </w:rPr>
        <w:t>için verilmesi gereken mücadelenin, mille</w:t>
      </w:r>
      <w:r w:rsidR="007E10E9" w:rsidRPr="0056680F">
        <w:rPr>
          <w:rFonts w:ascii="Tahoma" w:hAnsi="Tahoma" w:cs="Tahoma"/>
          <w:sz w:val="20"/>
          <w:szCs w:val="20"/>
        </w:rPr>
        <w:t xml:space="preserve">tin gücü ile başarılabileceğine </w:t>
      </w:r>
      <w:r w:rsidR="00470B49" w:rsidRPr="0056680F">
        <w:rPr>
          <w:rFonts w:ascii="Tahoma" w:hAnsi="Tahoma" w:cs="Tahoma"/>
          <w:sz w:val="20"/>
          <w:szCs w:val="20"/>
        </w:rPr>
        <w:t>inanıyordu.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 w:rsidRPr="0056680F">
        <w:rPr>
          <w:rFonts w:ascii="Tahoma" w:hAnsi="Tahoma" w:cs="Tahoma"/>
          <w:b/>
          <w:sz w:val="20"/>
          <w:szCs w:val="20"/>
        </w:rPr>
        <w:t>Bu bilgilere göre Mu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stafa Kemal’le ilgili aşağıdaki </w:t>
      </w:r>
      <w:r w:rsidRPr="0056680F">
        <w:rPr>
          <w:rFonts w:ascii="Tahoma" w:hAnsi="Tahoma" w:cs="Tahoma"/>
          <w:b/>
          <w:sz w:val="20"/>
          <w:szCs w:val="20"/>
        </w:rPr>
        <w:t xml:space="preserve">yargılardan hangisine </w:t>
      </w:r>
      <w:r w:rsidRPr="0056680F">
        <w:rPr>
          <w:rFonts w:ascii="Tahoma" w:hAnsi="Tahoma" w:cs="Tahoma"/>
          <w:b/>
          <w:sz w:val="20"/>
          <w:szCs w:val="20"/>
          <w:u w:val="single"/>
        </w:rPr>
        <w:t>ulaşılamaz?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Türk milletine güvenmektedir.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Padişaha bağlı hareket etmektedir.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Kurtuluşu Anadolu’da görmektedir.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Vatanseverlik duygularıyla hareket etmektedir.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sz w:val="20"/>
          <w:szCs w:val="20"/>
        </w:rPr>
        <w:t>Mustafa Kemal Atatürk, İ</w:t>
      </w:r>
      <w:r w:rsidR="007E10E9" w:rsidRPr="0056680F">
        <w:rPr>
          <w:rFonts w:ascii="Tahoma" w:hAnsi="Tahoma" w:cs="Tahoma"/>
          <w:sz w:val="20"/>
          <w:szCs w:val="20"/>
        </w:rPr>
        <w:t xml:space="preserve">talya tarafından Trablusgarp’ın </w:t>
      </w:r>
      <w:r w:rsidR="00470B49" w:rsidRPr="0056680F">
        <w:rPr>
          <w:rFonts w:ascii="Tahoma" w:hAnsi="Tahoma" w:cs="Tahoma"/>
          <w:sz w:val="20"/>
          <w:szCs w:val="20"/>
        </w:rPr>
        <w:t>işgali sonrası gönüllü olarak bölg</w:t>
      </w:r>
      <w:r w:rsidR="007E10E9" w:rsidRPr="0056680F">
        <w:rPr>
          <w:rFonts w:ascii="Tahoma" w:hAnsi="Tahoma" w:cs="Tahoma"/>
          <w:sz w:val="20"/>
          <w:szCs w:val="20"/>
        </w:rPr>
        <w:t xml:space="preserve">eye gitmiş ve halkı İtalyanlara </w:t>
      </w:r>
      <w:r w:rsidR="00470B49" w:rsidRPr="0056680F">
        <w:rPr>
          <w:rFonts w:ascii="Tahoma" w:hAnsi="Tahoma" w:cs="Tahoma"/>
          <w:sz w:val="20"/>
          <w:szCs w:val="20"/>
        </w:rPr>
        <w:t>karşı örgütleyerek direnişi başlatmıştır.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 w:rsidRPr="0056680F">
        <w:rPr>
          <w:rFonts w:ascii="Tahoma" w:hAnsi="Tahoma" w:cs="Tahoma"/>
          <w:b/>
          <w:sz w:val="20"/>
          <w:szCs w:val="20"/>
        </w:rPr>
        <w:t>Buna göre, Mustafa K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emal ile ilgili aşağıdakilerden </w:t>
      </w:r>
      <w:r w:rsidRPr="0056680F">
        <w:rPr>
          <w:rFonts w:ascii="Tahoma" w:hAnsi="Tahoma" w:cs="Tahoma"/>
          <w:b/>
          <w:sz w:val="20"/>
          <w:szCs w:val="20"/>
        </w:rPr>
        <w:t xml:space="preserve">hangisine </w:t>
      </w:r>
      <w:r w:rsidRPr="0056680F">
        <w:rPr>
          <w:rFonts w:ascii="Tahoma" w:hAnsi="Tahoma" w:cs="Tahoma"/>
          <w:b/>
          <w:sz w:val="20"/>
          <w:szCs w:val="20"/>
          <w:u w:val="single"/>
        </w:rPr>
        <w:t>ulaşılamaz?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Askeri alanda tecrübe kazanmıştır.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Örgütleyici özelliğe sahiptir.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Askeri alandaki ilk başarısıdır.</w:t>
      </w: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D) Vatan bütünlüğünü </w:t>
      </w:r>
      <w:r w:rsidR="00470B49" w:rsidRPr="0056680F">
        <w:rPr>
          <w:rFonts w:ascii="Tahoma" w:hAnsi="Tahoma" w:cs="Tahoma"/>
          <w:sz w:val="20"/>
          <w:szCs w:val="20"/>
        </w:rPr>
        <w:t>önemsemiştir.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sz w:val="20"/>
          <w:szCs w:val="20"/>
        </w:rPr>
        <w:t>Mustafa Kemal’in okul ha</w:t>
      </w:r>
      <w:r w:rsidR="007E10E9" w:rsidRPr="0056680F">
        <w:rPr>
          <w:rFonts w:ascii="Tahoma" w:hAnsi="Tahoma" w:cs="Tahoma"/>
          <w:sz w:val="20"/>
          <w:szCs w:val="20"/>
        </w:rPr>
        <w:t xml:space="preserve">yatına devam etmek için döndüğü </w:t>
      </w:r>
      <w:r w:rsidR="00470B49" w:rsidRPr="0056680F">
        <w:rPr>
          <w:rFonts w:ascii="Tahoma" w:hAnsi="Tahoma" w:cs="Tahoma"/>
          <w:sz w:val="20"/>
          <w:szCs w:val="20"/>
        </w:rPr>
        <w:t>Selanik, o yıllarda ka</w:t>
      </w:r>
      <w:r w:rsidR="007E10E9" w:rsidRPr="0056680F">
        <w:rPr>
          <w:rFonts w:ascii="Tahoma" w:hAnsi="Tahoma" w:cs="Tahoma"/>
          <w:sz w:val="20"/>
          <w:szCs w:val="20"/>
        </w:rPr>
        <w:t xml:space="preserve">rışıklıklar içinde bulunuyordu. </w:t>
      </w:r>
      <w:r w:rsidR="00470B49" w:rsidRPr="0056680F">
        <w:rPr>
          <w:rFonts w:ascii="Tahoma" w:hAnsi="Tahoma" w:cs="Tahoma"/>
          <w:sz w:val="20"/>
          <w:szCs w:val="20"/>
        </w:rPr>
        <w:t xml:space="preserve">Farklı inançların, milletlerin </w:t>
      </w:r>
      <w:r w:rsidR="007E10E9" w:rsidRPr="0056680F">
        <w:rPr>
          <w:rFonts w:ascii="Tahoma" w:hAnsi="Tahoma" w:cs="Tahoma"/>
          <w:sz w:val="20"/>
          <w:szCs w:val="20"/>
        </w:rPr>
        <w:t xml:space="preserve">ve kültürlerin uzun yıllar uyum </w:t>
      </w:r>
      <w:r w:rsidR="00470B49" w:rsidRPr="0056680F">
        <w:rPr>
          <w:rFonts w:ascii="Tahoma" w:hAnsi="Tahoma" w:cs="Tahoma"/>
          <w:sz w:val="20"/>
          <w:szCs w:val="20"/>
        </w:rPr>
        <w:t xml:space="preserve">içinde yaşadığı Balkanlar; </w:t>
      </w:r>
      <w:r w:rsidR="007E10E9" w:rsidRPr="0056680F">
        <w:rPr>
          <w:rFonts w:ascii="Tahoma" w:hAnsi="Tahoma" w:cs="Tahoma"/>
          <w:sz w:val="20"/>
          <w:szCs w:val="20"/>
        </w:rPr>
        <w:t xml:space="preserve">isyanlar, ayaklanmalar ve ciddi </w:t>
      </w:r>
      <w:r w:rsidR="00470B49" w:rsidRPr="0056680F">
        <w:rPr>
          <w:rFonts w:ascii="Tahoma" w:hAnsi="Tahoma" w:cs="Tahoma"/>
          <w:sz w:val="20"/>
          <w:szCs w:val="20"/>
        </w:rPr>
        <w:t>fikir ayrılıklarının yaşandığı bir coğrafya haline gelmişti.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Bu durum Mustafa Kemal’in fikir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hayatı üzerinde aşağıdakilerden </w:t>
      </w:r>
      <w:r w:rsidRPr="0056680F">
        <w:rPr>
          <w:rFonts w:ascii="Tahoma" w:hAnsi="Tahoma" w:cs="Tahoma"/>
          <w:b/>
          <w:sz w:val="20"/>
          <w:szCs w:val="20"/>
        </w:rPr>
        <w:t>hangisine neden olmuştur?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Ülkenin kurtuluşu için düşünceler üretmesine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Çevresinde yaşananlara karşı duyarsız kalmasına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Askerlik mesleğinden istifa etmesine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Osmanlının yıkıldığını kabul etmesine</w:t>
      </w:r>
    </w:p>
    <w:p w:rsidR="00470B49" w:rsidRPr="00C54F2C" w:rsidRDefault="00F526DA" w:rsidP="007E10E9">
      <w:pPr>
        <w:pStyle w:val="AralkYok"/>
        <w:rPr>
          <w:rFonts w:ascii="Tahoma" w:hAnsi="Tahoma" w:cs="Tahoma"/>
          <w:color w:val="FFFFFF" w:themeColor="background1"/>
          <w:sz w:val="20"/>
          <w:szCs w:val="20"/>
        </w:rPr>
      </w:pPr>
      <w:hyperlink r:id="rId4" w:history="1">
        <w:r w:rsidR="00C54F2C" w:rsidRPr="00C54F2C">
          <w:rPr>
            <w:rStyle w:val="Kpr"/>
            <w:color w:val="FFFFFF" w:themeColor="background1"/>
          </w:rPr>
          <w:t>https://www.sorubak.com</w:t>
        </w:r>
      </w:hyperlink>
      <w:r w:rsidR="00C54F2C" w:rsidRPr="00C54F2C">
        <w:rPr>
          <w:color w:val="FFFFFF" w:themeColor="background1"/>
        </w:rPr>
        <w:t xml:space="preserve"> </w:t>
      </w:r>
    </w:p>
    <w:p w:rsidR="001E27DC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Pr="0056680F" w:rsidRDefault="0056680F" w:rsidP="0056680F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10.Mustafa Kemal; “Ordunun siyasetten uzak durması” yönündeki düşüncesini ne zaman edinmiştir?</w:t>
      </w:r>
    </w:p>
    <w:p w:rsidR="0056680F" w:rsidRPr="0056680F" w:rsidRDefault="0056680F" w:rsidP="0056680F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Selanik Askeri Rüştiyesinde, arkadaşlarıyla sohbet ederken</w:t>
      </w:r>
    </w:p>
    <w:p w:rsidR="0056680F" w:rsidRPr="0056680F" w:rsidRDefault="0056680F" w:rsidP="0056680F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B) Sofya’da </w:t>
      </w:r>
      <w:proofErr w:type="spellStart"/>
      <w:r w:rsidRPr="0056680F">
        <w:rPr>
          <w:rFonts w:ascii="Tahoma" w:hAnsi="Tahoma" w:cs="Tahoma"/>
          <w:sz w:val="20"/>
          <w:szCs w:val="20"/>
        </w:rPr>
        <w:t>Türkler’in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sorunlarıyla ilgilendiği sırada</w:t>
      </w:r>
    </w:p>
    <w:p w:rsidR="0056680F" w:rsidRPr="0056680F" w:rsidRDefault="0056680F" w:rsidP="0056680F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Manastır Askeri İdadisindeki öğretmenleriyle görüşmelerinde</w:t>
      </w: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Balkan Savaşları’nın siyasi nedenlerle kaybedilmesi üzerine</w:t>
      </w:r>
    </w:p>
    <w:p w:rsidR="001E27DC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1E27DC" w:rsidRDefault="00F526DA" w:rsidP="007E10E9">
      <w:pPr>
        <w:pStyle w:val="AralkYok"/>
        <w:rPr>
          <w:rFonts w:ascii="Tahoma" w:hAnsi="Tahoma" w:cs="Tahoma"/>
          <w:b/>
          <w:sz w:val="20"/>
          <w:szCs w:val="20"/>
        </w:rPr>
      </w:pPr>
      <w:hyperlink r:id="rId5" w:history="1">
        <w:r w:rsidR="00C54F2C" w:rsidRPr="002350E9">
          <w:rPr>
            <w:rStyle w:val="Kpr"/>
          </w:rPr>
          <w:t>https://www.sorubak.com</w:t>
        </w:r>
      </w:hyperlink>
      <w:r w:rsidR="00C54F2C">
        <w:t xml:space="preserve"> </w:t>
      </w:r>
    </w:p>
    <w:p w:rsidR="001E27DC" w:rsidRPr="0056680F" w:rsidRDefault="001E27DC" w:rsidP="001E27DC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11</w:t>
      </w:r>
      <w:r w:rsidRPr="0056680F">
        <w:rPr>
          <w:rFonts w:ascii="Tahoma" w:hAnsi="Tahoma" w:cs="Tahoma"/>
          <w:b/>
          <w:sz w:val="20"/>
          <w:szCs w:val="20"/>
        </w:rPr>
        <w:t xml:space="preserve">. Aşağıdakilerden hangisi I. Dünya Savaşı’nın çıkmasında etkili olan gelişmelerden biri </w:t>
      </w:r>
      <w:r w:rsidRPr="0056680F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Hammadde ve sömürge arayışı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Silahlanma yarışının hızlanması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Milliyetçilik akımı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Mandacılık düşüncesi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lastRenderedPageBreak/>
        <w:t>I. Bir liman kenti olup öneml</w:t>
      </w:r>
      <w:r w:rsidR="007E10E9" w:rsidRPr="0056680F">
        <w:rPr>
          <w:rFonts w:ascii="Tahoma" w:hAnsi="Tahoma" w:cs="Tahoma"/>
          <w:sz w:val="20"/>
          <w:szCs w:val="20"/>
        </w:rPr>
        <w:t xml:space="preserve">i bir ticaret merkezi konumunda </w:t>
      </w:r>
      <w:r w:rsidRPr="0056680F">
        <w:rPr>
          <w:rFonts w:ascii="Tahoma" w:hAnsi="Tahoma" w:cs="Tahoma"/>
          <w:sz w:val="20"/>
          <w:szCs w:val="20"/>
        </w:rPr>
        <w:t>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II. Üsküp, Belgrat, Manastır ve</w:t>
      </w:r>
      <w:r w:rsidR="007E10E9" w:rsidRPr="0056680F">
        <w:rPr>
          <w:rFonts w:ascii="Tahoma" w:hAnsi="Tahoma" w:cs="Tahoma"/>
          <w:sz w:val="20"/>
          <w:szCs w:val="20"/>
        </w:rPr>
        <w:t xml:space="preserve"> İstanbul gibi önemli şehirlere </w:t>
      </w:r>
      <w:r w:rsidRPr="0056680F">
        <w:rPr>
          <w:rFonts w:ascii="Tahoma" w:hAnsi="Tahoma" w:cs="Tahoma"/>
          <w:sz w:val="20"/>
          <w:szCs w:val="20"/>
        </w:rPr>
        <w:t>kara ve demir yolu ile bağlı 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III. Farklı dillerde birçok </w:t>
      </w:r>
      <w:r w:rsidR="007E10E9" w:rsidRPr="0056680F">
        <w:rPr>
          <w:rFonts w:ascii="Tahoma" w:hAnsi="Tahoma" w:cs="Tahoma"/>
          <w:sz w:val="20"/>
          <w:szCs w:val="20"/>
        </w:rPr>
        <w:t xml:space="preserve">gazete ve derginin yayımlandığı </w:t>
      </w:r>
      <w:r w:rsidRPr="0056680F">
        <w:rPr>
          <w:rFonts w:ascii="Tahoma" w:hAnsi="Tahoma" w:cs="Tahoma"/>
          <w:sz w:val="20"/>
          <w:szCs w:val="20"/>
        </w:rPr>
        <w:t>bir yer olması</w:t>
      </w:r>
    </w:p>
    <w:p w:rsidR="001E27DC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IV. Türklerle birlikte; Rumlar</w:t>
      </w:r>
      <w:r w:rsidR="007E10E9" w:rsidRPr="0056680F">
        <w:rPr>
          <w:rFonts w:ascii="Tahoma" w:hAnsi="Tahoma" w:cs="Tahoma"/>
          <w:sz w:val="20"/>
          <w:szCs w:val="20"/>
        </w:rPr>
        <w:t xml:space="preserve">, Bulgarlar, Sırplar, Yahudiler </w:t>
      </w:r>
      <w:r w:rsidRPr="0056680F">
        <w:rPr>
          <w:rFonts w:ascii="Tahoma" w:hAnsi="Tahoma" w:cs="Tahoma"/>
          <w:sz w:val="20"/>
          <w:szCs w:val="20"/>
        </w:rPr>
        <w:t>ve Ermen</w:t>
      </w:r>
      <w:r w:rsidR="007E10E9" w:rsidRPr="0056680F">
        <w:rPr>
          <w:rFonts w:ascii="Tahoma" w:hAnsi="Tahoma" w:cs="Tahoma"/>
          <w:sz w:val="20"/>
          <w:szCs w:val="20"/>
        </w:rPr>
        <w:t xml:space="preserve">ilerin yaşamlarını sürdürmeleri </w:t>
      </w:r>
    </w:p>
    <w:p w:rsidR="00470B49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sz w:val="20"/>
          <w:szCs w:val="20"/>
        </w:rPr>
        <w:t>2</w:t>
      </w:r>
      <w:r w:rsidRPr="0056680F">
        <w:rPr>
          <w:rFonts w:ascii="Tahoma" w:hAnsi="Tahoma" w:cs="Tahoma"/>
          <w:b/>
          <w:sz w:val="20"/>
          <w:szCs w:val="20"/>
        </w:rPr>
        <w:t xml:space="preserve">.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7E10E9" w:rsidRPr="0056680F">
        <w:rPr>
          <w:rFonts w:ascii="Tahoma" w:hAnsi="Tahoma" w:cs="Tahoma"/>
          <w:b/>
          <w:sz w:val="20"/>
          <w:szCs w:val="20"/>
        </w:rPr>
        <w:t>Yukarıda verilen özellikler</w:t>
      </w:r>
      <w:r w:rsidR="00470B49" w:rsidRPr="0056680F">
        <w:rPr>
          <w:rFonts w:ascii="Tahoma" w:hAnsi="Tahoma" w:cs="Tahoma"/>
          <w:b/>
          <w:sz w:val="20"/>
          <w:szCs w:val="20"/>
        </w:rPr>
        <w:t xml:space="preserve">den hangileri Selanik şehrinin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çok uluslu </w:t>
      </w:r>
      <w:r w:rsidR="00470B49" w:rsidRPr="0056680F">
        <w:rPr>
          <w:rFonts w:ascii="Tahoma" w:hAnsi="Tahoma" w:cs="Tahoma"/>
          <w:b/>
          <w:sz w:val="20"/>
          <w:szCs w:val="20"/>
        </w:rPr>
        <w:t>yapısının göstergesidir?</w:t>
      </w:r>
    </w:p>
    <w:p w:rsidR="00D800CB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I ve II    </w:t>
      </w:r>
      <w:r w:rsidR="00D800CB">
        <w:rPr>
          <w:rFonts w:ascii="Tahoma" w:hAnsi="Tahoma" w:cs="Tahoma"/>
          <w:sz w:val="20"/>
          <w:szCs w:val="20"/>
        </w:rPr>
        <w:tab/>
      </w:r>
      <w:r w:rsidR="00D800CB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 xml:space="preserve">B) II ve III    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II ve IV    </w:t>
      </w:r>
      <w:r w:rsidR="00D800CB">
        <w:rPr>
          <w:rFonts w:ascii="Tahoma" w:hAnsi="Tahoma" w:cs="Tahoma"/>
          <w:sz w:val="20"/>
          <w:szCs w:val="20"/>
        </w:rPr>
        <w:tab/>
      </w:r>
      <w:r w:rsidR="00D800CB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III ve IV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56680F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13. </w:t>
      </w:r>
      <w:r w:rsidR="00470B49" w:rsidRPr="0056680F">
        <w:rPr>
          <w:rFonts w:ascii="Tahoma" w:hAnsi="Tahoma" w:cs="Tahoma"/>
          <w:b/>
          <w:sz w:val="20"/>
          <w:szCs w:val="20"/>
        </w:rPr>
        <w:t>Aşağıdakilerden hang</w:t>
      </w:r>
      <w:r w:rsidRPr="0056680F">
        <w:rPr>
          <w:rFonts w:ascii="Tahoma" w:hAnsi="Tahoma" w:cs="Tahoma"/>
          <w:b/>
          <w:sz w:val="20"/>
          <w:szCs w:val="20"/>
        </w:rPr>
        <w:t xml:space="preserve">isi Osmanlı Devletinin I. Dünya </w:t>
      </w:r>
      <w:r w:rsidR="00470B49" w:rsidRPr="0056680F">
        <w:rPr>
          <w:rFonts w:ascii="Tahoma" w:hAnsi="Tahoma" w:cs="Tahoma"/>
          <w:b/>
          <w:sz w:val="20"/>
          <w:szCs w:val="20"/>
        </w:rPr>
        <w:t>Savaşında kendi sınırlar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ı </w:t>
      </w:r>
      <w:r w:rsidR="007E10E9" w:rsidRPr="00F862E4">
        <w:rPr>
          <w:rFonts w:ascii="Tahoma" w:hAnsi="Tahoma" w:cs="Tahoma"/>
          <w:b/>
          <w:sz w:val="20"/>
          <w:szCs w:val="20"/>
          <w:u w:val="single"/>
        </w:rPr>
        <w:t xml:space="preserve">dışında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savaştığı cephelerden </w:t>
      </w:r>
      <w:r w:rsidR="00470B49" w:rsidRPr="0056680F">
        <w:rPr>
          <w:rFonts w:ascii="Tahoma" w:hAnsi="Tahoma" w:cs="Tahoma"/>
          <w:b/>
          <w:sz w:val="20"/>
          <w:szCs w:val="20"/>
        </w:rPr>
        <w:t>biridir?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</w:t>
      </w:r>
      <w:proofErr w:type="spellStart"/>
      <w:r w:rsidRPr="0056680F">
        <w:rPr>
          <w:rFonts w:ascii="Tahoma" w:hAnsi="Tahoma" w:cs="Tahoma"/>
          <w:sz w:val="20"/>
          <w:szCs w:val="20"/>
        </w:rPr>
        <w:t>Galiçya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Cephesi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>B) Çanakkale Cephesi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Suriye Cephesi  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>D) Kanal Cephesi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14.</w:t>
      </w:r>
      <w:r w:rsidR="007E10E9" w:rsidRPr="0056680F">
        <w:rPr>
          <w:rFonts w:ascii="Tahoma" w:hAnsi="Tahoma" w:cs="Tahoma"/>
          <w:sz w:val="20"/>
          <w:szCs w:val="20"/>
        </w:rPr>
        <w:t xml:space="preserve">Almanya, </w:t>
      </w:r>
      <w:r w:rsidR="00470B49" w:rsidRPr="0056680F">
        <w:rPr>
          <w:rFonts w:ascii="Tahoma" w:hAnsi="Tahoma" w:cs="Tahoma"/>
          <w:sz w:val="20"/>
          <w:szCs w:val="20"/>
        </w:rPr>
        <w:t>Osmanlı D</w:t>
      </w:r>
      <w:r w:rsidR="007E10E9" w:rsidRPr="0056680F">
        <w:rPr>
          <w:rFonts w:ascii="Tahoma" w:hAnsi="Tahoma" w:cs="Tahoma"/>
          <w:sz w:val="20"/>
          <w:szCs w:val="20"/>
        </w:rPr>
        <w:t xml:space="preserve">evleti’nin I. Dünya Savaşında kendileri </w:t>
      </w:r>
      <w:r w:rsidR="00470B49" w:rsidRPr="0056680F">
        <w:rPr>
          <w:rFonts w:ascii="Tahoma" w:hAnsi="Tahoma" w:cs="Tahoma"/>
          <w:sz w:val="20"/>
          <w:szCs w:val="20"/>
        </w:rPr>
        <w:t>ile birlikte hareket etmesi</w:t>
      </w:r>
      <w:r w:rsidR="007E10E9" w:rsidRPr="0056680F">
        <w:rPr>
          <w:rFonts w:ascii="Tahoma" w:hAnsi="Tahoma" w:cs="Tahoma"/>
          <w:sz w:val="20"/>
          <w:szCs w:val="20"/>
        </w:rPr>
        <w:t xml:space="preserve">ni istiyordu. Çünkü Almanya, </w:t>
      </w:r>
      <w:r w:rsidR="00470B49" w:rsidRPr="0056680F">
        <w:rPr>
          <w:rFonts w:ascii="Tahoma" w:hAnsi="Tahoma" w:cs="Tahoma"/>
          <w:sz w:val="20"/>
          <w:szCs w:val="20"/>
        </w:rPr>
        <w:t>Avrupa’nın ta</w:t>
      </w:r>
      <w:r w:rsidR="007E10E9" w:rsidRPr="0056680F">
        <w:rPr>
          <w:rFonts w:ascii="Tahoma" w:hAnsi="Tahoma" w:cs="Tahoma"/>
          <w:sz w:val="20"/>
          <w:szCs w:val="20"/>
        </w:rPr>
        <w:t xml:space="preserve">m ortasında bulunması nedeniyle </w:t>
      </w:r>
      <w:r w:rsidR="00470B49" w:rsidRPr="0056680F">
        <w:rPr>
          <w:rFonts w:ascii="Tahoma" w:hAnsi="Tahoma" w:cs="Tahoma"/>
          <w:sz w:val="20"/>
          <w:szCs w:val="20"/>
        </w:rPr>
        <w:t>doğuda Rusya, batıda ise F</w:t>
      </w:r>
      <w:r w:rsidR="007E10E9" w:rsidRPr="0056680F">
        <w:rPr>
          <w:rFonts w:ascii="Tahoma" w:hAnsi="Tahoma" w:cs="Tahoma"/>
          <w:sz w:val="20"/>
          <w:szCs w:val="20"/>
        </w:rPr>
        <w:t xml:space="preserve">ransa ve İngiltere’ye karşı iki </w:t>
      </w:r>
      <w:r w:rsidR="00470B49" w:rsidRPr="0056680F">
        <w:rPr>
          <w:rFonts w:ascii="Tahoma" w:hAnsi="Tahoma" w:cs="Tahoma"/>
          <w:sz w:val="20"/>
          <w:szCs w:val="20"/>
        </w:rPr>
        <w:t>cephede birden savaş</w:t>
      </w:r>
      <w:r w:rsidR="007E10E9" w:rsidRPr="0056680F">
        <w:rPr>
          <w:rFonts w:ascii="Tahoma" w:hAnsi="Tahoma" w:cs="Tahoma"/>
          <w:sz w:val="20"/>
          <w:szCs w:val="20"/>
        </w:rPr>
        <w:t xml:space="preserve">mak zorundaydı. Osmanlı Devleti </w:t>
      </w:r>
      <w:r w:rsidR="00470B49" w:rsidRPr="0056680F">
        <w:rPr>
          <w:rFonts w:ascii="Tahoma" w:hAnsi="Tahoma" w:cs="Tahoma"/>
          <w:sz w:val="20"/>
          <w:szCs w:val="20"/>
        </w:rPr>
        <w:t>eğer Almanya’nın yanı</w:t>
      </w:r>
      <w:r w:rsidR="007E10E9" w:rsidRPr="0056680F">
        <w:rPr>
          <w:rFonts w:ascii="Tahoma" w:hAnsi="Tahoma" w:cs="Tahoma"/>
          <w:sz w:val="20"/>
          <w:szCs w:val="20"/>
        </w:rPr>
        <w:t xml:space="preserve">nda savaşa girecek olursa Rusya </w:t>
      </w:r>
      <w:r w:rsidR="00470B49" w:rsidRPr="0056680F">
        <w:rPr>
          <w:rFonts w:ascii="Tahoma" w:hAnsi="Tahoma" w:cs="Tahoma"/>
          <w:sz w:val="20"/>
          <w:szCs w:val="20"/>
        </w:rPr>
        <w:t xml:space="preserve">karşısında yeni cepheler </w:t>
      </w:r>
      <w:r w:rsidR="007E10E9" w:rsidRPr="0056680F">
        <w:rPr>
          <w:rFonts w:ascii="Tahoma" w:hAnsi="Tahoma" w:cs="Tahoma"/>
          <w:sz w:val="20"/>
          <w:szCs w:val="20"/>
        </w:rPr>
        <w:t xml:space="preserve">açılacak ve böylece Almanya’nın </w:t>
      </w:r>
      <w:r w:rsidR="00470B49" w:rsidRPr="0056680F">
        <w:rPr>
          <w:rFonts w:ascii="Tahoma" w:hAnsi="Tahoma" w:cs="Tahoma"/>
          <w:sz w:val="20"/>
          <w:szCs w:val="20"/>
        </w:rPr>
        <w:t>savaştaki yükü hafifleyecekti.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Metne göre aşağıdakilerden h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angisi Almanya’nın Osmanlı </w:t>
      </w:r>
      <w:r w:rsidRPr="0056680F">
        <w:rPr>
          <w:rFonts w:ascii="Tahoma" w:hAnsi="Tahoma" w:cs="Tahoma"/>
          <w:b/>
          <w:sz w:val="20"/>
          <w:szCs w:val="20"/>
        </w:rPr>
        <w:t>Devleti’nin I. Dünya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 Savaşına girmesini istemesinin </w:t>
      </w:r>
      <w:r w:rsidRPr="0056680F">
        <w:rPr>
          <w:rFonts w:ascii="Tahoma" w:hAnsi="Tahoma" w:cs="Tahoma"/>
          <w:b/>
          <w:sz w:val="20"/>
          <w:szCs w:val="20"/>
        </w:rPr>
        <w:t xml:space="preserve">nedenlerinden biri </w:t>
      </w:r>
      <w:r w:rsidRPr="0056680F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Savaşın geniş alanlara yayılacak 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Yeni cephelerin açılacak 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Halifelik makamından faydalanmak istemesi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Cephedeki yükünü azaltmak istemesi.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15.</w:t>
      </w:r>
      <w:r w:rsidR="00470B49" w:rsidRPr="0056680F">
        <w:rPr>
          <w:rFonts w:ascii="Tahoma" w:hAnsi="Tahoma" w:cs="Tahoma"/>
          <w:sz w:val="20"/>
          <w:szCs w:val="20"/>
        </w:rPr>
        <w:t>Rusların 1914 yılında, Os</w:t>
      </w:r>
      <w:r w:rsidR="007E10E9" w:rsidRPr="0056680F">
        <w:rPr>
          <w:rFonts w:ascii="Tahoma" w:hAnsi="Tahoma" w:cs="Tahoma"/>
          <w:sz w:val="20"/>
          <w:szCs w:val="20"/>
        </w:rPr>
        <w:t xml:space="preserve">manlı topraklarına saldırısıyla </w:t>
      </w:r>
      <w:r w:rsidR="00470B49" w:rsidRPr="0056680F">
        <w:rPr>
          <w:rFonts w:ascii="Tahoma" w:hAnsi="Tahoma" w:cs="Tahoma"/>
          <w:sz w:val="20"/>
          <w:szCs w:val="20"/>
        </w:rPr>
        <w:t>açılan cephede, Türk Or</w:t>
      </w:r>
      <w:r w:rsidR="007E10E9" w:rsidRPr="0056680F">
        <w:rPr>
          <w:rFonts w:ascii="Tahoma" w:hAnsi="Tahoma" w:cs="Tahoma"/>
          <w:sz w:val="20"/>
          <w:szCs w:val="20"/>
        </w:rPr>
        <w:t xml:space="preserve">dusunun karşı taarruzu şiddetli </w:t>
      </w:r>
      <w:r w:rsidR="00470B49" w:rsidRPr="0056680F">
        <w:rPr>
          <w:rFonts w:ascii="Tahoma" w:hAnsi="Tahoma" w:cs="Tahoma"/>
          <w:sz w:val="20"/>
          <w:szCs w:val="20"/>
        </w:rPr>
        <w:t>kış ve salgın hastalıklar</w:t>
      </w:r>
      <w:r w:rsidR="007E10E9" w:rsidRPr="0056680F">
        <w:rPr>
          <w:rFonts w:ascii="Tahoma" w:hAnsi="Tahoma" w:cs="Tahoma"/>
          <w:sz w:val="20"/>
          <w:szCs w:val="20"/>
        </w:rPr>
        <w:t xml:space="preserve"> nedeniyle felakete dönüştü. Bu </w:t>
      </w:r>
      <w:r w:rsidR="00470B49" w:rsidRPr="0056680F">
        <w:rPr>
          <w:rFonts w:ascii="Tahoma" w:hAnsi="Tahoma" w:cs="Tahoma"/>
          <w:sz w:val="20"/>
          <w:szCs w:val="20"/>
        </w:rPr>
        <w:t>cephede çok sayıda şehit ve yaralı verildi.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Hakkında bilgi verilen cephe aşağıdakilerden hangisidir?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</w:t>
      </w:r>
      <w:r w:rsidR="004D600C">
        <w:rPr>
          <w:rFonts w:ascii="Tahoma" w:hAnsi="Tahoma" w:cs="Tahoma"/>
          <w:sz w:val="20"/>
          <w:szCs w:val="20"/>
        </w:rPr>
        <w:t xml:space="preserve"> Kanal Cephesi         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 xml:space="preserve">B) </w:t>
      </w:r>
      <w:proofErr w:type="spellStart"/>
      <w:r w:rsidR="00470B49" w:rsidRPr="0056680F">
        <w:rPr>
          <w:rFonts w:ascii="Tahoma" w:hAnsi="Tahoma" w:cs="Tahoma"/>
          <w:sz w:val="20"/>
          <w:szCs w:val="20"/>
        </w:rPr>
        <w:t>Galiçya</w:t>
      </w:r>
      <w:proofErr w:type="spellEnd"/>
      <w:r w:rsidR="00470B49" w:rsidRPr="0056680F">
        <w:rPr>
          <w:rFonts w:ascii="Tahoma" w:hAnsi="Tahoma" w:cs="Tahoma"/>
          <w:sz w:val="20"/>
          <w:szCs w:val="20"/>
        </w:rPr>
        <w:t xml:space="preserve"> Cephesi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Çanakkale Cephesi 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>D) Kafkas Cephesi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Pr="0056680F" w:rsidRDefault="0056680F" w:rsidP="00F862E4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16.</w:t>
      </w:r>
      <w:r w:rsidR="00F862E4" w:rsidRPr="0056680F">
        <w:rPr>
          <w:rFonts w:ascii="Tahoma" w:hAnsi="Tahoma" w:cs="Tahoma"/>
          <w:b/>
          <w:sz w:val="20"/>
          <w:szCs w:val="20"/>
        </w:rPr>
        <w:t>Mondros Ateşkes Antlaşmasından sonra Osmanlı yöneticilerinin takındığı tutumla ilgili olarak aşağıdakilerden hangisi söylenebilir?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İşgallere karşı pasif kalınmıştır.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Direnişe geçen halk desteklenmiştir.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İşgal edilen yerlere asker gönderilmiştir.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Mitingler tertip edilmiştir.</w:t>
      </w:r>
    </w:p>
    <w:p w:rsidR="00F862E4" w:rsidRDefault="00F862E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Pr="0056680F" w:rsidRDefault="001E27DC" w:rsidP="001E27DC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17</w:t>
      </w:r>
      <w:r w:rsidRPr="0056680F">
        <w:rPr>
          <w:rFonts w:ascii="Tahoma" w:hAnsi="Tahoma" w:cs="Tahoma"/>
          <w:b/>
          <w:sz w:val="20"/>
          <w:szCs w:val="20"/>
        </w:rPr>
        <w:t xml:space="preserve">. Aşağıdakilerden hangisi Milli Cemiyetlerin özelliklerinden biri </w:t>
      </w:r>
      <w:r w:rsidRPr="0056680F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Kendi bölgelerini savunmak için kurulmuşlardır.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İşgallere bir tepki olarak ortaya çıkmışlardır.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İngiliz ve Amerikan mandasını desteklemişlerdir.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Sivas Kongresi'nde birleştirilmişlerdir.</w:t>
      </w:r>
    </w:p>
    <w:p w:rsidR="00F862E4" w:rsidRDefault="00F862E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18</w:t>
      </w:r>
      <w:r w:rsidR="00F862E4" w:rsidRPr="00F862E4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sz w:val="20"/>
          <w:szCs w:val="20"/>
        </w:rPr>
        <w:t>İtilaf Devletleri, I. Dünya Savaşı</w:t>
      </w:r>
      <w:r w:rsidR="007E10E9" w:rsidRPr="0056680F">
        <w:rPr>
          <w:rFonts w:ascii="Tahoma" w:hAnsi="Tahoma" w:cs="Tahoma"/>
          <w:sz w:val="20"/>
          <w:szCs w:val="20"/>
        </w:rPr>
        <w:t xml:space="preserve">ndan sonra yenilen devletlerden </w:t>
      </w:r>
      <w:r w:rsidR="00470B49" w:rsidRPr="0056680F">
        <w:rPr>
          <w:rFonts w:ascii="Tahoma" w:hAnsi="Tahoma" w:cs="Tahoma"/>
          <w:sz w:val="20"/>
          <w:szCs w:val="20"/>
        </w:rPr>
        <w:t xml:space="preserve">toprak elde etmek </w:t>
      </w:r>
      <w:r w:rsidR="007E10E9" w:rsidRPr="0056680F">
        <w:rPr>
          <w:rFonts w:ascii="Tahoma" w:hAnsi="Tahoma" w:cs="Tahoma"/>
          <w:sz w:val="20"/>
          <w:szCs w:val="20"/>
        </w:rPr>
        <w:t xml:space="preserve">için Paris Barış Konferansı’nda </w:t>
      </w:r>
      <w:r w:rsidR="00470B49" w:rsidRPr="0056680F">
        <w:rPr>
          <w:rFonts w:ascii="Tahoma" w:hAnsi="Tahoma" w:cs="Tahoma"/>
          <w:sz w:val="20"/>
          <w:szCs w:val="20"/>
        </w:rPr>
        <w:t>manda ve himaye fikrini ortaya atmışlardır.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İtilaf Devletleri Wilson İlke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lerinin aşağıdaki maddelerinden </w:t>
      </w:r>
      <w:r w:rsidRPr="0056680F">
        <w:rPr>
          <w:rFonts w:ascii="Tahoma" w:hAnsi="Tahoma" w:cs="Tahoma"/>
          <w:b/>
          <w:sz w:val="20"/>
          <w:szCs w:val="20"/>
        </w:rPr>
        <w:t>hangisine ter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s düşmemek için manda ve himaye </w:t>
      </w:r>
      <w:r w:rsidRPr="0056680F">
        <w:rPr>
          <w:rFonts w:ascii="Tahoma" w:hAnsi="Tahoma" w:cs="Tahoma"/>
          <w:b/>
          <w:sz w:val="20"/>
          <w:szCs w:val="20"/>
        </w:rPr>
        <w:t>fikrini ortaya atmışlardır?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Ülkeler arasında silahlanma yarışına son verilecek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Devletlerarasında gizli herh</w:t>
      </w:r>
      <w:r w:rsidR="007E10E9" w:rsidRPr="0056680F">
        <w:rPr>
          <w:rFonts w:ascii="Tahoma" w:hAnsi="Tahoma" w:cs="Tahoma"/>
          <w:sz w:val="20"/>
          <w:szCs w:val="20"/>
        </w:rPr>
        <w:t>angi bir antlaşma yapılmayacak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Yenen devletler, yenilen </w:t>
      </w:r>
      <w:r w:rsidR="007E10E9" w:rsidRPr="0056680F">
        <w:rPr>
          <w:rFonts w:ascii="Tahoma" w:hAnsi="Tahoma" w:cs="Tahoma"/>
          <w:sz w:val="20"/>
          <w:szCs w:val="20"/>
        </w:rPr>
        <w:t xml:space="preserve">devletlerden toprak ve tazminat </w:t>
      </w:r>
      <w:r w:rsidRPr="0056680F">
        <w:rPr>
          <w:rFonts w:ascii="Tahoma" w:hAnsi="Tahoma" w:cs="Tahoma"/>
          <w:sz w:val="20"/>
          <w:szCs w:val="20"/>
        </w:rPr>
        <w:t>almayacak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Devletlerarasında e</w:t>
      </w:r>
      <w:r w:rsidR="007E10E9" w:rsidRPr="0056680F">
        <w:rPr>
          <w:rFonts w:ascii="Tahoma" w:hAnsi="Tahoma" w:cs="Tahoma"/>
          <w:sz w:val="20"/>
          <w:szCs w:val="20"/>
        </w:rPr>
        <w:t xml:space="preserve">şitlik sağlanacak, uluslararası </w:t>
      </w:r>
      <w:r w:rsidRPr="0056680F">
        <w:rPr>
          <w:rFonts w:ascii="Tahoma" w:hAnsi="Tahoma" w:cs="Tahoma"/>
          <w:sz w:val="20"/>
          <w:szCs w:val="20"/>
        </w:rPr>
        <w:t>ekonomik engeller kaldırılacak.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19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b/>
          <w:sz w:val="20"/>
          <w:szCs w:val="20"/>
        </w:rPr>
        <w:t>Mondros Ateşkes Antlaşm</w:t>
      </w:r>
      <w:r w:rsidR="0056680F" w:rsidRPr="0056680F">
        <w:rPr>
          <w:rFonts w:ascii="Tahoma" w:hAnsi="Tahoma" w:cs="Tahoma"/>
          <w:b/>
          <w:sz w:val="20"/>
          <w:szCs w:val="20"/>
        </w:rPr>
        <w:t xml:space="preserve">ası’nın aşağıdaki maddelerinden </w:t>
      </w:r>
      <w:r w:rsidR="00470B49" w:rsidRPr="0056680F">
        <w:rPr>
          <w:rFonts w:ascii="Tahoma" w:hAnsi="Tahoma" w:cs="Tahoma"/>
          <w:b/>
          <w:sz w:val="20"/>
          <w:szCs w:val="20"/>
        </w:rPr>
        <w:t>hangisi İtilaf Devl</w:t>
      </w:r>
      <w:r w:rsidR="0056680F" w:rsidRPr="0056680F">
        <w:rPr>
          <w:rFonts w:ascii="Tahoma" w:hAnsi="Tahoma" w:cs="Tahoma"/>
          <w:b/>
          <w:sz w:val="20"/>
          <w:szCs w:val="20"/>
        </w:rPr>
        <w:t xml:space="preserve">etleri'nin Anadolu’nun tamamını </w:t>
      </w:r>
      <w:r w:rsidR="00470B49" w:rsidRPr="0056680F">
        <w:rPr>
          <w:rFonts w:ascii="Tahoma" w:hAnsi="Tahoma" w:cs="Tahoma"/>
          <w:b/>
          <w:sz w:val="20"/>
          <w:szCs w:val="20"/>
        </w:rPr>
        <w:t>işgaline olanak sağlamıştır?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Donanma İtilaf Devletle</w:t>
      </w:r>
      <w:r w:rsidR="0056680F" w:rsidRPr="0056680F">
        <w:rPr>
          <w:rFonts w:ascii="Tahoma" w:hAnsi="Tahoma" w:cs="Tahoma"/>
          <w:sz w:val="20"/>
          <w:szCs w:val="20"/>
        </w:rPr>
        <w:t xml:space="preserve">rinin gösterecekleri limanlarda </w:t>
      </w:r>
      <w:r w:rsidRPr="0056680F">
        <w:rPr>
          <w:rFonts w:ascii="Tahoma" w:hAnsi="Tahoma" w:cs="Tahoma"/>
          <w:sz w:val="20"/>
          <w:szCs w:val="20"/>
        </w:rPr>
        <w:t>gözaltında tutulacak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İtilaf Devletleri güvenli</w:t>
      </w:r>
      <w:r w:rsidR="0056680F" w:rsidRPr="0056680F">
        <w:rPr>
          <w:rFonts w:ascii="Tahoma" w:hAnsi="Tahoma" w:cs="Tahoma"/>
          <w:sz w:val="20"/>
          <w:szCs w:val="20"/>
        </w:rPr>
        <w:t xml:space="preserve">klerini tehdit edecek bir durum </w:t>
      </w:r>
      <w:r w:rsidRPr="0056680F">
        <w:rPr>
          <w:rFonts w:ascii="Tahoma" w:hAnsi="Tahoma" w:cs="Tahoma"/>
          <w:sz w:val="20"/>
          <w:szCs w:val="20"/>
        </w:rPr>
        <w:t>ortaya çıkarsa herhangi bir stratejik noktayı işgal edebilecek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</w:t>
      </w:r>
      <w:proofErr w:type="spellStart"/>
      <w:r w:rsidRPr="0056680F">
        <w:rPr>
          <w:rFonts w:ascii="Tahoma" w:hAnsi="Tahoma" w:cs="Tahoma"/>
          <w:sz w:val="20"/>
          <w:szCs w:val="20"/>
        </w:rPr>
        <w:t>Toros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tünelleri İtilaf Devletleri tarafından işgal edilecek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Çanakkale ve İstanbul Boğazı açılacak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D600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20</w:t>
      </w:r>
      <w:r w:rsidR="004D600C" w:rsidRPr="004D600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 </w:t>
      </w:r>
      <w:proofErr w:type="spellStart"/>
      <w:r w:rsidR="00470B49" w:rsidRPr="0056680F">
        <w:rPr>
          <w:rFonts w:ascii="Tahoma" w:hAnsi="Tahoma" w:cs="Tahoma"/>
          <w:sz w:val="20"/>
          <w:szCs w:val="20"/>
        </w:rPr>
        <w:t>Kuvayımilliye</w:t>
      </w:r>
      <w:proofErr w:type="spellEnd"/>
      <w:r w:rsidR="00470B49" w:rsidRPr="0056680F">
        <w:rPr>
          <w:rFonts w:ascii="Tahoma" w:hAnsi="Tahoma" w:cs="Tahoma"/>
          <w:sz w:val="20"/>
          <w:szCs w:val="20"/>
        </w:rPr>
        <w:t xml:space="preserve">; 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İşgal edilen bölgelerde direnişi gerçekleştirmiştir.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Eli silah tutan herkesin katıldığı küçük gruplardır.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İhtiyaçlarını halk karşılamıştır.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Buna göre </w:t>
      </w:r>
      <w:proofErr w:type="spellStart"/>
      <w:r w:rsidRPr="0056680F">
        <w:rPr>
          <w:rFonts w:ascii="Tahoma" w:hAnsi="Tahoma" w:cs="Tahoma"/>
          <w:b/>
          <w:sz w:val="20"/>
          <w:szCs w:val="20"/>
        </w:rPr>
        <w:t>Kuvayımilliye</w:t>
      </w:r>
      <w:proofErr w:type="spellEnd"/>
      <w:r w:rsidRPr="0056680F">
        <w:rPr>
          <w:rFonts w:ascii="Tahoma" w:hAnsi="Tahoma" w:cs="Tahoma"/>
          <w:b/>
          <w:sz w:val="20"/>
          <w:szCs w:val="20"/>
        </w:rPr>
        <w:t xml:space="preserve"> ile ilgili olarak;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I. Bölgesel direnişi hedeflemiştir.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II. Düzensiz birliklerden oluşmaktadır.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III. Halk tarafından desteklenmiştir.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proofErr w:type="gramStart"/>
      <w:r w:rsidRPr="0056680F">
        <w:rPr>
          <w:rFonts w:ascii="Tahoma" w:hAnsi="Tahoma" w:cs="Tahoma"/>
          <w:b/>
          <w:sz w:val="20"/>
          <w:szCs w:val="20"/>
        </w:rPr>
        <w:t>yargılarından</w:t>
      </w:r>
      <w:proofErr w:type="gramEnd"/>
      <w:r w:rsidRPr="0056680F">
        <w:rPr>
          <w:rFonts w:ascii="Tahoma" w:hAnsi="Tahoma" w:cs="Tahoma"/>
          <w:b/>
          <w:sz w:val="20"/>
          <w:szCs w:val="20"/>
        </w:rPr>
        <w:t xml:space="preserve"> hangilerine ulaşılabilir?</w:t>
      </w: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Yalnız I   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B) I ve II</w:t>
      </w: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II ve III    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I, II ve III</w:t>
      </w:r>
    </w:p>
    <w:p w:rsidR="00470B49" w:rsidRPr="00B556F5" w:rsidRDefault="00470B49" w:rsidP="007E10E9">
      <w:pPr>
        <w:pStyle w:val="AralkYok"/>
        <w:rPr>
          <w:rFonts w:ascii="Tahoma" w:hAnsi="Tahoma" w:cs="Tahoma"/>
          <w:color w:val="FFFFFF" w:themeColor="background1"/>
          <w:sz w:val="20"/>
          <w:szCs w:val="20"/>
        </w:rPr>
      </w:pPr>
    </w:p>
    <w:p w:rsidR="001E27DC" w:rsidRDefault="00B556F5" w:rsidP="007E10E9">
      <w:pPr>
        <w:pStyle w:val="AralkYok"/>
        <w:rPr>
          <w:rFonts w:ascii="Tahoma" w:hAnsi="Tahoma" w:cs="Tahoma"/>
          <w:sz w:val="20"/>
          <w:szCs w:val="20"/>
        </w:rPr>
      </w:pPr>
      <w:hyperlink r:id="rId6" w:history="1">
        <w:r w:rsidRPr="00B556F5">
          <w:rPr>
            <w:rStyle w:val="Kpr"/>
            <w:rFonts w:ascii="Tahoma" w:hAnsi="Tahoma" w:cs="Tahoma"/>
            <w:color w:val="FFFFFF" w:themeColor="background1"/>
            <w:sz w:val="20"/>
            <w:szCs w:val="20"/>
          </w:rPr>
          <w:t>https://www.sorubak.com</w:t>
        </w:r>
      </w:hyperlink>
      <w:r w:rsidRPr="00B556F5">
        <w:rPr>
          <w:rFonts w:ascii="Tahoma" w:hAnsi="Tahoma" w:cs="Tahoma"/>
          <w:color w:val="FFFFFF" w:themeColor="background1"/>
          <w:sz w:val="20"/>
          <w:szCs w:val="20"/>
        </w:rPr>
        <w:t xml:space="preserve"> </w:t>
      </w:r>
    </w:p>
    <w:tbl>
      <w:tblPr>
        <w:tblW w:w="5097" w:type="dxa"/>
        <w:jc w:val="center"/>
        <w:tblCellMar>
          <w:left w:w="70" w:type="dxa"/>
          <w:right w:w="70" w:type="dxa"/>
        </w:tblCellMar>
        <w:tblLook w:val="04A0"/>
      </w:tblPr>
      <w:tblGrid>
        <w:gridCol w:w="699"/>
        <w:gridCol w:w="433"/>
        <w:gridCol w:w="411"/>
        <w:gridCol w:w="406"/>
        <w:gridCol w:w="455"/>
        <w:gridCol w:w="286"/>
        <w:gridCol w:w="698"/>
        <w:gridCol w:w="433"/>
        <w:gridCol w:w="411"/>
        <w:gridCol w:w="406"/>
        <w:gridCol w:w="459"/>
      </w:tblGrid>
      <w:tr w:rsidR="00C8044F" w:rsidRPr="00C04FE1" w:rsidTr="00C8044F">
        <w:trPr>
          <w:trHeight w:val="259"/>
          <w:jc w:val="center"/>
        </w:trPr>
        <w:tc>
          <w:tcPr>
            <w:tcW w:w="5097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044F" w:rsidRPr="00C8044F" w:rsidRDefault="00C8044F" w:rsidP="0060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8044F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CEVAP ANAHTARI</w:t>
            </w:r>
          </w:p>
        </w:tc>
      </w:tr>
      <w:tr w:rsidR="00C8044F" w:rsidRPr="00C04FE1" w:rsidTr="00C8044F">
        <w:trPr>
          <w:trHeight w:val="394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1E27D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 w:rsidRPr="004D600C">
        <w:rPr>
          <w:rFonts w:ascii="Tahoma" w:hAnsi="Tahoma" w:cs="Tahoma"/>
          <w:sz w:val="20"/>
          <w:szCs w:val="20"/>
        </w:rPr>
        <w:t>Her soru 5 puandır. Başarılar…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sectPr w:rsidR="00470B49" w:rsidRPr="0056680F" w:rsidSect="001E27DC"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B49"/>
    <w:rsid w:val="001420A5"/>
    <w:rsid w:val="001B3B23"/>
    <w:rsid w:val="001E27DC"/>
    <w:rsid w:val="002E372C"/>
    <w:rsid w:val="00470B49"/>
    <w:rsid w:val="004D600C"/>
    <w:rsid w:val="0056680F"/>
    <w:rsid w:val="006B53A8"/>
    <w:rsid w:val="007E10E9"/>
    <w:rsid w:val="00A97384"/>
    <w:rsid w:val="00B556F5"/>
    <w:rsid w:val="00C54F2C"/>
    <w:rsid w:val="00C8044F"/>
    <w:rsid w:val="00D800CB"/>
    <w:rsid w:val="00DD5BB3"/>
    <w:rsid w:val="00F526DA"/>
    <w:rsid w:val="00F668AA"/>
    <w:rsid w:val="00F862E4"/>
    <w:rsid w:val="00FB2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44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0B4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54F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2018-11-16T19:58:00Z</dcterms:created>
  <dcterms:modified xsi:type="dcterms:W3CDTF">2019-10-27T14:20:00Z</dcterms:modified>
  <cp:category>https://www.sorubak.com</cp:category>
</cp:coreProperties>
</file>