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41" w:rightFromText="141" w:vertAnchor="page" w:horzAnchor="margin" w:tblpXSpec="center" w:tblpY="469"/>
        <w:tblW w:w="106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78"/>
        <w:gridCol w:w="6544"/>
        <w:gridCol w:w="1347"/>
      </w:tblGrid>
      <w:tr w:rsidR="008E3D86" w:rsidRPr="002149CF" w:rsidTr="008E3D86">
        <w:trPr>
          <w:trHeight w:val="739"/>
        </w:trPr>
        <w:tc>
          <w:tcPr>
            <w:tcW w:w="0" w:type="auto"/>
            <w:tcBorders>
              <w:bottom w:val="single" w:sz="4" w:space="0" w:color="auto"/>
            </w:tcBorders>
          </w:tcPr>
          <w:p w:rsidR="008E3D86" w:rsidRPr="002149CF" w:rsidRDefault="008E3D86" w:rsidP="00F3193C">
            <w:pPr>
              <w:rPr>
                <w:rFonts w:ascii="Cambria" w:hAnsi="Cambria" w:cs="Tahoma"/>
                <w:b/>
                <w:sz w:val="20"/>
                <w:szCs w:val="20"/>
              </w:rPr>
            </w:pPr>
            <w:r w:rsidRPr="002149CF">
              <w:rPr>
                <w:rFonts w:ascii="Cambria" w:hAnsi="Cambria" w:cs="Tahoma"/>
                <w:b/>
                <w:sz w:val="20"/>
                <w:szCs w:val="20"/>
              </w:rPr>
              <w:t>ADI  :</w:t>
            </w:r>
            <w:r w:rsidRPr="002149CF">
              <w:rPr>
                <w:rFonts w:ascii="Cambria" w:hAnsi="Cambria" w:cs="Tahoma"/>
                <w:b/>
                <w:sz w:val="20"/>
                <w:szCs w:val="20"/>
              </w:rPr>
              <w:br/>
            </w:r>
            <w:proofErr w:type="gramStart"/>
            <w:r w:rsidRPr="002149CF">
              <w:rPr>
                <w:rFonts w:ascii="Cambria" w:hAnsi="Cambria" w:cs="Tahoma"/>
                <w:b/>
                <w:sz w:val="20"/>
                <w:szCs w:val="20"/>
              </w:rPr>
              <w:t>SOYADI :</w:t>
            </w:r>
            <w:proofErr w:type="gramEnd"/>
            <w:r w:rsidRPr="002149CF">
              <w:rPr>
                <w:rFonts w:ascii="Cambria" w:hAnsi="Cambria" w:cs="Tahoma"/>
                <w:b/>
                <w:sz w:val="20"/>
                <w:szCs w:val="20"/>
              </w:rPr>
              <w:t xml:space="preserve"> </w:t>
            </w:r>
          </w:p>
        </w:tc>
        <w:tc>
          <w:tcPr>
            <w:tcW w:w="6544" w:type="dxa"/>
            <w:vMerge w:val="restart"/>
            <w:tcBorders>
              <w:bottom w:val="single" w:sz="4" w:space="0" w:color="auto"/>
            </w:tcBorders>
            <w:vAlign w:val="center"/>
          </w:tcPr>
          <w:p w:rsidR="008E3D86" w:rsidRPr="0012196E" w:rsidRDefault="0012196E" w:rsidP="008E3D86">
            <w:pPr>
              <w:spacing w:after="0"/>
              <w:jc w:val="center"/>
              <w:rPr>
                <w:rStyle w:val="Kpr"/>
                <w:rFonts w:ascii="Cambria" w:hAnsi="Cambria" w:cs="Tahoma"/>
                <w:b/>
                <w:sz w:val="20"/>
                <w:szCs w:val="20"/>
              </w:rPr>
            </w:pPr>
            <w:r>
              <w:rPr>
                <w:rFonts w:ascii="Cambria" w:hAnsi="Cambria" w:cs="Tahoma"/>
                <w:b/>
                <w:sz w:val="20"/>
                <w:szCs w:val="20"/>
                <w:highlight w:val="white"/>
              </w:rPr>
              <w:fldChar w:fldCharType="begin"/>
            </w:r>
            <w:r>
              <w:rPr>
                <w:rFonts w:ascii="Cambria" w:hAnsi="Cambria" w:cs="Tahoma"/>
                <w:b/>
                <w:sz w:val="20"/>
                <w:szCs w:val="20"/>
                <w:highlight w:val="white"/>
              </w:rPr>
              <w:instrText xml:space="preserve"> HYPERLINK "https://www.sorubak.com" </w:instrText>
            </w:r>
            <w:r>
              <w:rPr>
                <w:rFonts w:ascii="Cambria" w:hAnsi="Cambria" w:cs="Tahoma"/>
                <w:b/>
                <w:sz w:val="20"/>
                <w:szCs w:val="20"/>
                <w:highlight w:val="white"/>
              </w:rPr>
            </w:r>
            <w:r>
              <w:rPr>
                <w:rFonts w:ascii="Cambria" w:hAnsi="Cambria" w:cs="Tahoma"/>
                <w:b/>
                <w:sz w:val="20"/>
                <w:szCs w:val="20"/>
                <w:highlight w:val="white"/>
              </w:rPr>
              <w:fldChar w:fldCharType="separate"/>
            </w:r>
            <w:proofErr w:type="gramStart"/>
            <w:r w:rsidR="008E3D86" w:rsidRPr="0012196E">
              <w:rPr>
                <w:rStyle w:val="Kpr"/>
                <w:rFonts w:ascii="Cambria" w:hAnsi="Cambria" w:cs="Tahoma"/>
                <w:b/>
                <w:sz w:val="20"/>
                <w:szCs w:val="20"/>
              </w:rPr>
              <w:t>2019-2020</w:t>
            </w:r>
            <w:proofErr w:type="gramEnd"/>
            <w:r w:rsidR="008E3D86" w:rsidRPr="0012196E">
              <w:rPr>
                <w:rStyle w:val="Kpr"/>
                <w:rFonts w:ascii="Cambria" w:hAnsi="Cambria" w:cs="Tahoma"/>
                <w:b/>
                <w:sz w:val="20"/>
                <w:szCs w:val="20"/>
              </w:rPr>
              <w:t xml:space="preserve"> ÖĞRETİM YILI</w:t>
            </w:r>
          </w:p>
          <w:p w:rsidR="008E3D86" w:rsidRPr="0012196E" w:rsidRDefault="008E3D86" w:rsidP="008E3D86">
            <w:pPr>
              <w:spacing w:after="0"/>
              <w:jc w:val="center"/>
              <w:rPr>
                <w:rStyle w:val="Kpr"/>
                <w:rFonts w:ascii="Cambria" w:hAnsi="Cambria" w:cs="Tahoma"/>
                <w:b/>
                <w:sz w:val="20"/>
                <w:szCs w:val="20"/>
              </w:rPr>
            </w:pPr>
            <w:r w:rsidRPr="0012196E">
              <w:rPr>
                <w:rStyle w:val="Kpr"/>
                <w:rFonts w:ascii="Cambria" w:hAnsi="Cambria" w:cs="Tahoma"/>
                <w:b/>
                <w:sz w:val="20"/>
                <w:szCs w:val="20"/>
              </w:rPr>
              <w:t>… ORTAOKULU</w:t>
            </w:r>
          </w:p>
          <w:p w:rsidR="008E3D86" w:rsidRPr="0012196E" w:rsidRDefault="008E3D86" w:rsidP="008E3D86">
            <w:pPr>
              <w:spacing w:after="0"/>
              <w:jc w:val="center"/>
              <w:rPr>
                <w:rStyle w:val="Kpr"/>
                <w:rFonts w:ascii="Cambria" w:hAnsi="Cambria" w:cs="Tahoma"/>
                <w:b/>
                <w:sz w:val="20"/>
                <w:szCs w:val="20"/>
              </w:rPr>
            </w:pPr>
            <w:r w:rsidRPr="0012196E">
              <w:rPr>
                <w:rStyle w:val="Kpr"/>
                <w:rFonts w:ascii="Cambria" w:hAnsi="Cambria" w:cs="Tahoma"/>
                <w:b/>
                <w:sz w:val="20"/>
                <w:szCs w:val="20"/>
              </w:rPr>
              <w:t>SOSYAL BİLGİLER 7.SINIF</w:t>
            </w:r>
          </w:p>
          <w:p w:rsidR="008E3D86" w:rsidRPr="002149CF" w:rsidRDefault="008E3D86" w:rsidP="008E3D86">
            <w:pPr>
              <w:spacing w:after="0"/>
              <w:jc w:val="center"/>
              <w:rPr>
                <w:rFonts w:ascii="Cambria" w:hAnsi="Cambria" w:cs="Tahoma"/>
                <w:b/>
                <w:sz w:val="20"/>
                <w:szCs w:val="20"/>
                <w:highlight w:val="white"/>
              </w:rPr>
            </w:pPr>
            <w:r w:rsidRPr="0012196E">
              <w:rPr>
                <w:rStyle w:val="Kpr"/>
                <w:rFonts w:ascii="Cambria" w:hAnsi="Cambria" w:cs="Tahoma"/>
                <w:b/>
                <w:sz w:val="20"/>
                <w:szCs w:val="20"/>
              </w:rPr>
              <w:t>I. DÖNEM I.YAZILI SINAVI</w:t>
            </w:r>
            <w:r w:rsidR="0012196E">
              <w:rPr>
                <w:rFonts w:ascii="Cambria" w:hAnsi="Cambria" w:cs="Tahoma"/>
                <w:b/>
                <w:sz w:val="20"/>
                <w:szCs w:val="20"/>
                <w:highlight w:val="white"/>
              </w:rPr>
              <w:fldChar w:fldCharType="end"/>
            </w:r>
          </w:p>
        </w:tc>
        <w:tc>
          <w:tcPr>
            <w:tcW w:w="1347" w:type="dxa"/>
            <w:vMerge w:val="restart"/>
            <w:tcBorders>
              <w:bottom w:val="single" w:sz="4" w:space="0" w:color="auto"/>
            </w:tcBorders>
          </w:tcPr>
          <w:p w:rsidR="008E3D86" w:rsidRPr="002149CF" w:rsidRDefault="008E3D86" w:rsidP="00F3193C">
            <w:pPr>
              <w:jc w:val="center"/>
              <w:rPr>
                <w:rFonts w:ascii="Cambria" w:hAnsi="Cambria" w:cs="Tahoma"/>
                <w:sz w:val="20"/>
                <w:szCs w:val="20"/>
              </w:rPr>
            </w:pPr>
            <w:r>
              <w:rPr>
                <w:rFonts w:ascii="Cambria" w:hAnsi="Cambria" w:cs="Tahoma"/>
                <w:noProof/>
                <w:sz w:val="20"/>
                <w:szCs w:val="20"/>
                <w:lang w:eastAsia="tr-TR"/>
              </w:rPr>
              <w:t xml:space="preserve"> </w:t>
            </w:r>
          </w:p>
        </w:tc>
      </w:tr>
      <w:tr w:rsidR="008E3D86" w:rsidRPr="002149CF" w:rsidTr="00A97611">
        <w:trPr>
          <w:trHeight w:val="350"/>
        </w:trPr>
        <w:tc>
          <w:tcPr>
            <w:tcW w:w="0" w:type="auto"/>
            <w:vAlign w:val="center"/>
          </w:tcPr>
          <w:p w:rsidR="008E3D86" w:rsidRPr="002149CF" w:rsidRDefault="008E3D86" w:rsidP="00F3193C">
            <w:pPr>
              <w:rPr>
                <w:rFonts w:ascii="Cambria" w:hAnsi="Cambria" w:cs="Tahoma"/>
                <w:b/>
                <w:sz w:val="20"/>
                <w:szCs w:val="20"/>
              </w:rPr>
            </w:pPr>
            <w:proofErr w:type="gramStart"/>
            <w:r w:rsidRPr="002149CF">
              <w:rPr>
                <w:rFonts w:ascii="Cambria" w:hAnsi="Cambria" w:cs="Tahoma"/>
                <w:b/>
                <w:sz w:val="20"/>
                <w:szCs w:val="20"/>
              </w:rPr>
              <w:t>SINIFI : 7</w:t>
            </w:r>
            <w:proofErr w:type="gramEnd"/>
            <w:r w:rsidRPr="002149CF">
              <w:rPr>
                <w:rFonts w:ascii="Cambria" w:hAnsi="Cambria" w:cs="Tahoma"/>
                <w:b/>
                <w:sz w:val="20"/>
                <w:szCs w:val="20"/>
              </w:rPr>
              <w:t xml:space="preserve">-      NO:  </w:t>
            </w:r>
          </w:p>
        </w:tc>
        <w:tc>
          <w:tcPr>
            <w:tcW w:w="6544" w:type="dxa"/>
            <w:vMerge/>
          </w:tcPr>
          <w:p w:rsidR="008E3D86" w:rsidRPr="002149CF" w:rsidRDefault="008E3D86" w:rsidP="00F3193C">
            <w:pPr>
              <w:jc w:val="center"/>
              <w:rPr>
                <w:rFonts w:ascii="Cambria" w:hAnsi="Cambria" w:cs="Tahoma"/>
                <w:b/>
                <w:sz w:val="20"/>
                <w:szCs w:val="20"/>
                <w:highlight w:val="white"/>
              </w:rPr>
            </w:pPr>
          </w:p>
        </w:tc>
        <w:tc>
          <w:tcPr>
            <w:tcW w:w="1347" w:type="dxa"/>
            <w:vMerge/>
          </w:tcPr>
          <w:p w:rsidR="008E3D86" w:rsidRPr="002149CF" w:rsidRDefault="008E3D86" w:rsidP="00F3193C">
            <w:pPr>
              <w:jc w:val="center"/>
              <w:rPr>
                <w:rFonts w:ascii="Cambria" w:hAnsi="Cambria" w:cs="Tahoma"/>
                <w:sz w:val="20"/>
                <w:szCs w:val="20"/>
              </w:rPr>
            </w:pPr>
          </w:p>
        </w:tc>
      </w:tr>
    </w:tbl>
    <w:p w:rsidR="00F3193C" w:rsidRPr="002149CF" w:rsidRDefault="00F3193C" w:rsidP="00F3193C">
      <w:pPr>
        <w:jc w:val="both"/>
        <w:rPr>
          <w:rFonts w:ascii="Cambria" w:hAnsi="Cambria"/>
          <w:sz w:val="20"/>
          <w:szCs w:val="20"/>
        </w:rPr>
        <w:sectPr w:rsidR="00F3193C" w:rsidRPr="002149CF" w:rsidSect="00F3193C">
          <w:pgSz w:w="11906" w:h="16838"/>
          <w:pgMar w:top="720" w:right="720" w:bottom="720" w:left="720" w:header="708" w:footer="708" w:gutter="0"/>
          <w:cols w:space="708"/>
          <w:docGrid w:linePitch="360"/>
        </w:sectPr>
      </w:pPr>
    </w:p>
    <w:p w:rsidR="008E3D86" w:rsidRDefault="008E3D86" w:rsidP="00F3193C">
      <w:pPr>
        <w:jc w:val="both"/>
        <w:rPr>
          <w:rFonts w:ascii="Cambria" w:hAnsi="Cambria"/>
          <w:b/>
          <w:sz w:val="20"/>
          <w:szCs w:val="20"/>
        </w:rPr>
      </w:pPr>
    </w:p>
    <w:p w:rsidR="00F3193C" w:rsidRPr="002149CF" w:rsidRDefault="00F3193C" w:rsidP="00F3193C">
      <w:pPr>
        <w:jc w:val="both"/>
        <w:rPr>
          <w:rFonts w:ascii="Cambria" w:hAnsi="Cambria"/>
          <w:sz w:val="20"/>
          <w:szCs w:val="20"/>
        </w:rPr>
      </w:pPr>
      <w:r w:rsidRPr="00E27DCB">
        <w:rPr>
          <w:rFonts w:ascii="Cambria" w:hAnsi="Cambria"/>
          <w:b/>
          <w:sz w:val="20"/>
          <w:szCs w:val="20"/>
        </w:rPr>
        <w:t>1.</w:t>
      </w:r>
      <w:r w:rsidR="00E27DCB">
        <w:rPr>
          <w:rFonts w:ascii="Cambria" w:hAnsi="Cambria"/>
          <w:sz w:val="20"/>
          <w:szCs w:val="20"/>
        </w:rPr>
        <w:t xml:space="preserve"> </w:t>
      </w:r>
      <w:r w:rsidRPr="002149CF">
        <w:rPr>
          <w:rFonts w:ascii="Cambria" w:hAnsi="Cambria"/>
          <w:sz w:val="20"/>
          <w:szCs w:val="20"/>
        </w:rPr>
        <w:t xml:space="preserve">Yakın zamana kadar insanlar yüz yüze iletişimi, televizyonu, radyoyu, sinemayı kullanmakta ve sadece bilgisayarı kullanarak genel ağa girebilmekteydi. Günümüzde cep telefonu ve tablet gibi teknolojik araçlarla da </w:t>
      </w:r>
      <w:proofErr w:type="gramStart"/>
      <w:r w:rsidRPr="002149CF">
        <w:rPr>
          <w:rFonts w:ascii="Cambria" w:hAnsi="Cambria"/>
          <w:sz w:val="20"/>
          <w:szCs w:val="20"/>
        </w:rPr>
        <w:t>mekan</w:t>
      </w:r>
      <w:proofErr w:type="gramEnd"/>
      <w:r w:rsidRPr="002149CF">
        <w:rPr>
          <w:rFonts w:ascii="Cambria" w:hAnsi="Cambria"/>
          <w:sz w:val="20"/>
          <w:szCs w:val="20"/>
        </w:rPr>
        <w:t xml:space="preserve"> sınırlaması olmadan genel ağa bağlanılabilmektedir. İşte bu gelişmeler “sosyal medya” diye adlandırılan medya türünü ortaya çıkarmıştır.</w:t>
      </w:r>
    </w:p>
    <w:p w:rsidR="001B33BE" w:rsidRPr="002149CF" w:rsidRDefault="001B33BE" w:rsidP="00F3193C">
      <w:pPr>
        <w:jc w:val="both"/>
        <w:rPr>
          <w:rFonts w:ascii="Cambria" w:hAnsi="Cambria"/>
          <w:b/>
          <w:sz w:val="20"/>
          <w:szCs w:val="20"/>
        </w:rPr>
      </w:pPr>
      <w:r w:rsidRPr="002149CF">
        <w:rPr>
          <w:rFonts w:ascii="Cambria" w:hAnsi="Cambria"/>
          <w:b/>
          <w:sz w:val="20"/>
          <w:szCs w:val="20"/>
        </w:rPr>
        <w:t>Aşağıdakilerden hangisi Sosyal medyanın ortaya koyduğu değişimlerden biri değildir?</w:t>
      </w:r>
    </w:p>
    <w:p w:rsidR="001B33BE" w:rsidRPr="002149CF" w:rsidRDefault="001B33BE" w:rsidP="00E27DCB">
      <w:pPr>
        <w:pStyle w:val="ListeParagraf"/>
        <w:numPr>
          <w:ilvl w:val="0"/>
          <w:numId w:val="2"/>
        </w:numPr>
        <w:ind w:left="714" w:hanging="357"/>
        <w:jc w:val="both"/>
        <w:rPr>
          <w:rFonts w:ascii="Cambria" w:hAnsi="Cambria"/>
          <w:sz w:val="20"/>
          <w:szCs w:val="20"/>
        </w:rPr>
      </w:pPr>
      <w:r w:rsidRPr="002149CF">
        <w:rPr>
          <w:rFonts w:ascii="Cambria" w:hAnsi="Cambria"/>
          <w:sz w:val="20"/>
          <w:szCs w:val="20"/>
        </w:rPr>
        <w:t>Kütüphanelerdeki ansiklopediler yerine genel ağ üzerinden bilgiye erişimin sağlanması.</w:t>
      </w:r>
    </w:p>
    <w:p w:rsidR="001B33BE" w:rsidRPr="002149CF" w:rsidRDefault="001B33BE" w:rsidP="00E27DCB">
      <w:pPr>
        <w:pStyle w:val="ListeParagraf"/>
        <w:numPr>
          <w:ilvl w:val="0"/>
          <w:numId w:val="2"/>
        </w:numPr>
        <w:ind w:left="714" w:hanging="357"/>
        <w:jc w:val="both"/>
        <w:rPr>
          <w:rFonts w:ascii="Cambria" w:hAnsi="Cambria"/>
          <w:sz w:val="20"/>
          <w:szCs w:val="20"/>
        </w:rPr>
      </w:pPr>
      <w:r w:rsidRPr="002149CF">
        <w:rPr>
          <w:rFonts w:ascii="Cambria" w:hAnsi="Cambria"/>
          <w:sz w:val="20"/>
          <w:szCs w:val="20"/>
        </w:rPr>
        <w:t xml:space="preserve">Bayramlaşmalarda tebrik kartı </w:t>
      </w:r>
      <w:proofErr w:type="gramStart"/>
      <w:r w:rsidRPr="002149CF">
        <w:rPr>
          <w:rFonts w:ascii="Cambria" w:hAnsi="Cambria"/>
          <w:sz w:val="20"/>
          <w:szCs w:val="20"/>
        </w:rPr>
        <w:t>yazmak  yerine</w:t>
      </w:r>
      <w:proofErr w:type="gramEnd"/>
      <w:r w:rsidRPr="002149CF">
        <w:rPr>
          <w:rFonts w:ascii="Cambria" w:hAnsi="Cambria"/>
          <w:sz w:val="20"/>
          <w:szCs w:val="20"/>
        </w:rPr>
        <w:t xml:space="preserve"> akıllı telefon ile mesaj gönderilmesi.</w:t>
      </w:r>
    </w:p>
    <w:p w:rsidR="001B33BE" w:rsidRPr="002149CF" w:rsidRDefault="005E28D8" w:rsidP="00E27DCB">
      <w:pPr>
        <w:pStyle w:val="ListeParagraf"/>
        <w:numPr>
          <w:ilvl w:val="0"/>
          <w:numId w:val="2"/>
        </w:numPr>
        <w:ind w:left="714" w:hanging="357"/>
        <w:jc w:val="both"/>
        <w:rPr>
          <w:rFonts w:ascii="Cambria" w:hAnsi="Cambria"/>
          <w:sz w:val="20"/>
          <w:szCs w:val="20"/>
        </w:rPr>
      </w:pPr>
      <w:r w:rsidRPr="002149CF">
        <w:rPr>
          <w:rFonts w:ascii="Cambria" w:hAnsi="Cambria"/>
          <w:sz w:val="20"/>
          <w:szCs w:val="20"/>
        </w:rPr>
        <w:t>Çocukların sokakta</w:t>
      </w:r>
      <w:r w:rsidR="001B33BE" w:rsidRPr="002149CF">
        <w:rPr>
          <w:rFonts w:ascii="Cambria" w:hAnsi="Cambria"/>
          <w:sz w:val="20"/>
          <w:szCs w:val="20"/>
        </w:rPr>
        <w:t xml:space="preserve"> oynamak yerine tablet ve telefon uygulamalarındaki oyunlarla eğlenmesi.</w:t>
      </w:r>
    </w:p>
    <w:p w:rsidR="005E28D8" w:rsidRDefault="001B33BE" w:rsidP="00E27DCB">
      <w:pPr>
        <w:pStyle w:val="ListeParagraf"/>
        <w:numPr>
          <w:ilvl w:val="0"/>
          <w:numId w:val="2"/>
        </w:numPr>
        <w:ind w:left="714" w:hanging="357"/>
        <w:jc w:val="both"/>
        <w:rPr>
          <w:rFonts w:ascii="Cambria" w:hAnsi="Cambria"/>
          <w:sz w:val="20"/>
          <w:szCs w:val="20"/>
        </w:rPr>
      </w:pPr>
      <w:r w:rsidRPr="002149CF">
        <w:rPr>
          <w:rFonts w:ascii="Cambria" w:hAnsi="Cambria"/>
          <w:sz w:val="20"/>
          <w:szCs w:val="20"/>
        </w:rPr>
        <w:t>Komşuluk ilişkilerinin giderek güçlenmesi, herkesin acı ve tatlı günlerde birbirinin yanında olması.</w:t>
      </w:r>
    </w:p>
    <w:p w:rsidR="008E3D86" w:rsidRDefault="008E3D86" w:rsidP="008E3D86">
      <w:pPr>
        <w:pStyle w:val="ListeParagraf"/>
        <w:ind w:left="714"/>
        <w:jc w:val="both"/>
        <w:rPr>
          <w:rFonts w:ascii="Cambria" w:hAnsi="Cambria"/>
          <w:sz w:val="20"/>
          <w:szCs w:val="20"/>
        </w:rPr>
      </w:pPr>
    </w:p>
    <w:p w:rsidR="008E3D86" w:rsidRPr="002149CF" w:rsidRDefault="008E3D86" w:rsidP="008E3D86">
      <w:pPr>
        <w:pStyle w:val="ListeParagraf"/>
        <w:ind w:left="714"/>
        <w:jc w:val="both"/>
        <w:rPr>
          <w:rFonts w:ascii="Cambria" w:hAnsi="Cambria"/>
          <w:sz w:val="20"/>
          <w:szCs w:val="20"/>
        </w:rPr>
      </w:pPr>
    </w:p>
    <w:p w:rsidR="00C538D8" w:rsidRPr="002149CF" w:rsidRDefault="005E28D8" w:rsidP="00C538D8">
      <w:pPr>
        <w:jc w:val="both"/>
        <w:rPr>
          <w:rFonts w:ascii="Cambria" w:hAnsi="Cambria"/>
          <w:sz w:val="20"/>
          <w:szCs w:val="20"/>
        </w:rPr>
      </w:pPr>
      <w:r w:rsidRPr="002149CF">
        <w:rPr>
          <w:rFonts w:ascii="Cambria" w:hAnsi="Cambria"/>
          <w:sz w:val="20"/>
          <w:szCs w:val="20"/>
        </w:rPr>
        <w:t>2.</w:t>
      </w:r>
    </w:p>
    <w:p w:rsidR="00C538D8" w:rsidRPr="002149CF" w:rsidRDefault="00C538D8" w:rsidP="00C538D8">
      <w:pPr>
        <w:ind w:left="360"/>
        <w:jc w:val="both"/>
        <w:rPr>
          <w:rFonts w:ascii="Cambria" w:hAnsi="Cambria"/>
          <w:sz w:val="20"/>
          <w:szCs w:val="20"/>
        </w:rPr>
      </w:pPr>
      <w:r w:rsidRPr="002149CF">
        <w:rPr>
          <w:rFonts w:ascii="Cambria" w:hAnsi="Cambria"/>
          <w:sz w:val="20"/>
          <w:szCs w:val="20"/>
        </w:rPr>
        <w:t xml:space="preserve"> </w:t>
      </w:r>
      <w:r w:rsidR="008E3D86">
        <w:rPr>
          <w:rFonts w:ascii="Cambria" w:hAnsi="Cambria"/>
          <w:noProof/>
          <w:sz w:val="20"/>
          <w:szCs w:val="20"/>
          <w:lang w:eastAsia="tr-TR"/>
        </w:rPr>
        <w:drawing>
          <wp:inline distT="0" distB="0" distL="0" distR="0">
            <wp:extent cx="2819400" cy="2019300"/>
            <wp:effectExtent l="1905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srcRect/>
                    <a:stretch>
                      <a:fillRect/>
                    </a:stretch>
                  </pic:blipFill>
                  <pic:spPr bwMode="auto">
                    <a:xfrm>
                      <a:off x="0" y="0"/>
                      <a:ext cx="2819400" cy="2019300"/>
                    </a:xfrm>
                    <a:prstGeom prst="rect">
                      <a:avLst/>
                    </a:prstGeom>
                    <a:noFill/>
                    <a:ln w="9525">
                      <a:noFill/>
                      <a:miter lim="800000"/>
                      <a:headEnd/>
                      <a:tailEnd/>
                    </a:ln>
                  </pic:spPr>
                </pic:pic>
              </a:graphicData>
            </a:graphic>
          </wp:inline>
        </w:drawing>
      </w:r>
    </w:p>
    <w:p w:rsidR="00C538D8" w:rsidRPr="00E27DCB" w:rsidRDefault="00C538D8" w:rsidP="00C538D8">
      <w:pPr>
        <w:ind w:left="360"/>
        <w:jc w:val="both"/>
        <w:rPr>
          <w:rFonts w:ascii="Cambria" w:hAnsi="Cambria"/>
          <w:b/>
          <w:sz w:val="20"/>
          <w:szCs w:val="20"/>
        </w:rPr>
      </w:pPr>
      <w:r w:rsidRPr="00E27DCB">
        <w:rPr>
          <w:rFonts w:ascii="Cambria" w:hAnsi="Cambria"/>
          <w:b/>
          <w:sz w:val="20"/>
          <w:szCs w:val="20"/>
        </w:rPr>
        <w:t>Yukarıdaki resim aşağıda belirtilen;</w:t>
      </w:r>
    </w:p>
    <w:p w:rsidR="00C538D8" w:rsidRPr="002149CF" w:rsidRDefault="00C538D8" w:rsidP="00C538D8">
      <w:pPr>
        <w:numPr>
          <w:ilvl w:val="0"/>
          <w:numId w:val="4"/>
        </w:numPr>
        <w:jc w:val="both"/>
        <w:rPr>
          <w:rFonts w:ascii="Cambria" w:hAnsi="Cambria"/>
          <w:sz w:val="20"/>
          <w:szCs w:val="20"/>
        </w:rPr>
      </w:pPr>
      <w:r w:rsidRPr="002149CF">
        <w:rPr>
          <w:rFonts w:ascii="Cambria" w:hAnsi="Cambria"/>
          <w:sz w:val="20"/>
          <w:szCs w:val="20"/>
        </w:rPr>
        <w:t>Kitle iletişim özgürlüğü,</w:t>
      </w:r>
    </w:p>
    <w:p w:rsidR="00C538D8" w:rsidRPr="002149CF" w:rsidRDefault="00C538D8" w:rsidP="00C538D8">
      <w:pPr>
        <w:numPr>
          <w:ilvl w:val="0"/>
          <w:numId w:val="4"/>
        </w:numPr>
        <w:jc w:val="both"/>
        <w:rPr>
          <w:rFonts w:ascii="Cambria" w:hAnsi="Cambria"/>
          <w:sz w:val="20"/>
          <w:szCs w:val="20"/>
        </w:rPr>
      </w:pPr>
      <w:r w:rsidRPr="002149CF">
        <w:rPr>
          <w:rFonts w:ascii="Cambria" w:hAnsi="Cambria"/>
          <w:sz w:val="20"/>
          <w:szCs w:val="20"/>
        </w:rPr>
        <w:t>Taraflı haber yapma,</w:t>
      </w:r>
    </w:p>
    <w:p w:rsidR="00C538D8" w:rsidRPr="002149CF" w:rsidRDefault="00C538D8" w:rsidP="00C538D8">
      <w:pPr>
        <w:numPr>
          <w:ilvl w:val="0"/>
          <w:numId w:val="4"/>
        </w:numPr>
        <w:jc w:val="both"/>
        <w:rPr>
          <w:rFonts w:ascii="Cambria" w:hAnsi="Cambria"/>
          <w:sz w:val="20"/>
          <w:szCs w:val="20"/>
        </w:rPr>
      </w:pPr>
      <w:r w:rsidRPr="002149CF">
        <w:rPr>
          <w:rFonts w:ascii="Cambria" w:hAnsi="Cambria"/>
          <w:sz w:val="20"/>
          <w:szCs w:val="20"/>
        </w:rPr>
        <w:t>Doğru bilgi verme sorumluluğu,</w:t>
      </w:r>
    </w:p>
    <w:p w:rsidR="00C538D8" w:rsidRPr="002149CF" w:rsidRDefault="00C538D8" w:rsidP="00C538D8">
      <w:pPr>
        <w:numPr>
          <w:ilvl w:val="0"/>
          <w:numId w:val="4"/>
        </w:numPr>
        <w:jc w:val="both"/>
        <w:rPr>
          <w:rFonts w:ascii="Cambria" w:hAnsi="Cambria"/>
          <w:sz w:val="20"/>
          <w:szCs w:val="20"/>
        </w:rPr>
      </w:pPr>
      <w:r w:rsidRPr="002149CF">
        <w:rPr>
          <w:rFonts w:ascii="Cambria" w:hAnsi="Cambria"/>
          <w:sz w:val="20"/>
          <w:szCs w:val="20"/>
        </w:rPr>
        <w:t>Düşünce ve ifade özgürlüğü,</w:t>
      </w:r>
    </w:p>
    <w:p w:rsidR="00C538D8" w:rsidRPr="00E27DCB" w:rsidRDefault="00E27DCB" w:rsidP="00C538D8">
      <w:pPr>
        <w:ind w:left="360"/>
        <w:jc w:val="both"/>
        <w:rPr>
          <w:rFonts w:ascii="Cambria" w:hAnsi="Cambria"/>
          <w:b/>
          <w:sz w:val="20"/>
          <w:szCs w:val="20"/>
        </w:rPr>
      </w:pPr>
      <w:proofErr w:type="gramStart"/>
      <w:r>
        <w:rPr>
          <w:rFonts w:ascii="Cambria" w:hAnsi="Cambria"/>
          <w:b/>
          <w:sz w:val="20"/>
          <w:szCs w:val="20"/>
        </w:rPr>
        <w:t>h</w:t>
      </w:r>
      <w:r w:rsidR="00C538D8" w:rsidRPr="00E27DCB">
        <w:rPr>
          <w:rFonts w:ascii="Cambria" w:hAnsi="Cambria"/>
          <w:b/>
          <w:sz w:val="20"/>
          <w:szCs w:val="20"/>
        </w:rPr>
        <w:t>angileriyle</w:t>
      </w:r>
      <w:proofErr w:type="gramEnd"/>
      <w:r w:rsidR="00C538D8" w:rsidRPr="00E27DCB">
        <w:rPr>
          <w:rFonts w:ascii="Cambria" w:hAnsi="Cambria"/>
          <w:b/>
          <w:sz w:val="20"/>
          <w:szCs w:val="20"/>
        </w:rPr>
        <w:t xml:space="preserve"> ilişkilidir?</w:t>
      </w:r>
    </w:p>
    <w:p w:rsidR="00C538D8" w:rsidRPr="002149CF" w:rsidRDefault="00C538D8" w:rsidP="00C538D8">
      <w:pPr>
        <w:jc w:val="both"/>
        <w:rPr>
          <w:rFonts w:ascii="Cambria" w:hAnsi="Cambria"/>
          <w:sz w:val="20"/>
          <w:szCs w:val="20"/>
        </w:rPr>
      </w:pPr>
      <w:r w:rsidRPr="002149CF">
        <w:rPr>
          <w:rFonts w:ascii="Cambria" w:hAnsi="Cambria"/>
          <w:sz w:val="20"/>
          <w:szCs w:val="20"/>
        </w:rPr>
        <w:t>A)I,</w:t>
      </w:r>
      <w:proofErr w:type="gramStart"/>
      <w:r w:rsidRPr="002149CF">
        <w:rPr>
          <w:rFonts w:ascii="Cambria" w:hAnsi="Cambria"/>
          <w:sz w:val="20"/>
          <w:szCs w:val="20"/>
        </w:rPr>
        <w:t>II,III</w:t>
      </w:r>
      <w:proofErr w:type="gramEnd"/>
      <w:r w:rsidRPr="002149CF">
        <w:rPr>
          <w:rFonts w:ascii="Cambria" w:hAnsi="Cambria"/>
          <w:sz w:val="20"/>
          <w:szCs w:val="20"/>
        </w:rPr>
        <w:tab/>
      </w:r>
      <w:r w:rsidRPr="002149CF">
        <w:rPr>
          <w:rFonts w:ascii="Cambria" w:hAnsi="Cambria"/>
          <w:sz w:val="20"/>
          <w:szCs w:val="20"/>
        </w:rPr>
        <w:tab/>
      </w:r>
      <w:r w:rsidRPr="002149CF">
        <w:rPr>
          <w:rFonts w:ascii="Cambria" w:hAnsi="Cambria"/>
          <w:sz w:val="20"/>
          <w:szCs w:val="20"/>
        </w:rPr>
        <w:tab/>
      </w:r>
      <w:r w:rsidRPr="002149CF">
        <w:rPr>
          <w:rFonts w:ascii="Cambria" w:hAnsi="Cambria"/>
          <w:sz w:val="20"/>
          <w:szCs w:val="20"/>
        </w:rPr>
        <w:tab/>
        <w:t>B)I,II,IV</w:t>
      </w:r>
    </w:p>
    <w:p w:rsidR="00C538D8" w:rsidRPr="002149CF" w:rsidRDefault="00C538D8" w:rsidP="00C538D8">
      <w:pPr>
        <w:jc w:val="both"/>
        <w:rPr>
          <w:rFonts w:ascii="Cambria" w:hAnsi="Cambria"/>
          <w:sz w:val="20"/>
          <w:szCs w:val="20"/>
        </w:rPr>
      </w:pPr>
      <w:r w:rsidRPr="002149CF">
        <w:rPr>
          <w:rFonts w:ascii="Cambria" w:hAnsi="Cambria"/>
          <w:sz w:val="20"/>
          <w:szCs w:val="20"/>
        </w:rPr>
        <w:t>C</w:t>
      </w:r>
      <w:r w:rsidR="002149CF">
        <w:rPr>
          <w:rFonts w:ascii="Cambria" w:hAnsi="Cambria"/>
          <w:sz w:val="20"/>
          <w:szCs w:val="20"/>
        </w:rPr>
        <w:t>)I,</w:t>
      </w:r>
      <w:proofErr w:type="gramStart"/>
      <w:r w:rsidR="002149CF">
        <w:rPr>
          <w:rFonts w:ascii="Cambria" w:hAnsi="Cambria"/>
          <w:sz w:val="20"/>
          <w:szCs w:val="20"/>
        </w:rPr>
        <w:t>III,IV</w:t>
      </w:r>
      <w:proofErr w:type="gramEnd"/>
      <w:r w:rsidR="002149CF">
        <w:rPr>
          <w:rFonts w:ascii="Cambria" w:hAnsi="Cambria"/>
          <w:sz w:val="20"/>
          <w:szCs w:val="20"/>
        </w:rPr>
        <w:tab/>
      </w:r>
      <w:r w:rsidR="002149CF">
        <w:rPr>
          <w:rFonts w:ascii="Cambria" w:hAnsi="Cambria"/>
          <w:sz w:val="20"/>
          <w:szCs w:val="20"/>
        </w:rPr>
        <w:tab/>
      </w:r>
      <w:r w:rsidR="002149CF">
        <w:rPr>
          <w:rFonts w:ascii="Cambria" w:hAnsi="Cambria"/>
          <w:sz w:val="20"/>
          <w:szCs w:val="20"/>
        </w:rPr>
        <w:tab/>
      </w:r>
      <w:r w:rsidRPr="002149CF">
        <w:rPr>
          <w:rFonts w:ascii="Cambria" w:hAnsi="Cambria"/>
          <w:sz w:val="20"/>
          <w:szCs w:val="20"/>
        </w:rPr>
        <w:t>D)II,III,IV</w:t>
      </w:r>
    </w:p>
    <w:p w:rsidR="00C538D8" w:rsidRPr="002149CF" w:rsidRDefault="00C538D8" w:rsidP="00C538D8">
      <w:pPr>
        <w:jc w:val="both"/>
        <w:rPr>
          <w:rFonts w:ascii="Cambria" w:hAnsi="Cambria"/>
          <w:sz w:val="20"/>
          <w:szCs w:val="20"/>
        </w:rPr>
      </w:pPr>
    </w:p>
    <w:p w:rsidR="002149CF" w:rsidRDefault="00FD4AD2" w:rsidP="00C538D8">
      <w:pPr>
        <w:jc w:val="both"/>
        <w:rPr>
          <w:rFonts w:ascii="Cambria" w:hAnsi="Cambria"/>
          <w:sz w:val="20"/>
          <w:szCs w:val="20"/>
        </w:rPr>
      </w:pPr>
      <w:r>
        <w:rPr>
          <w:rFonts w:ascii="Cambria" w:hAnsi="Cambria"/>
          <w:noProof/>
          <w:sz w:val="20"/>
          <w:szCs w:val="20"/>
          <w:lang w:eastAsia="tr-TR"/>
        </w:rPr>
        <w:lastRenderedPageBreak/>
        <w:pict>
          <v:roundrect id="_x0000_s1026" style="position:absolute;left:0;text-align:left;margin-left:5.4pt;margin-top:19.2pt;width:257.1pt;height:152.4pt;z-index:251654656" arcsize="10923f" fillcolor="white [3212]" strokecolor="#f2f2f2" strokeweight="3pt">
            <v:shadow on="t" type="perspective" color="#205867" opacity=".5" offset="1pt" offset2="-1pt"/>
            <v:textbox>
              <w:txbxContent>
                <w:p w:rsidR="002D549A" w:rsidRPr="00D63947" w:rsidRDefault="002D549A">
                  <w:pPr>
                    <w:rPr>
                      <w:sz w:val="20"/>
                      <w:szCs w:val="20"/>
                    </w:rPr>
                  </w:pPr>
                  <w:r w:rsidRPr="00D63947">
                    <w:rPr>
                      <w:sz w:val="20"/>
                      <w:szCs w:val="20"/>
                    </w:rPr>
                    <w:t>Ünlü bir film yıldızının evinin bahçesinde eğlendiği sırada gizlice çekilen fotoğrafları haber yapıldı. Ünlü kişi,</w:t>
                  </w:r>
                  <w:r w:rsidRPr="00D63947">
                    <w:rPr>
                      <w:b/>
                      <w:sz w:val="20"/>
                      <w:szCs w:val="20"/>
                    </w:rPr>
                    <w:t xml:space="preserve"> </w:t>
                  </w:r>
                  <w:proofErr w:type="gramStart"/>
                  <w:r w:rsidRPr="00D63947">
                    <w:rPr>
                      <w:b/>
                      <w:sz w:val="20"/>
                      <w:szCs w:val="20"/>
                    </w:rPr>
                    <w:t>…………..</w:t>
                  </w:r>
                  <w:proofErr w:type="gramEnd"/>
                  <w:r w:rsidRPr="00D63947">
                    <w:rPr>
                      <w:b/>
                      <w:sz w:val="20"/>
                      <w:szCs w:val="20"/>
                    </w:rPr>
                    <w:t xml:space="preserve">(I)……….. </w:t>
                  </w:r>
                  <w:proofErr w:type="gramStart"/>
                  <w:r w:rsidRPr="00D63947">
                    <w:rPr>
                      <w:sz w:val="20"/>
                      <w:szCs w:val="20"/>
                    </w:rPr>
                    <w:t>hakkının</w:t>
                  </w:r>
                  <w:proofErr w:type="gramEnd"/>
                  <w:r w:rsidRPr="00D63947">
                    <w:rPr>
                      <w:sz w:val="20"/>
                      <w:szCs w:val="20"/>
                    </w:rPr>
                    <w:t xml:space="preserve"> ihlal edildiğini öne sürerek kendisi hakkında haber yapan kuruluşlara dava açar. Mahkeme </w:t>
                  </w:r>
                  <w:proofErr w:type="gramStart"/>
                  <w:r w:rsidRPr="00D63947">
                    <w:rPr>
                      <w:sz w:val="20"/>
                      <w:szCs w:val="20"/>
                    </w:rPr>
                    <w:t>şikayetçi</w:t>
                  </w:r>
                  <w:proofErr w:type="gramEnd"/>
                  <w:r w:rsidRPr="00D63947">
                    <w:rPr>
                      <w:sz w:val="20"/>
                      <w:szCs w:val="20"/>
                    </w:rPr>
                    <w:t xml:space="preserve"> olan vatandaşı haklı, haberi yapan ve yayınlayan kişileri haksız bulur. Mahkeme, haberi yapan kişi ve kuruluşa ünlü kişiden kamu önünde </w:t>
                  </w:r>
                  <w:proofErr w:type="gramStart"/>
                  <w:r w:rsidRPr="00E27DCB">
                    <w:rPr>
                      <w:b/>
                      <w:sz w:val="20"/>
                      <w:szCs w:val="20"/>
                    </w:rPr>
                    <w:t>……..</w:t>
                  </w:r>
                  <w:proofErr w:type="gramEnd"/>
                  <w:r w:rsidRPr="00E27DCB">
                    <w:rPr>
                      <w:b/>
                      <w:sz w:val="20"/>
                      <w:szCs w:val="20"/>
                    </w:rPr>
                    <w:t>(II)……..</w:t>
                  </w:r>
                  <w:r w:rsidRPr="00D63947">
                    <w:rPr>
                      <w:sz w:val="20"/>
                      <w:szCs w:val="20"/>
                    </w:rPr>
                    <w:t xml:space="preserve"> </w:t>
                  </w:r>
                  <w:proofErr w:type="gramStart"/>
                  <w:r w:rsidRPr="00D63947">
                    <w:rPr>
                      <w:sz w:val="20"/>
                      <w:szCs w:val="20"/>
                    </w:rPr>
                    <w:t>yazısı</w:t>
                  </w:r>
                  <w:proofErr w:type="gramEnd"/>
                  <w:r w:rsidRPr="00D63947">
                    <w:rPr>
                      <w:sz w:val="20"/>
                      <w:szCs w:val="20"/>
                    </w:rPr>
                    <w:t xml:space="preserve"> yayınlama, özür dileme şartı ve ünlü kişiye tazminat ödeme cezası verir.</w:t>
                  </w:r>
                </w:p>
              </w:txbxContent>
            </v:textbox>
          </v:roundrect>
        </w:pict>
      </w:r>
    </w:p>
    <w:p w:rsidR="00C538D8" w:rsidRPr="00E27DCB" w:rsidRDefault="00C538D8" w:rsidP="00C538D8">
      <w:pPr>
        <w:jc w:val="both"/>
        <w:rPr>
          <w:rFonts w:ascii="Cambria" w:hAnsi="Cambria"/>
          <w:b/>
          <w:sz w:val="20"/>
          <w:szCs w:val="20"/>
        </w:rPr>
      </w:pPr>
      <w:r w:rsidRPr="00E27DCB">
        <w:rPr>
          <w:rFonts w:ascii="Cambria" w:hAnsi="Cambria"/>
          <w:b/>
          <w:sz w:val="20"/>
          <w:szCs w:val="20"/>
        </w:rPr>
        <w:t>3.</w:t>
      </w:r>
    </w:p>
    <w:p w:rsidR="002D549A" w:rsidRPr="002149CF" w:rsidRDefault="002D549A" w:rsidP="00C538D8">
      <w:pPr>
        <w:jc w:val="both"/>
        <w:rPr>
          <w:rFonts w:ascii="Cambria" w:hAnsi="Cambria"/>
          <w:sz w:val="20"/>
          <w:szCs w:val="20"/>
        </w:rPr>
      </w:pPr>
    </w:p>
    <w:p w:rsidR="002D549A" w:rsidRPr="002149CF" w:rsidRDefault="002D549A" w:rsidP="00C538D8">
      <w:pPr>
        <w:jc w:val="both"/>
        <w:rPr>
          <w:rFonts w:ascii="Cambria" w:hAnsi="Cambria"/>
          <w:sz w:val="20"/>
          <w:szCs w:val="20"/>
        </w:rPr>
      </w:pPr>
    </w:p>
    <w:p w:rsidR="002D549A" w:rsidRPr="002149CF" w:rsidRDefault="002D549A" w:rsidP="00C538D8">
      <w:pPr>
        <w:jc w:val="both"/>
        <w:rPr>
          <w:rFonts w:ascii="Cambria" w:hAnsi="Cambria"/>
          <w:sz w:val="20"/>
          <w:szCs w:val="20"/>
        </w:rPr>
      </w:pPr>
    </w:p>
    <w:p w:rsidR="002D549A" w:rsidRPr="002149CF" w:rsidRDefault="002D549A" w:rsidP="00C538D8">
      <w:pPr>
        <w:jc w:val="both"/>
        <w:rPr>
          <w:rFonts w:ascii="Cambria" w:hAnsi="Cambria"/>
          <w:sz w:val="20"/>
          <w:szCs w:val="20"/>
        </w:rPr>
      </w:pPr>
    </w:p>
    <w:p w:rsidR="002D549A" w:rsidRPr="002149CF" w:rsidRDefault="002D549A" w:rsidP="00C538D8">
      <w:pPr>
        <w:jc w:val="both"/>
        <w:rPr>
          <w:rFonts w:ascii="Cambria" w:hAnsi="Cambria"/>
          <w:sz w:val="20"/>
          <w:szCs w:val="20"/>
        </w:rPr>
      </w:pPr>
    </w:p>
    <w:p w:rsidR="002D549A" w:rsidRPr="002149CF" w:rsidRDefault="002D549A" w:rsidP="00C538D8">
      <w:pPr>
        <w:jc w:val="both"/>
        <w:rPr>
          <w:rFonts w:ascii="Cambria" w:hAnsi="Cambria"/>
          <w:sz w:val="20"/>
          <w:szCs w:val="20"/>
        </w:rPr>
      </w:pPr>
    </w:p>
    <w:p w:rsidR="002D549A" w:rsidRPr="00D63947" w:rsidRDefault="002D549A" w:rsidP="00C538D8">
      <w:pPr>
        <w:jc w:val="both"/>
        <w:rPr>
          <w:rFonts w:ascii="Cambria" w:hAnsi="Cambria"/>
          <w:b/>
          <w:sz w:val="20"/>
          <w:szCs w:val="20"/>
        </w:rPr>
      </w:pPr>
      <w:r w:rsidRPr="00D63947">
        <w:rPr>
          <w:rFonts w:ascii="Cambria" w:hAnsi="Cambria"/>
          <w:b/>
          <w:sz w:val="20"/>
          <w:szCs w:val="20"/>
        </w:rPr>
        <w:t>Yukarıdaki haberde boş bırakılan “(I) ve (II)” numaralı yere sırasıyla aşağıdakilerden hangileri getirilmelidir?</w:t>
      </w:r>
    </w:p>
    <w:p w:rsidR="002D549A" w:rsidRPr="00D63947" w:rsidRDefault="002D549A" w:rsidP="002D549A">
      <w:pPr>
        <w:jc w:val="both"/>
        <w:rPr>
          <w:rFonts w:ascii="Cambria" w:hAnsi="Cambria"/>
          <w:b/>
          <w:sz w:val="20"/>
          <w:szCs w:val="20"/>
        </w:rPr>
      </w:pPr>
      <w:r w:rsidRPr="00D63947">
        <w:rPr>
          <w:rFonts w:ascii="Cambria" w:hAnsi="Cambria"/>
          <w:b/>
          <w:sz w:val="20"/>
          <w:szCs w:val="20"/>
        </w:rPr>
        <w:t xml:space="preserve">               (I)                                              </w:t>
      </w:r>
      <w:r w:rsidR="00D63947" w:rsidRPr="00D63947">
        <w:rPr>
          <w:rFonts w:ascii="Cambria" w:hAnsi="Cambria"/>
          <w:b/>
          <w:sz w:val="20"/>
          <w:szCs w:val="20"/>
        </w:rPr>
        <w:t xml:space="preserve">       </w:t>
      </w:r>
      <w:r w:rsidRPr="00D63947">
        <w:rPr>
          <w:rFonts w:ascii="Cambria" w:hAnsi="Cambria"/>
          <w:b/>
          <w:sz w:val="20"/>
          <w:szCs w:val="20"/>
        </w:rPr>
        <w:t xml:space="preserve">   (II)</w:t>
      </w:r>
    </w:p>
    <w:p w:rsidR="002D549A" w:rsidRPr="002149CF" w:rsidRDefault="00060B22" w:rsidP="00E27DCB">
      <w:pPr>
        <w:jc w:val="both"/>
        <w:rPr>
          <w:rFonts w:ascii="Cambria" w:hAnsi="Cambria"/>
          <w:sz w:val="20"/>
          <w:szCs w:val="20"/>
        </w:rPr>
      </w:pPr>
      <w:r>
        <w:rPr>
          <w:rFonts w:ascii="Cambria" w:hAnsi="Cambria"/>
          <w:sz w:val="20"/>
          <w:szCs w:val="20"/>
        </w:rPr>
        <w:t>A)Özel hayatın gizliliği                              Tekzip</w:t>
      </w:r>
    </w:p>
    <w:p w:rsidR="002D549A" w:rsidRPr="002149CF" w:rsidRDefault="00060B22" w:rsidP="00E27DCB">
      <w:pPr>
        <w:jc w:val="both"/>
        <w:rPr>
          <w:rFonts w:ascii="Cambria" w:hAnsi="Cambria"/>
          <w:sz w:val="20"/>
          <w:szCs w:val="20"/>
        </w:rPr>
      </w:pPr>
      <w:r>
        <w:rPr>
          <w:rFonts w:ascii="Cambria" w:hAnsi="Cambria"/>
          <w:sz w:val="20"/>
          <w:szCs w:val="20"/>
        </w:rPr>
        <w:t>B)Konut dokunulmazlığı</w:t>
      </w:r>
      <w:r w:rsidR="00D63947">
        <w:rPr>
          <w:rFonts w:ascii="Cambria" w:hAnsi="Cambria"/>
          <w:sz w:val="20"/>
          <w:szCs w:val="20"/>
        </w:rPr>
        <w:tab/>
        <w:t xml:space="preserve">                          </w:t>
      </w:r>
      <w:r>
        <w:rPr>
          <w:rFonts w:ascii="Cambria" w:hAnsi="Cambria"/>
          <w:sz w:val="20"/>
          <w:szCs w:val="20"/>
        </w:rPr>
        <w:t>Sansür</w:t>
      </w:r>
    </w:p>
    <w:p w:rsidR="002D549A" w:rsidRPr="002149CF" w:rsidRDefault="002149CF" w:rsidP="00E27DCB">
      <w:pPr>
        <w:jc w:val="both"/>
        <w:rPr>
          <w:rFonts w:ascii="Cambria" w:hAnsi="Cambria"/>
          <w:sz w:val="20"/>
          <w:szCs w:val="20"/>
        </w:rPr>
      </w:pPr>
      <w:r w:rsidRPr="002149CF">
        <w:rPr>
          <w:rFonts w:ascii="Cambria" w:hAnsi="Cambria"/>
          <w:sz w:val="20"/>
          <w:szCs w:val="20"/>
        </w:rPr>
        <w:t>C)</w:t>
      </w:r>
      <w:r w:rsidR="002D549A" w:rsidRPr="002149CF">
        <w:rPr>
          <w:rFonts w:ascii="Cambria" w:hAnsi="Cambria"/>
          <w:sz w:val="20"/>
          <w:szCs w:val="20"/>
        </w:rPr>
        <w:t>Kişi dokunulmazlığı</w:t>
      </w:r>
      <w:r w:rsidR="00D63947">
        <w:rPr>
          <w:rFonts w:ascii="Cambria" w:hAnsi="Cambria"/>
          <w:sz w:val="20"/>
          <w:szCs w:val="20"/>
        </w:rPr>
        <w:t xml:space="preserve">                               </w:t>
      </w:r>
      <w:r w:rsidRPr="002149CF">
        <w:rPr>
          <w:rFonts w:ascii="Cambria" w:hAnsi="Cambria"/>
          <w:sz w:val="20"/>
          <w:szCs w:val="20"/>
        </w:rPr>
        <w:t>Sansür</w:t>
      </w:r>
    </w:p>
    <w:p w:rsidR="002149CF" w:rsidRPr="002149CF" w:rsidRDefault="00060B22" w:rsidP="00E27DCB">
      <w:pPr>
        <w:jc w:val="both"/>
        <w:rPr>
          <w:rFonts w:ascii="Cambria" w:hAnsi="Cambria"/>
          <w:sz w:val="20"/>
          <w:szCs w:val="20"/>
        </w:rPr>
      </w:pPr>
      <w:r>
        <w:rPr>
          <w:rFonts w:ascii="Cambria" w:hAnsi="Cambria"/>
          <w:sz w:val="20"/>
          <w:szCs w:val="20"/>
        </w:rPr>
        <w:t xml:space="preserve">D) Konut dokunulmazlığı                          </w:t>
      </w:r>
      <w:r w:rsidR="002149CF" w:rsidRPr="002149CF">
        <w:rPr>
          <w:rFonts w:ascii="Cambria" w:hAnsi="Cambria"/>
          <w:sz w:val="20"/>
          <w:szCs w:val="20"/>
        </w:rPr>
        <w:t>Tekzip</w:t>
      </w:r>
    </w:p>
    <w:p w:rsidR="00D63947" w:rsidRDefault="00D63947" w:rsidP="002D549A">
      <w:pPr>
        <w:jc w:val="both"/>
        <w:rPr>
          <w:rFonts w:ascii="Cambria" w:hAnsi="Cambria"/>
          <w:sz w:val="20"/>
          <w:szCs w:val="20"/>
        </w:rPr>
      </w:pPr>
    </w:p>
    <w:p w:rsidR="008E3D86" w:rsidRDefault="008E3D86" w:rsidP="002D549A">
      <w:pPr>
        <w:jc w:val="both"/>
        <w:rPr>
          <w:rFonts w:ascii="Cambria" w:hAnsi="Cambria"/>
          <w:sz w:val="20"/>
          <w:szCs w:val="20"/>
        </w:rPr>
      </w:pPr>
    </w:p>
    <w:p w:rsidR="00AB6B9C" w:rsidRDefault="00AB6B9C" w:rsidP="002D549A">
      <w:pPr>
        <w:jc w:val="both"/>
        <w:rPr>
          <w:rFonts w:ascii="Cambria" w:hAnsi="Cambria"/>
          <w:sz w:val="20"/>
          <w:szCs w:val="20"/>
        </w:rPr>
      </w:pPr>
    </w:p>
    <w:p w:rsidR="002149CF" w:rsidRPr="00E27DCB" w:rsidRDefault="002149CF" w:rsidP="002D549A">
      <w:pPr>
        <w:jc w:val="both"/>
        <w:rPr>
          <w:rFonts w:ascii="Cambria" w:hAnsi="Cambria"/>
          <w:b/>
          <w:sz w:val="20"/>
          <w:szCs w:val="20"/>
        </w:rPr>
      </w:pPr>
      <w:r w:rsidRPr="00E27DCB">
        <w:rPr>
          <w:rFonts w:ascii="Cambria" w:hAnsi="Cambria"/>
          <w:b/>
          <w:sz w:val="20"/>
          <w:szCs w:val="20"/>
        </w:rPr>
        <w:t>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09"/>
        <w:gridCol w:w="2509"/>
      </w:tblGrid>
      <w:tr w:rsidR="00D63947" w:rsidRPr="00E305EF" w:rsidTr="00AB6B9C">
        <w:tc>
          <w:tcPr>
            <w:tcW w:w="2509" w:type="dxa"/>
            <w:vAlign w:val="center"/>
          </w:tcPr>
          <w:p w:rsidR="00D63947" w:rsidRPr="00AB6B9C" w:rsidRDefault="00D63947" w:rsidP="00AB6B9C">
            <w:pPr>
              <w:jc w:val="center"/>
              <w:rPr>
                <w:b/>
                <w:sz w:val="20"/>
                <w:szCs w:val="20"/>
              </w:rPr>
            </w:pPr>
            <w:r w:rsidRPr="00AB6B9C">
              <w:rPr>
                <w:b/>
                <w:sz w:val="20"/>
                <w:szCs w:val="20"/>
              </w:rPr>
              <w:t>SEN DİLİ</w:t>
            </w:r>
          </w:p>
        </w:tc>
        <w:tc>
          <w:tcPr>
            <w:tcW w:w="2509" w:type="dxa"/>
            <w:vAlign w:val="center"/>
          </w:tcPr>
          <w:p w:rsidR="00D63947" w:rsidRPr="00AB6B9C" w:rsidRDefault="00D63947" w:rsidP="00AB6B9C">
            <w:pPr>
              <w:jc w:val="center"/>
              <w:rPr>
                <w:b/>
                <w:sz w:val="20"/>
                <w:szCs w:val="20"/>
              </w:rPr>
            </w:pPr>
            <w:r w:rsidRPr="00AB6B9C">
              <w:rPr>
                <w:b/>
                <w:sz w:val="20"/>
                <w:szCs w:val="20"/>
              </w:rPr>
              <w:t>BEN DİLİ</w:t>
            </w:r>
          </w:p>
        </w:tc>
      </w:tr>
      <w:tr w:rsidR="00D63947" w:rsidRPr="00E305EF" w:rsidTr="00AB6B9C">
        <w:tc>
          <w:tcPr>
            <w:tcW w:w="2509" w:type="dxa"/>
            <w:vAlign w:val="center"/>
          </w:tcPr>
          <w:p w:rsidR="00D63947" w:rsidRPr="00C65043" w:rsidRDefault="00D63947" w:rsidP="00AB6B9C">
            <w:pPr>
              <w:jc w:val="center"/>
              <w:rPr>
                <w:rFonts w:ascii="Cambria" w:hAnsi="Cambria"/>
                <w:sz w:val="20"/>
                <w:szCs w:val="20"/>
              </w:rPr>
            </w:pPr>
            <w:r w:rsidRPr="00C65043">
              <w:rPr>
                <w:rFonts w:ascii="Cambria" w:hAnsi="Cambria"/>
                <w:sz w:val="20"/>
                <w:szCs w:val="20"/>
              </w:rPr>
              <w:t>Derse hep geç giriyorsun.</w:t>
            </w:r>
          </w:p>
        </w:tc>
        <w:tc>
          <w:tcPr>
            <w:tcW w:w="2509" w:type="dxa"/>
            <w:vAlign w:val="center"/>
          </w:tcPr>
          <w:p w:rsidR="00D63947" w:rsidRPr="00C65043" w:rsidRDefault="00D63947" w:rsidP="00AB6B9C">
            <w:pPr>
              <w:spacing w:after="0"/>
              <w:jc w:val="center"/>
              <w:rPr>
                <w:rFonts w:ascii="Cambria" w:hAnsi="Cambria"/>
                <w:sz w:val="20"/>
                <w:szCs w:val="20"/>
              </w:rPr>
            </w:pPr>
            <w:r w:rsidRPr="00C65043">
              <w:rPr>
                <w:rFonts w:ascii="Cambria" w:hAnsi="Cambria"/>
                <w:sz w:val="20"/>
                <w:szCs w:val="20"/>
              </w:rPr>
              <w:t>Derse zamanında gelmen beni mutlu ediyor.</w:t>
            </w:r>
          </w:p>
        </w:tc>
      </w:tr>
      <w:tr w:rsidR="00D63947" w:rsidRPr="00E305EF" w:rsidTr="00AB6B9C">
        <w:tc>
          <w:tcPr>
            <w:tcW w:w="2509" w:type="dxa"/>
            <w:vAlign w:val="center"/>
          </w:tcPr>
          <w:p w:rsidR="00D63947" w:rsidRPr="00C65043" w:rsidRDefault="00D63947" w:rsidP="00AB6B9C">
            <w:pPr>
              <w:jc w:val="center"/>
              <w:rPr>
                <w:rFonts w:ascii="Cambria" w:hAnsi="Cambria"/>
                <w:sz w:val="20"/>
                <w:szCs w:val="20"/>
              </w:rPr>
            </w:pPr>
            <w:r w:rsidRPr="00C65043">
              <w:rPr>
                <w:rFonts w:ascii="Cambria" w:hAnsi="Cambria"/>
                <w:sz w:val="20"/>
                <w:szCs w:val="20"/>
              </w:rPr>
              <w:t>Her zaman sözümü kesiyorsun.</w:t>
            </w:r>
          </w:p>
        </w:tc>
        <w:tc>
          <w:tcPr>
            <w:tcW w:w="2509" w:type="dxa"/>
            <w:vAlign w:val="center"/>
          </w:tcPr>
          <w:p w:rsidR="00D63947" w:rsidRPr="00E305EF" w:rsidRDefault="00D63947" w:rsidP="00AB6B9C">
            <w:pPr>
              <w:jc w:val="center"/>
              <w:rPr>
                <w:b/>
                <w:sz w:val="20"/>
                <w:szCs w:val="20"/>
              </w:rPr>
            </w:pPr>
            <w:r w:rsidRPr="00E305EF">
              <w:rPr>
                <w:b/>
                <w:sz w:val="20"/>
                <w:szCs w:val="20"/>
              </w:rPr>
              <w:t>?</w:t>
            </w:r>
          </w:p>
        </w:tc>
      </w:tr>
    </w:tbl>
    <w:p w:rsidR="00D63947" w:rsidRDefault="00D63947" w:rsidP="00D63947">
      <w:pPr>
        <w:jc w:val="both"/>
        <w:rPr>
          <w:b/>
          <w:sz w:val="20"/>
          <w:szCs w:val="20"/>
        </w:rPr>
      </w:pPr>
    </w:p>
    <w:p w:rsidR="00D63947" w:rsidRPr="00C65043" w:rsidRDefault="00D63947" w:rsidP="00D63947">
      <w:pPr>
        <w:jc w:val="both"/>
        <w:rPr>
          <w:rFonts w:ascii="Cambria" w:hAnsi="Cambria"/>
          <w:b/>
          <w:sz w:val="20"/>
          <w:szCs w:val="20"/>
        </w:rPr>
      </w:pPr>
      <w:r w:rsidRPr="00C65043">
        <w:rPr>
          <w:rFonts w:ascii="Cambria" w:hAnsi="Cambria"/>
          <w:b/>
          <w:sz w:val="20"/>
          <w:szCs w:val="20"/>
        </w:rPr>
        <w:t>Tabloya göre “?” yerine hangisi getirilmelidir?</w:t>
      </w:r>
    </w:p>
    <w:p w:rsidR="00D63947" w:rsidRPr="00C65043" w:rsidRDefault="00D63947" w:rsidP="00D63947">
      <w:pPr>
        <w:jc w:val="both"/>
        <w:rPr>
          <w:rFonts w:ascii="Cambria" w:hAnsi="Cambria"/>
          <w:sz w:val="20"/>
          <w:szCs w:val="20"/>
        </w:rPr>
      </w:pPr>
      <w:r w:rsidRPr="00C65043">
        <w:rPr>
          <w:rFonts w:ascii="Cambria" w:hAnsi="Cambria"/>
          <w:sz w:val="20"/>
          <w:szCs w:val="20"/>
        </w:rPr>
        <w:t>A) Sürekli konuşmamı bölüyorsun</w:t>
      </w:r>
    </w:p>
    <w:p w:rsidR="00D63947" w:rsidRPr="00C65043" w:rsidRDefault="00D63947" w:rsidP="00D63947">
      <w:pPr>
        <w:jc w:val="both"/>
        <w:rPr>
          <w:rFonts w:ascii="Cambria" w:hAnsi="Cambria"/>
          <w:sz w:val="20"/>
          <w:szCs w:val="20"/>
        </w:rPr>
      </w:pPr>
      <w:r w:rsidRPr="00C65043">
        <w:rPr>
          <w:rFonts w:ascii="Cambria" w:hAnsi="Cambria"/>
          <w:sz w:val="20"/>
          <w:szCs w:val="20"/>
        </w:rPr>
        <w:t>B) Söyleyeceklerimi bitirmedim henüz</w:t>
      </w:r>
    </w:p>
    <w:p w:rsidR="00D63947" w:rsidRPr="00C65043" w:rsidRDefault="00D63947" w:rsidP="00D63947">
      <w:pPr>
        <w:jc w:val="both"/>
        <w:rPr>
          <w:rFonts w:ascii="Cambria" w:hAnsi="Cambria"/>
          <w:sz w:val="20"/>
          <w:szCs w:val="20"/>
        </w:rPr>
      </w:pPr>
      <w:r w:rsidRPr="00C65043">
        <w:rPr>
          <w:rFonts w:ascii="Cambria" w:hAnsi="Cambria"/>
          <w:sz w:val="20"/>
          <w:szCs w:val="20"/>
        </w:rPr>
        <w:t>C) Konuşmaya başlayıp sonunu getiremediğim için rahatsız oluyorum</w:t>
      </w:r>
    </w:p>
    <w:p w:rsidR="00D63947" w:rsidRPr="00C65043" w:rsidRDefault="00D63947" w:rsidP="00D63947">
      <w:pPr>
        <w:jc w:val="both"/>
        <w:rPr>
          <w:rFonts w:ascii="Cambria" w:hAnsi="Cambria"/>
          <w:sz w:val="20"/>
          <w:szCs w:val="20"/>
        </w:rPr>
      </w:pPr>
      <w:r w:rsidRPr="00C65043">
        <w:rPr>
          <w:rFonts w:ascii="Cambria" w:hAnsi="Cambria"/>
          <w:sz w:val="20"/>
          <w:szCs w:val="20"/>
        </w:rPr>
        <w:t>D) Sözümü keserek beni dinlemiyorsun</w:t>
      </w:r>
    </w:p>
    <w:p w:rsidR="00D63947" w:rsidRPr="0012196E" w:rsidRDefault="0012196E" w:rsidP="002D549A">
      <w:pPr>
        <w:jc w:val="both"/>
        <w:rPr>
          <w:rFonts w:ascii="Cambria" w:hAnsi="Cambria"/>
          <w:color w:val="FFFFFF" w:themeColor="background1"/>
          <w:sz w:val="20"/>
          <w:szCs w:val="20"/>
        </w:rPr>
      </w:pPr>
      <w:hyperlink r:id="rId6" w:history="1">
        <w:r w:rsidRPr="0012196E">
          <w:rPr>
            <w:rStyle w:val="Kpr"/>
            <w:rFonts w:ascii="Cambria" w:hAnsi="Cambria"/>
            <w:color w:val="FFFFFF" w:themeColor="background1"/>
            <w:sz w:val="20"/>
            <w:szCs w:val="20"/>
          </w:rPr>
          <w:t>https://www.sorubak.com</w:t>
        </w:r>
      </w:hyperlink>
      <w:r w:rsidRPr="0012196E">
        <w:rPr>
          <w:rFonts w:ascii="Cambria" w:hAnsi="Cambria"/>
          <w:color w:val="FFFFFF" w:themeColor="background1"/>
          <w:sz w:val="20"/>
          <w:szCs w:val="20"/>
        </w:rPr>
        <w:t xml:space="preserve"> </w:t>
      </w:r>
    </w:p>
    <w:p w:rsidR="00D63947" w:rsidRPr="00E27DCB" w:rsidRDefault="00D63947" w:rsidP="002D549A">
      <w:pPr>
        <w:jc w:val="both"/>
        <w:rPr>
          <w:rFonts w:ascii="Cambria" w:hAnsi="Cambria"/>
          <w:b/>
          <w:sz w:val="20"/>
          <w:szCs w:val="20"/>
        </w:rPr>
      </w:pPr>
      <w:r w:rsidRPr="00E27DCB">
        <w:rPr>
          <w:rFonts w:ascii="Cambria" w:hAnsi="Cambria"/>
          <w:b/>
          <w:sz w:val="20"/>
          <w:szCs w:val="20"/>
        </w:rPr>
        <w:lastRenderedPageBreak/>
        <w:t>5.</w:t>
      </w:r>
    </w:p>
    <w:p w:rsidR="002149CF" w:rsidRDefault="008E3D86" w:rsidP="002D549A">
      <w:pPr>
        <w:jc w:val="both"/>
        <w:rPr>
          <w:rFonts w:ascii="Cambria" w:hAnsi="Cambria"/>
          <w:sz w:val="20"/>
          <w:szCs w:val="20"/>
        </w:rPr>
      </w:pPr>
      <w:r>
        <w:rPr>
          <w:rFonts w:ascii="Cambria" w:hAnsi="Cambria"/>
          <w:noProof/>
          <w:sz w:val="20"/>
          <w:szCs w:val="20"/>
          <w:lang w:eastAsia="tr-TR"/>
        </w:rPr>
        <w:drawing>
          <wp:inline distT="0" distB="0" distL="0" distR="0">
            <wp:extent cx="2895600" cy="3086100"/>
            <wp:effectExtent l="1905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srcRect/>
                    <a:stretch>
                      <a:fillRect/>
                    </a:stretch>
                  </pic:blipFill>
                  <pic:spPr bwMode="auto">
                    <a:xfrm>
                      <a:off x="0" y="0"/>
                      <a:ext cx="2895600" cy="3086100"/>
                    </a:xfrm>
                    <a:prstGeom prst="rect">
                      <a:avLst/>
                    </a:prstGeom>
                    <a:noFill/>
                    <a:ln w="9525">
                      <a:noFill/>
                      <a:miter lim="800000"/>
                      <a:headEnd/>
                      <a:tailEnd/>
                    </a:ln>
                  </pic:spPr>
                </pic:pic>
              </a:graphicData>
            </a:graphic>
          </wp:inline>
        </w:drawing>
      </w:r>
    </w:p>
    <w:p w:rsidR="00D63947" w:rsidRPr="00E27DCB" w:rsidRDefault="00D63947" w:rsidP="008E3D86">
      <w:pPr>
        <w:spacing w:after="0"/>
        <w:jc w:val="both"/>
        <w:rPr>
          <w:rFonts w:ascii="Cambria" w:hAnsi="Cambria"/>
          <w:b/>
          <w:sz w:val="20"/>
          <w:szCs w:val="20"/>
        </w:rPr>
      </w:pPr>
      <w:r w:rsidRPr="00E27DCB">
        <w:rPr>
          <w:rFonts w:ascii="Cambria" w:hAnsi="Cambria"/>
          <w:b/>
          <w:sz w:val="20"/>
          <w:szCs w:val="20"/>
        </w:rPr>
        <w:t>Yukarıdaki gazete haberine konu olan kişi hangi hak/özgürlüğünü yanlış kullanmıştır?</w:t>
      </w:r>
    </w:p>
    <w:p w:rsidR="00D63947" w:rsidRDefault="00D63947" w:rsidP="008E3D86">
      <w:pPr>
        <w:numPr>
          <w:ilvl w:val="0"/>
          <w:numId w:val="6"/>
        </w:numPr>
        <w:spacing w:after="0"/>
        <w:jc w:val="both"/>
        <w:rPr>
          <w:rFonts w:ascii="Cambria" w:hAnsi="Cambria"/>
          <w:sz w:val="20"/>
          <w:szCs w:val="20"/>
        </w:rPr>
      </w:pPr>
      <w:r>
        <w:rPr>
          <w:rFonts w:ascii="Cambria" w:hAnsi="Cambria"/>
          <w:sz w:val="20"/>
          <w:szCs w:val="20"/>
        </w:rPr>
        <w:t>Düşünceyi açıklama özgürlüğü</w:t>
      </w:r>
    </w:p>
    <w:p w:rsidR="00D63947" w:rsidRDefault="00D63947" w:rsidP="008E3D86">
      <w:pPr>
        <w:numPr>
          <w:ilvl w:val="0"/>
          <w:numId w:val="6"/>
        </w:numPr>
        <w:spacing w:after="0"/>
        <w:jc w:val="both"/>
        <w:rPr>
          <w:rFonts w:ascii="Cambria" w:hAnsi="Cambria"/>
          <w:sz w:val="20"/>
          <w:szCs w:val="20"/>
        </w:rPr>
      </w:pPr>
      <w:r>
        <w:rPr>
          <w:rFonts w:ascii="Cambria" w:hAnsi="Cambria"/>
          <w:sz w:val="20"/>
          <w:szCs w:val="20"/>
        </w:rPr>
        <w:t>Kitle iletişim özgürlüğü</w:t>
      </w:r>
    </w:p>
    <w:p w:rsidR="00D63947" w:rsidRDefault="00D63947" w:rsidP="008E3D86">
      <w:pPr>
        <w:numPr>
          <w:ilvl w:val="0"/>
          <w:numId w:val="6"/>
        </w:numPr>
        <w:spacing w:after="0"/>
        <w:jc w:val="both"/>
        <w:rPr>
          <w:rFonts w:ascii="Cambria" w:hAnsi="Cambria"/>
          <w:sz w:val="20"/>
          <w:szCs w:val="20"/>
        </w:rPr>
      </w:pPr>
      <w:r>
        <w:rPr>
          <w:rFonts w:ascii="Cambria" w:hAnsi="Cambria"/>
          <w:sz w:val="20"/>
          <w:szCs w:val="20"/>
        </w:rPr>
        <w:t>Özel hayatın gizliliği</w:t>
      </w:r>
    </w:p>
    <w:p w:rsidR="00D63947" w:rsidRDefault="00D63947" w:rsidP="008E3D86">
      <w:pPr>
        <w:numPr>
          <w:ilvl w:val="0"/>
          <w:numId w:val="6"/>
        </w:numPr>
        <w:spacing w:after="0"/>
        <w:jc w:val="both"/>
        <w:rPr>
          <w:rFonts w:ascii="Cambria" w:hAnsi="Cambria"/>
          <w:sz w:val="20"/>
          <w:szCs w:val="20"/>
        </w:rPr>
      </w:pPr>
      <w:r>
        <w:rPr>
          <w:rFonts w:ascii="Cambria" w:hAnsi="Cambria"/>
          <w:sz w:val="20"/>
          <w:szCs w:val="20"/>
        </w:rPr>
        <w:t>Kişi dokunulmazlığı</w:t>
      </w:r>
    </w:p>
    <w:p w:rsidR="008E3D86" w:rsidRDefault="008E3D86" w:rsidP="008E3D86">
      <w:pPr>
        <w:spacing w:after="0"/>
        <w:ind w:left="720"/>
        <w:jc w:val="both"/>
        <w:rPr>
          <w:rFonts w:ascii="Cambria" w:hAnsi="Cambria"/>
          <w:sz w:val="20"/>
          <w:szCs w:val="20"/>
        </w:rPr>
      </w:pPr>
    </w:p>
    <w:p w:rsidR="008E3D86" w:rsidRDefault="008E3D86" w:rsidP="008E3D86">
      <w:pPr>
        <w:spacing w:after="0"/>
        <w:ind w:left="720"/>
        <w:jc w:val="both"/>
        <w:rPr>
          <w:rFonts w:ascii="Cambria" w:hAnsi="Cambria"/>
          <w:sz w:val="20"/>
          <w:szCs w:val="20"/>
        </w:rPr>
      </w:pPr>
    </w:p>
    <w:p w:rsidR="008E3D86" w:rsidRDefault="008E3D86" w:rsidP="008E3D86">
      <w:pPr>
        <w:spacing w:after="0"/>
        <w:ind w:left="720"/>
        <w:jc w:val="both"/>
        <w:rPr>
          <w:rFonts w:ascii="Cambria" w:hAnsi="Cambria"/>
          <w:sz w:val="20"/>
          <w:szCs w:val="20"/>
        </w:rPr>
      </w:pPr>
    </w:p>
    <w:p w:rsidR="001D0002" w:rsidRPr="00C65043" w:rsidRDefault="00D63947" w:rsidP="001D0002">
      <w:pPr>
        <w:jc w:val="both"/>
        <w:rPr>
          <w:rFonts w:ascii="Cambria" w:hAnsi="Cambria"/>
          <w:sz w:val="20"/>
          <w:szCs w:val="20"/>
        </w:rPr>
      </w:pPr>
      <w:r>
        <w:rPr>
          <w:rFonts w:ascii="Cambria" w:hAnsi="Cambria"/>
          <w:sz w:val="20"/>
          <w:szCs w:val="20"/>
        </w:rPr>
        <w:t>6.</w:t>
      </w:r>
      <w:r w:rsidRPr="00D63947">
        <w:rPr>
          <w:sz w:val="20"/>
          <w:szCs w:val="20"/>
        </w:rPr>
        <w:t xml:space="preserve"> </w:t>
      </w:r>
      <w:r w:rsidR="008E3D86">
        <w:rPr>
          <w:noProof/>
          <w:sz w:val="20"/>
          <w:szCs w:val="20"/>
          <w:lang w:eastAsia="tr-TR"/>
        </w:rPr>
        <w:drawing>
          <wp:inline distT="0" distB="0" distL="0" distR="0">
            <wp:extent cx="3200400" cy="2181225"/>
            <wp:effectExtent l="1905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srcRect/>
                    <a:stretch>
                      <a:fillRect/>
                    </a:stretch>
                  </pic:blipFill>
                  <pic:spPr bwMode="auto">
                    <a:xfrm>
                      <a:off x="0" y="0"/>
                      <a:ext cx="3200400" cy="2181225"/>
                    </a:xfrm>
                    <a:prstGeom prst="rect">
                      <a:avLst/>
                    </a:prstGeom>
                    <a:noFill/>
                    <a:ln w="9525">
                      <a:noFill/>
                      <a:miter lim="800000"/>
                      <a:headEnd/>
                      <a:tailEnd/>
                    </a:ln>
                  </pic:spPr>
                </pic:pic>
              </a:graphicData>
            </a:graphic>
          </wp:inline>
        </w:drawing>
      </w:r>
      <w:r w:rsidR="001D0002" w:rsidRPr="00C65043">
        <w:rPr>
          <w:rFonts w:ascii="Cambria" w:hAnsi="Cambria"/>
          <w:b/>
          <w:sz w:val="20"/>
          <w:szCs w:val="20"/>
        </w:rPr>
        <w:t>Hocanın çocuğa verdiği cevapta iletişimi olumlu etkileyen tutumlardan;</w:t>
      </w:r>
    </w:p>
    <w:p w:rsidR="001D0002" w:rsidRPr="00C65043" w:rsidRDefault="001D0002" w:rsidP="001D0002">
      <w:pPr>
        <w:jc w:val="both"/>
        <w:rPr>
          <w:rFonts w:ascii="Cambria" w:hAnsi="Cambria"/>
          <w:sz w:val="20"/>
          <w:szCs w:val="20"/>
        </w:rPr>
      </w:pPr>
      <w:r w:rsidRPr="00C65043">
        <w:rPr>
          <w:rFonts w:ascii="Cambria" w:hAnsi="Cambria"/>
          <w:sz w:val="20"/>
          <w:szCs w:val="20"/>
        </w:rPr>
        <w:t>I.İyi dinlemek gerektiği</w:t>
      </w:r>
    </w:p>
    <w:p w:rsidR="001D0002" w:rsidRPr="00C65043" w:rsidRDefault="001D0002" w:rsidP="001D0002">
      <w:pPr>
        <w:jc w:val="both"/>
        <w:rPr>
          <w:rFonts w:ascii="Cambria" w:hAnsi="Cambria"/>
          <w:sz w:val="20"/>
          <w:szCs w:val="20"/>
        </w:rPr>
      </w:pPr>
      <w:proofErr w:type="gramStart"/>
      <w:r w:rsidRPr="00C65043">
        <w:rPr>
          <w:rFonts w:ascii="Cambria" w:hAnsi="Cambria"/>
          <w:sz w:val="20"/>
          <w:szCs w:val="20"/>
        </w:rPr>
        <w:t>II.Tebessüm</w:t>
      </w:r>
      <w:proofErr w:type="gramEnd"/>
      <w:r w:rsidRPr="00C65043">
        <w:rPr>
          <w:rFonts w:ascii="Cambria" w:hAnsi="Cambria"/>
          <w:sz w:val="20"/>
          <w:szCs w:val="20"/>
        </w:rPr>
        <w:t xml:space="preserve"> etmek gerektiği</w:t>
      </w:r>
    </w:p>
    <w:p w:rsidR="001D0002" w:rsidRPr="00C65043" w:rsidRDefault="001D0002" w:rsidP="001D0002">
      <w:pPr>
        <w:jc w:val="both"/>
        <w:rPr>
          <w:rFonts w:ascii="Cambria" w:hAnsi="Cambria"/>
          <w:sz w:val="20"/>
          <w:szCs w:val="20"/>
        </w:rPr>
      </w:pPr>
      <w:proofErr w:type="gramStart"/>
      <w:r w:rsidRPr="00C65043">
        <w:rPr>
          <w:rFonts w:ascii="Cambria" w:hAnsi="Cambria"/>
          <w:sz w:val="20"/>
          <w:szCs w:val="20"/>
        </w:rPr>
        <w:t>III.Ne</w:t>
      </w:r>
      <w:proofErr w:type="gramEnd"/>
      <w:r w:rsidRPr="00C65043">
        <w:rPr>
          <w:rFonts w:ascii="Cambria" w:hAnsi="Cambria"/>
          <w:sz w:val="20"/>
          <w:szCs w:val="20"/>
        </w:rPr>
        <w:t xml:space="preserve"> konuştuğumuza dikkat etmek gerektiği</w:t>
      </w:r>
    </w:p>
    <w:p w:rsidR="001D0002" w:rsidRPr="00C65043" w:rsidRDefault="00E27DCB" w:rsidP="001D0002">
      <w:pPr>
        <w:jc w:val="both"/>
        <w:rPr>
          <w:rFonts w:ascii="Cambria" w:hAnsi="Cambria"/>
          <w:b/>
          <w:sz w:val="20"/>
          <w:szCs w:val="20"/>
        </w:rPr>
      </w:pPr>
      <w:proofErr w:type="gramStart"/>
      <w:r w:rsidRPr="00C65043">
        <w:rPr>
          <w:rFonts w:ascii="Cambria" w:hAnsi="Cambria"/>
          <w:b/>
          <w:sz w:val="20"/>
          <w:szCs w:val="20"/>
        </w:rPr>
        <w:t>h</w:t>
      </w:r>
      <w:r w:rsidR="001D0002" w:rsidRPr="00C65043">
        <w:rPr>
          <w:rFonts w:ascii="Cambria" w:hAnsi="Cambria"/>
          <w:b/>
          <w:sz w:val="20"/>
          <w:szCs w:val="20"/>
        </w:rPr>
        <w:t>angilerine</w:t>
      </w:r>
      <w:proofErr w:type="gramEnd"/>
      <w:r w:rsidR="001D0002" w:rsidRPr="00C65043">
        <w:rPr>
          <w:rFonts w:ascii="Cambria" w:hAnsi="Cambria"/>
          <w:b/>
          <w:sz w:val="20"/>
          <w:szCs w:val="20"/>
        </w:rPr>
        <w:t xml:space="preserve"> ulaşılabilir?</w:t>
      </w:r>
    </w:p>
    <w:p w:rsidR="001D0002" w:rsidRPr="00C65043" w:rsidRDefault="001D0002" w:rsidP="001D0002">
      <w:pPr>
        <w:jc w:val="both"/>
        <w:rPr>
          <w:rFonts w:ascii="Cambria" w:hAnsi="Cambria"/>
          <w:sz w:val="20"/>
          <w:szCs w:val="20"/>
        </w:rPr>
      </w:pPr>
      <w:r w:rsidRPr="00C65043">
        <w:rPr>
          <w:rFonts w:ascii="Cambria" w:hAnsi="Cambria"/>
          <w:sz w:val="20"/>
          <w:szCs w:val="20"/>
        </w:rPr>
        <w:t>A)I-II</w:t>
      </w:r>
      <w:r w:rsidRPr="00C65043">
        <w:rPr>
          <w:rFonts w:ascii="Cambria" w:hAnsi="Cambria"/>
          <w:sz w:val="20"/>
          <w:szCs w:val="20"/>
        </w:rPr>
        <w:tab/>
      </w:r>
      <w:r w:rsidRPr="00C65043">
        <w:rPr>
          <w:rFonts w:ascii="Cambria" w:hAnsi="Cambria"/>
          <w:sz w:val="20"/>
          <w:szCs w:val="20"/>
        </w:rPr>
        <w:tab/>
      </w:r>
      <w:r w:rsidRPr="00C65043">
        <w:rPr>
          <w:rFonts w:ascii="Cambria" w:hAnsi="Cambria"/>
          <w:sz w:val="20"/>
          <w:szCs w:val="20"/>
        </w:rPr>
        <w:tab/>
      </w:r>
      <w:r w:rsidRPr="00C65043">
        <w:rPr>
          <w:rFonts w:ascii="Cambria" w:hAnsi="Cambria"/>
          <w:sz w:val="20"/>
          <w:szCs w:val="20"/>
        </w:rPr>
        <w:tab/>
        <w:t>B)I-III</w:t>
      </w:r>
    </w:p>
    <w:p w:rsidR="001D0002" w:rsidRPr="00C65043" w:rsidRDefault="001D0002" w:rsidP="001D0002">
      <w:pPr>
        <w:jc w:val="both"/>
        <w:rPr>
          <w:rFonts w:ascii="Cambria" w:hAnsi="Cambria"/>
          <w:sz w:val="20"/>
          <w:szCs w:val="20"/>
        </w:rPr>
      </w:pPr>
      <w:r w:rsidRPr="00C65043">
        <w:rPr>
          <w:rFonts w:ascii="Cambria" w:hAnsi="Cambria"/>
          <w:sz w:val="20"/>
          <w:szCs w:val="20"/>
        </w:rPr>
        <w:t>C)II-III</w:t>
      </w:r>
      <w:r w:rsidRPr="00C65043">
        <w:rPr>
          <w:rFonts w:ascii="Cambria" w:hAnsi="Cambria"/>
          <w:sz w:val="20"/>
          <w:szCs w:val="20"/>
        </w:rPr>
        <w:tab/>
      </w:r>
      <w:r w:rsidRPr="00C65043">
        <w:rPr>
          <w:rFonts w:ascii="Cambria" w:hAnsi="Cambria"/>
          <w:sz w:val="20"/>
          <w:szCs w:val="20"/>
        </w:rPr>
        <w:tab/>
      </w:r>
      <w:r w:rsidRPr="00C65043">
        <w:rPr>
          <w:rFonts w:ascii="Cambria" w:hAnsi="Cambria"/>
          <w:sz w:val="20"/>
          <w:szCs w:val="20"/>
        </w:rPr>
        <w:tab/>
      </w:r>
      <w:r w:rsidRPr="00C65043">
        <w:rPr>
          <w:rFonts w:ascii="Cambria" w:hAnsi="Cambria"/>
          <w:sz w:val="20"/>
          <w:szCs w:val="20"/>
        </w:rPr>
        <w:tab/>
        <w:t>D) Hepsi</w:t>
      </w:r>
    </w:p>
    <w:p w:rsidR="00D63947" w:rsidRPr="00C65043" w:rsidRDefault="00D63947" w:rsidP="00D63947">
      <w:pPr>
        <w:jc w:val="both"/>
        <w:rPr>
          <w:rFonts w:ascii="Cambria" w:hAnsi="Cambria"/>
          <w:sz w:val="20"/>
          <w:szCs w:val="20"/>
        </w:rPr>
      </w:pPr>
      <w:r w:rsidRPr="001D0002">
        <w:rPr>
          <w:rFonts w:ascii="Cambria" w:hAnsi="Cambria"/>
          <w:b/>
          <w:sz w:val="20"/>
          <w:szCs w:val="20"/>
        </w:rPr>
        <w:lastRenderedPageBreak/>
        <w:t>7.</w:t>
      </w:r>
      <w:r w:rsidRPr="00D63947">
        <w:rPr>
          <w:sz w:val="20"/>
          <w:szCs w:val="20"/>
        </w:rPr>
        <w:t xml:space="preserve"> </w:t>
      </w:r>
      <w:r w:rsidRPr="00C65043">
        <w:rPr>
          <w:rFonts w:ascii="Cambria" w:hAnsi="Cambria"/>
          <w:sz w:val="20"/>
          <w:szCs w:val="20"/>
        </w:rPr>
        <w:t>Empati kendimizi karşıdakinin yerine koyarak olaylara onun bakış açısıyla bakmaktır. Empatinin gerçekleşebilmesi için o kişinin bakış açısını, dünyasını, düşüncelerini, doğru anlamamız, yüz ifadelerini ve beden dilini kullanarak onu anladığımızı ifade etmemiz gerekir.</w:t>
      </w:r>
    </w:p>
    <w:p w:rsidR="00D63947" w:rsidRPr="00C65043" w:rsidRDefault="00D63947" w:rsidP="00D63947">
      <w:pPr>
        <w:jc w:val="both"/>
        <w:rPr>
          <w:rFonts w:ascii="Cambria" w:hAnsi="Cambria"/>
          <w:b/>
          <w:sz w:val="20"/>
          <w:szCs w:val="20"/>
        </w:rPr>
      </w:pPr>
      <w:r w:rsidRPr="00C65043">
        <w:rPr>
          <w:rFonts w:ascii="Cambria" w:hAnsi="Cambria"/>
          <w:b/>
          <w:sz w:val="20"/>
          <w:szCs w:val="20"/>
        </w:rPr>
        <w:t xml:space="preserve">Verilen açıklamaya göre aşağıdakilerden hangisi </w:t>
      </w:r>
      <w:proofErr w:type="gramStart"/>
      <w:r w:rsidRPr="00C65043">
        <w:rPr>
          <w:rFonts w:ascii="Cambria" w:hAnsi="Cambria"/>
          <w:b/>
          <w:sz w:val="20"/>
          <w:szCs w:val="20"/>
        </w:rPr>
        <w:t>empatiye</w:t>
      </w:r>
      <w:proofErr w:type="gramEnd"/>
      <w:r w:rsidRPr="00C65043">
        <w:rPr>
          <w:rFonts w:ascii="Cambria" w:hAnsi="Cambria"/>
          <w:b/>
          <w:sz w:val="20"/>
          <w:szCs w:val="20"/>
        </w:rPr>
        <w:t xml:space="preserve"> örnektir?</w:t>
      </w:r>
    </w:p>
    <w:p w:rsidR="00D63947" w:rsidRPr="00C65043" w:rsidRDefault="00D63947" w:rsidP="00D63947">
      <w:pPr>
        <w:jc w:val="both"/>
        <w:rPr>
          <w:rFonts w:ascii="Cambria" w:hAnsi="Cambria"/>
          <w:sz w:val="20"/>
          <w:szCs w:val="20"/>
        </w:rPr>
      </w:pPr>
      <w:r w:rsidRPr="00C65043">
        <w:rPr>
          <w:rFonts w:ascii="Cambria" w:hAnsi="Cambria"/>
          <w:sz w:val="20"/>
          <w:szCs w:val="20"/>
        </w:rPr>
        <w:t>A) Yürürken ayağı takılan arkadaşımıza dikkatli olmasını söylememiz.</w:t>
      </w:r>
    </w:p>
    <w:p w:rsidR="00D63947" w:rsidRPr="00C65043" w:rsidRDefault="00060B22" w:rsidP="00D63947">
      <w:pPr>
        <w:jc w:val="both"/>
        <w:rPr>
          <w:rFonts w:ascii="Cambria" w:hAnsi="Cambria"/>
          <w:sz w:val="20"/>
          <w:szCs w:val="20"/>
        </w:rPr>
      </w:pPr>
      <w:r w:rsidRPr="00C65043">
        <w:rPr>
          <w:rFonts w:ascii="Cambria" w:hAnsi="Cambria"/>
          <w:sz w:val="20"/>
          <w:szCs w:val="20"/>
        </w:rPr>
        <w:t>B) Derste sürekli konuşan arkadaşımıza bu davranıştan rahatsız olduğumuzu söylemek.</w:t>
      </w:r>
    </w:p>
    <w:p w:rsidR="00D63947" w:rsidRPr="00C65043" w:rsidRDefault="00060B22" w:rsidP="00D63947">
      <w:pPr>
        <w:jc w:val="both"/>
        <w:rPr>
          <w:rFonts w:ascii="Cambria" w:hAnsi="Cambria"/>
          <w:sz w:val="20"/>
          <w:szCs w:val="20"/>
        </w:rPr>
      </w:pPr>
      <w:r w:rsidRPr="00C65043">
        <w:rPr>
          <w:rFonts w:ascii="Cambria" w:hAnsi="Cambria"/>
          <w:sz w:val="20"/>
          <w:szCs w:val="20"/>
        </w:rPr>
        <w:t>C) Düşük not alan arkadaşımızın üzüntüsünü anlayarak, bir sonraki sınavda başarılı olacağına inandığımızı söylemek</w:t>
      </w:r>
      <w:r w:rsidR="00D63947" w:rsidRPr="00C65043">
        <w:rPr>
          <w:rFonts w:ascii="Cambria" w:hAnsi="Cambria"/>
          <w:sz w:val="20"/>
          <w:szCs w:val="20"/>
        </w:rPr>
        <w:t>.</w:t>
      </w:r>
    </w:p>
    <w:p w:rsidR="00D63947" w:rsidRPr="00C65043" w:rsidRDefault="00D63947" w:rsidP="00D63947">
      <w:pPr>
        <w:jc w:val="both"/>
        <w:rPr>
          <w:rFonts w:ascii="Cambria" w:hAnsi="Cambria"/>
          <w:sz w:val="20"/>
          <w:szCs w:val="20"/>
        </w:rPr>
      </w:pPr>
      <w:r w:rsidRPr="00C65043">
        <w:rPr>
          <w:rFonts w:ascii="Cambria" w:hAnsi="Cambria"/>
          <w:sz w:val="20"/>
          <w:szCs w:val="20"/>
        </w:rPr>
        <w:t>D) Satranç turnuvasında birinci olan arkadaşımızı tebrik etmek.</w:t>
      </w:r>
    </w:p>
    <w:p w:rsidR="00E27DCB" w:rsidRPr="00C65043" w:rsidRDefault="00E27DCB" w:rsidP="00D63947">
      <w:pPr>
        <w:jc w:val="both"/>
        <w:rPr>
          <w:rFonts w:ascii="Cambria" w:hAnsi="Cambria"/>
          <w:b/>
          <w:sz w:val="20"/>
          <w:szCs w:val="20"/>
        </w:rPr>
      </w:pPr>
    </w:p>
    <w:p w:rsidR="00D63947" w:rsidRPr="00C65043" w:rsidRDefault="00D63947" w:rsidP="00AB6B9C">
      <w:pPr>
        <w:spacing w:after="0"/>
        <w:jc w:val="both"/>
        <w:rPr>
          <w:rFonts w:ascii="Cambria" w:hAnsi="Cambria"/>
          <w:sz w:val="20"/>
          <w:szCs w:val="20"/>
        </w:rPr>
      </w:pPr>
      <w:r w:rsidRPr="00C65043">
        <w:rPr>
          <w:rFonts w:ascii="Cambria" w:hAnsi="Cambria"/>
          <w:b/>
          <w:sz w:val="20"/>
          <w:szCs w:val="20"/>
        </w:rPr>
        <w:t>8</w:t>
      </w:r>
      <w:r w:rsidR="001D0002" w:rsidRPr="00C65043">
        <w:rPr>
          <w:rFonts w:ascii="Cambria" w:hAnsi="Cambria"/>
          <w:b/>
          <w:sz w:val="20"/>
          <w:szCs w:val="20"/>
        </w:rPr>
        <w:t>.</w:t>
      </w:r>
      <w:r w:rsidR="001D0002" w:rsidRPr="00C65043">
        <w:rPr>
          <w:rFonts w:ascii="Cambria" w:hAnsi="Cambria"/>
          <w:sz w:val="20"/>
          <w:szCs w:val="20"/>
        </w:rPr>
        <w:t xml:space="preserve"> </w:t>
      </w:r>
      <w:r w:rsidR="001D0002" w:rsidRPr="00C65043">
        <w:rPr>
          <w:rFonts w:ascii="Cambria" w:hAnsi="Cambria"/>
          <w:b/>
          <w:sz w:val="20"/>
          <w:szCs w:val="20"/>
        </w:rPr>
        <w:t>A</w:t>
      </w:r>
      <w:r w:rsidRPr="00C65043">
        <w:rPr>
          <w:rFonts w:ascii="Cambria" w:hAnsi="Cambria"/>
          <w:b/>
          <w:sz w:val="20"/>
          <w:szCs w:val="20"/>
        </w:rPr>
        <w:t xml:space="preserve">şağıdakilerden hangisi sözsüz iletişime örnek </w:t>
      </w:r>
      <w:r w:rsidRPr="00C65043">
        <w:rPr>
          <w:rFonts w:ascii="Cambria" w:hAnsi="Cambria"/>
          <w:b/>
          <w:sz w:val="20"/>
          <w:szCs w:val="20"/>
          <w:u w:val="single"/>
        </w:rPr>
        <w:t>gösterilemez?</w:t>
      </w:r>
    </w:p>
    <w:p w:rsidR="00D63947" w:rsidRPr="00C65043" w:rsidRDefault="00D63947" w:rsidP="00AB6B9C">
      <w:pPr>
        <w:spacing w:after="0"/>
        <w:jc w:val="both"/>
        <w:rPr>
          <w:rFonts w:ascii="Cambria" w:hAnsi="Cambria"/>
          <w:sz w:val="20"/>
          <w:szCs w:val="20"/>
        </w:rPr>
      </w:pPr>
      <w:r w:rsidRPr="00C65043">
        <w:rPr>
          <w:rFonts w:ascii="Cambria" w:hAnsi="Cambria"/>
          <w:sz w:val="20"/>
          <w:szCs w:val="20"/>
        </w:rPr>
        <w:t>A)Düğün törenlerinde beyaz renkli gelinlik giyilmesi</w:t>
      </w:r>
    </w:p>
    <w:p w:rsidR="00D63947" w:rsidRPr="00C65043" w:rsidRDefault="00060B22" w:rsidP="00AB6B9C">
      <w:pPr>
        <w:spacing w:after="0"/>
        <w:jc w:val="both"/>
        <w:rPr>
          <w:rFonts w:ascii="Cambria" w:hAnsi="Cambria"/>
          <w:sz w:val="20"/>
          <w:szCs w:val="20"/>
        </w:rPr>
      </w:pPr>
      <w:r w:rsidRPr="00C65043">
        <w:rPr>
          <w:rFonts w:ascii="Cambria" w:hAnsi="Cambria"/>
          <w:sz w:val="20"/>
          <w:szCs w:val="20"/>
        </w:rPr>
        <w:t>B) Hakemin maçın bittiğini işaret etmesi</w:t>
      </w:r>
    </w:p>
    <w:p w:rsidR="00D63947" w:rsidRPr="00C65043" w:rsidRDefault="00D63947" w:rsidP="00AB6B9C">
      <w:pPr>
        <w:spacing w:after="0"/>
        <w:jc w:val="both"/>
        <w:rPr>
          <w:rFonts w:ascii="Cambria" w:hAnsi="Cambria"/>
          <w:sz w:val="20"/>
          <w:szCs w:val="20"/>
        </w:rPr>
      </w:pPr>
      <w:r w:rsidRPr="00C65043">
        <w:rPr>
          <w:rFonts w:ascii="Cambria" w:hAnsi="Cambria"/>
          <w:sz w:val="20"/>
          <w:szCs w:val="20"/>
        </w:rPr>
        <w:t>C)İşitme engelliler için haber bülteni sunulması</w:t>
      </w:r>
    </w:p>
    <w:p w:rsidR="00E27DCB" w:rsidRDefault="00D63947" w:rsidP="00AB6B9C">
      <w:pPr>
        <w:spacing w:after="0"/>
        <w:jc w:val="both"/>
        <w:rPr>
          <w:rFonts w:ascii="Cambria" w:hAnsi="Cambria"/>
          <w:sz w:val="20"/>
          <w:szCs w:val="20"/>
        </w:rPr>
      </w:pPr>
      <w:r w:rsidRPr="00C65043">
        <w:rPr>
          <w:rFonts w:ascii="Cambria" w:hAnsi="Cambria"/>
          <w:sz w:val="20"/>
          <w:szCs w:val="20"/>
        </w:rPr>
        <w:t>D) Posta kutumuza bir düğün davetiyesinin bırakılması</w:t>
      </w:r>
    </w:p>
    <w:p w:rsidR="00AB6B9C" w:rsidRDefault="00AB6B9C" w:rsidP="00AB6B9C">
      <w:pPr>
        <w:spacing w:after="0"/>
        <w:jc w:val="both"/>
        <w:rPr>
          <w:rFonts w:ascii="Cambria" w:hAnsi="Cambria"/>
          <w:sz w:val="20"/>
          <w:szCs w:val="20"/>
        </w:rPr>
      </w:pPr>
    </w:p>
    <w:p w:rsidR="00AB6B9C" w:rsidRDefault="00AB6B9C" w:rsidP="00AB6B9C">
      <w:pPr>
        <w:spacing w:after="0"/>
        <w:jc w:val="both"/>
        <w:rPr>
          <w:rFonts w:ascii="Cambria" w:hAnsi="Cambria"/>
          <w:sz w:val="20"/>
          <w:szCs w:val="20"/>
        </w:rPr>
      </w:pPr>
    </w:p>
    <w:p w:rsidR="00AB6B9C" w:rsidRDefault="00AB6B9C" w:rsidP="00AB6B9C">
      <w:pPr>
        <w:spacing w:after="0"/>
        <w:jc w:val="both"/>
        <w:rPr>
          <w:rFonts w:ascii="Cambria" w:hAnsi="Cambria"/>
          <w:sz w:val="20"/>
          <w:szCs w:val="20"/>
        </w:rPr>
      </w:pPr>
    </w:p>
    <w:p w:rsidR="008E3D86" w:rsidRPr="00C65043" w:rsidRDefault="008E3D86" w:rsidP="002D549A">
      <w:pPr>
        <w:jc w:val="both"/>
        <w:rPr>
          <w:rFonts w:ascii="Cambria" w:hAnsi="Cambria"/>
          <w:sz w:val="20"/>
          <w:szCs w:val="20"/>
        </w:rPr>
      </w:pPr>
    </w:p>
    <w:p w:rsidR="00D63947" w:rsidRPr="002149CF" w:rsidRDefault="00D63947" w:rsidP="002D549A">
      <w:pPr>
        <w:jc w:val="both"/>
        <w:rPr>
          <w:rFonts w:ascii="Cambria" w:hAnsi="Cambria"/>
          <w:sz w:val="20"/>
          <w:szCs w:val="20"/>
        </w:rPr>
      </w:pPr>
      <w:r w:rsidRPr="001D0002">
        <w:rPr>
          <w:rFonts w:ascii="Cambria" w:hAnsi="Cambria"/>
          <w:b/>
          <w:sz w:val="20"/>
          <w:szCs w:val="20"/>
        </w:rPr>
        <w:t>9.</w:t>
      </w:r>
      <w:r w:rsidR="001D0002" w:rsidRPr="001D0002">
        <w:rPr>
          <w:sz w:val="20"/>
          <w:szCs w:val="20"/>
        </w:rPr>
        <w:t xml:space="preserve"> </w:t>
      </w:r>
      <w:r w:rsidR="008E3D86">
        <w:rPr>
          <w:noProof/>
          <w:sz w:val="20"/>
          <w:szCs w:val="20"/>
          <w:lang w:eastAsia="tr-TR"/>
        </w:rPr>
        <w:drawing>
          <wp:inline distT="0" distB="0" distL="0" distR="0">
            <wp:extent cx="2638425" cy="1333500"/>
            <wp:effectExtent l="19050" t="0" r="9525"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a:stretch>
                      <a:fillRect/>
                    </a:stretch>
                  </pic:blipFill>
                  <pic:spPr bwMode="auto">
                    <a:xfrm>
                      <a:off x="0" y="0"/>
                      <a:ext cx="2638425" cy="1333500"/>
                    </a:xfrm>
                    <a:prstGeom prst="rect">
                      <a:avLst/>
                    </a:prstGeom>
                    <a:noFill/>
                    <a:ln w="9525">
                      <a:noFill/>
                      <a:miter lim="800000"/>
                      <a:headEnd/>
                      <a:tailEnd/>
                    </a:ln>
                  </pic:spPr>
                </pic:pic>
              </a:graphicData>
            </a:graphic>
          </wp:inline>
        </w:drawing>
      </w:r>
    </w:p>
    <w:p w:rsidR="001D0002" w:rsidRPr="00C65043" w:rsidRDefault="001D0002" w:rsidP="001D0002">
      <w:pPr>
        <w:jc w:val="both"/>
        <w:rPr>
          <w:rFonts w:ascii="Cambria" w:hAnsi="Cambria"/>
          <w:b/>
          <w:sz w:val="20"/>
          <w:szCs w:val="20"/>
        </w:rPr>
      </w:pPr>
      <w:r w:rsidRPr="00C65043">
        <w:rPr>
          <w:rFonts w:ascii="Cambria" w:hAnsi="Cambria"/>
          <w:sz w:val="20"/>
          <w:szCs w:val="20"/>
        </w:rPr>
        <w:t xml:space="preserve">Resimde Atatürk’ün bir vatandaş ile iletişimi yansıtılmıştır. </w:t>
      </w:r>
      <w:r w:rsidRPr="00C65043">
        <w:rPr>
          <w:rFonts w:ascii="Cambria" w:hAnsi="Cambria"/>
          <w:b/>
          <w:sz w:val="20"/>
          <w:szCs w:val="20"/>
        </w:rPr>
        <w:t>Resimden hareketle Atatürk iletişimi olumlu etkileyen;</w:t>
      </w:r>
    </w:p>
    <w:p w:rsidR="001D0002" w:rsidRPr="00C65043" w:rsidRDefault="001D0002" w:rsidP="008E3D86">
      <w:pPr>
        <w:numPr>
          <w:ilvl w:val="0"/>
          <w:numId w:val="7"/>
        </w:numPr>
        <w:spacing w:after="120"/>
        <w:jc w:val="both"/>
        <w:rPr>
          <w:rFonts w:ascii="Cambria" w:hAnsi="Cambria"/>
          <w:sz w:val="20"/>
          <w:szCs w:val="20"/>
        </w:rPr>
      </w:pPr>
      <w:r w:rsidRPr="00C65043">
        <w:rPr>
          <w:rFonts w:ascii="Cambria" w:hAnsi="Cambria"/>
          <w:sz w:val="20"/>
          <w:szCs w:val="20"/>
        </w:rPr>
        <w:t>Etkili dinlemek</w:t>
      </w:r>
    </w:p>
    <w:p w:rsidR="001D0002" w:rsidRPr="00C65043" w:rsidRDefault="001D0002" w:rsidP="008E3D86">
      <w:pPr>
        <w:numPr>
          <w:ilvl w:val="0"/>
          <w:numId w:val="7"/>
        </w:numPr>
        <w:spacing w:after="120"/>
        <w:jc w:val="both"/>
        <w:rPr>
          <w:rFonts w:ascii="Cambria" w:hAnsi="Cambria"/>
          <w:sz w:val="20"/>
          <w:szCs w:val="20"/>
        </w:rPr>
      </w:pPr>
      <w:r w:rsidRPr="00C65043">
        <w:rPr>
          <w:rFonts w:ascii="Cambria" w:hAnsi="Cambria"/>
          <w:sz w:val="20"/>
          <w:szCs w:val="20"/>
        </w:rPr>
        <w:t>Dikkatini karşıdakine vermek</w:t>
      </w:r>
    </w:p>
    <w:p w:rsidR="001D0002" w:rsidRPr="00C65043" w:rsidRDefault="001D0002" w:rsidP="008E3D86">
      <w:pPr>
        <w:numPr>
          <w:ilvl w:val="0"/>
          <w:numId w:val="7"/>
        </w:numPr>
        <w:spacing w:after="120"/>
        <w:jc w:val="both"/>
        <w:rPr>
          <w:rFonts w:ascii="Cambria" w:hAnsi="Cambria"/>
          <w:sz w:val="20"/>
          <w:szCs w:val="20"/>
        </w:rPr>
      </w:pPr>
      <w:r w:rsidRPr="00C65043">
        <w:rPr>
          <w:rFonts w:ascii="Cambria" w:hAnsi="Cambria"/>
          <w:sz w:val="20"/>
          <w:szCs w:val="20"/>
        </w:rPr>
        <w:t>Göz teması kurmak</w:t>
      </w:r>
    </w:p>
    <w:p w:rsidR="001D0002" w:rsidRPr="00C65043" w:rsidRDefault="001D0002" w:rsidP="008E3D86">
      <w:pPr>
        <w:numPr>
          <w:ilvl w:val="0"/>
          <w:numId w:val="7"/>
        </w:numPr>
        <w:spacing w:after="120"/>
        <w:jc w:val="both"/>
        <w:rPr>
          <w:rFonts w:ascii="Cambria" w:hAnsi="Cambria"/>
          <w:sz w:val="20"/>
          <w:szCs w:val="20"/>
        </w:rPr>
      </w:pPr>
      <w:r w:rsidRPr="00C65043">
        <w:rPr>
          <w:rFonts w:ascii="Cambria" w:hAnsi="Cambria"/>
          <w:sz w:val="20"/>
          <w:szCs w:val="20"/>
        </w:rPr>
        <w:t>Biraz öfkelenmek</w:t>
      </w:r>
    </w:p>
    <w:p w:rsidR="001D0002" w:rsidRPr="00C65043" w:rsidRDefault="001D0002" w:rsidP="008E3D86">
      <w:pPr>
        <w:spacing w:after="120"/>
        <w:jc w:val="both"/>
        <w:rPr>
          <w:rFonts w:ascii="Cambria" w:hAnsi="Cambria"/>
          <w:b/>
          <w:sz w:val="20"/>
          <w:szCs w:val="20"/>
        </w:rPr>
      </w:pPr>
      <w:r w:rsidRPr="00C65043">
        <w:rPr>
          <w:rFonts w:ascii="Cambria" w:hAnsi="Cambria"/>
          <w:b/>
          <w:sz w:val="20"/>
          <w:szCs w:val="20"/>
        </w:rPr>
        <w:t>Davranışlarından hangilerini sergilemiştir?</w:t>
      </w:r>
    </w:p>
    <w:p w:rsidR="001D0002" w:rsidRPr="00C65043" w:rsidRDefault="001D0002" w:rsidP="008E3D86">
      <w:pPr>
        <w:spacing w:after="120"/>
        <w:jc w:val="both"/>
        <w:rPr>
          <w:rFonts w:ascii="Cambria" w:hAnsi="Cambria"/>
          <w:sz w:val="20"/>
          <w:szCs w:val="20"/>
        </w:rPr>
      </w:pPr>
      <w:r w:rsidRPr="00C65043">
        <w:rPr>
          <w:rFonts w:ascii="Cambria" w:hAnsi="Cambria"/>
          <w:sz w:val="20"/>
          <w:szCs w:val="20"/>
        </w:rPr>
        <w:t>A)I-II-III</w:t>
      </w:r>
      <w:r w:rsidRPr="00C65043">
        <w:rPr>
          <w:rFonts w:ascii="Cambria" w:hAnsi="Cambria"/>
          <w:sz w:val="20"/>
          <w:szCs w:val="20"/>
        </w:rPr>
        <w:tab/>
      </w:r>
      <w:r w:rsidRPr="00C65043">
        <w:rPr>
          <w:rFonts w:ascii="Cambria" w:hAnsi="Cambria"/>
          <w:sz w:val="20"/>
          <w:szCs w:val="20"/>
        </w:rPr>
        <w:tab/>
      </w:r>
      <w:r w:rsidRPr="00C65043">
        <w:rPr>
          <w:rFonts w:ascii="Cambria" w:hAnsi="Cambria"/>
          <w:sz w:val="20"/>
          <w:szCs w:val="20"/>
        </w:rPr>
        <w:tab/>
      </w:r>
      <w:r w:rsidRPr="00C65043">
        <w:rPr>
          <w:rFonts w:ascii="Cambria" w:hAnsi="Cambria"/>
          <w:sz w:val="20"/>
          <w:szCs w:val="20"/>
        </w:rPr>
        <w:tab/>
        <w:t>B)III-IV</w:t>
      </w:r>
    </w:p>
    <w:p w:rsidR="001D0002" w:rsidRPr="00C65043" w:rsidRDefault="001D0002" w:rsidP="008E3D86">
      <w:pPr>
        <w:spacing w:after="120"/>
        <w:jc w:val="both"/>
        <w:rPr>
          <w:rFonts w:ascii="Cambria" w:hAnsi="Cambria"/>
          <w:sz w:val="20"/>
          <w:szCs w:val="20"/>
        </w:rPr>
      </w:pPr>
      <w:r w:rsidRPr="00C65043">
        <w:rPr>
          <w:rFonts w:ascii="Cambria" w:hAnsi="Cambria"/>
          <w:sz w:val="20"/>
          <w:szCs w:val="20"/>
        </w:rPr>
        <w:t>C)II-III-IV</w:t>
      </w:r>
      <w:r w:rsidRPr="00C65043">
        <w:rPr>
          <w:rFonts w:ascii="Cambria" w:hAnsi="Cambria"/>
          <w:sz w:val="20"/>
          <w:szCs w:val="20"/>
        </w:rPr>
        <w:tab/>
      </w:r>
      <w:r w:rsidRPr="00C65043">
        <w:rPr>
          <w:rFonts w:ascii="Cambria" w:hAnsi="Cambria"/>
          <w:sz w:val="20"/>
          <w:szCs w:val="20"/>
        </w:rPr>
        <w:tab/>
      </w:r>
      <w:r w:rsidRPr="00C65043">
        <w:rPr>
          <w:rFonts w:ascii="Cambria" w:hAnsi="Cambria"/>
          <w:sz w:val="20"/>
          <w:szCs w:val="20"/>
        </w:rPr>
        <w:tab/>
      </w:r>
      <w:r w:rsidRPr="00C65043">
        <w:rPr>
          <w:rFonts w:ascii="Cambria" w:hAnsi="Cambria"/>
          <w:sz w:val="20"/>
          <w:szCs w:val="20"/>
        </w:rPr>
        <w:tab/>
        <w:t>D)I-II</w:t>
      </w:r>
    </w:p>
    <w:p w:rsidR="001D0002" w:rsidRDefault="001D0002" w:rsidP="001D0002">
      <w:pPr>
        <w:jc w:val="both"/>
        <w:rPr>
          <w:sz w:val="20"/>
          <w:szCs w:val="20"/>
        </w:rPr>
      </w:pPr>
    </w:p>
    <w:p w:rsidR="001D0002" w:rsidRDefault="00FD4AD2" w:rsidP="001D0002">
      <w:pPr>
        <w:jc w:val="both"/>
        <w:rPr>
          <w:sz w:val="20"/>
          <w:szCs w:val="20"/>
        </w:rPr>
      </w:pPr>
      <w:r>
        <w:rPr>
          <w:noProof/>
          <w:sz w:val="20"/>
          <w:szCs w:val="20"/>
          <w:lang w:eastAsia="tr-TR"/>
        </w:rPr>
        <w:lastRenderedPageBrea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28" type="#_x0000_t62" style="position:absolute;left:0;text-align:left;margin-left:-2.65pt;margin-top:-10.8pt;width:255pt;height:112.5pt;z-index:251655680" adj="6133,28224">
            <v:textbox>
              <w:txbxContent>
                <w:p w:rsidR="001D0002" w:rsidRPr="00052F23" w:rsidRDefault="001D0002" w:rsidP="001D0002">
                  <w:pPr>
                    <w:rPr>
                      <w:sz w:val="18"/>
                      <w:szCs w:val="18"/>
                    </w:rPr>
                  </w:pPr>
                  <w:r w:rsidRPr="001D0002">
                    <w:rPr>
                      <w:b/>
                    </w:rPr>
                    <w:t>10.</w:t>
                  </w:r>
                  <w:r>
                    <w:rPr>
                      <w:sz w:val="18"/>
                      <w:szCs w:val="18"/>
                    </w:rPr>
                    <w:t xml:space="preserve"> </w:t>
                  </w:r>
                  <w:r w:rsidRPr="00052F23">
                    <w:rPr>
                      <w:sz w:val="18"/>
                      <w:szCs w:val="18"/>
                    </w:rPr>
                    <w:t xml:space="preserve">Türkiye Selçuklu sultanı </w:t>
                  </w:r>
                  <w:proofErr w:type="gramStart"/>
                  <w:r w:rsidRPr="00052F23">
                    <w:rPr>
                      <w:sz w:val="18"/>
                      <w:szCs w:val="18"/>
                    </w:rPr>
                    <w:t>Alaeddin</w:t>
                  </w:r>
                  <w:proofErr w:type="gramEnd"/>
                  <w:r w:rsidRPr="00052F23">
                    <w:rPr>
                      <w:sz w:val="18"/>
                      <w:szCs w:val="18"/>
                    </w:rPr>
                    <w:t xml:space="preserve"> </w:t>
                  </w:r>
                  <w:proofErr w:type="spellStart"/>
                  <w:r w:rsidRPr="00052F23">
                    <w:rPr>
                      <w:sz w:val="18"/>
                      <w:szCs w:val="18"/>
                    </w:rPr>
                    <w:t>Keykubad</w:t>
                  </w:r>
                  <w:proofErr w:type="spellEnd"/>
                  <w:r w:rsidRPr="00052F23">
                    <w:rPr>
                      <w:sz w:val="18"/>
                      <w:szCs w:val="18"/>
                    </w:rPr>
                    <w:t>, beni Bizans’a karşı gaza ve cihat yapmam ve topraklarını fethetmem için görevlendirdi. Bizans eski gücünü yitirmişti. Bizans imparatoru otoritesini kaybetmişti. Tekfurlar imparatorun emirlerini çoğu zaman yerine getirmiyorlardı. Tekfurlar halktan ağır vergiler alıyordu. Bu nedenle Bizans topraklarında yaşayan halk yönetimden memnun değildi…</w:t>
                  </w:r>
                </w:p>
              </w:txbxContent>
            </v:textbox>
          </v:shape>
        </w:pict>
      </w:r>
      <w:r w:rsidR="001D0002">
        <w:rPr>
          <w:sz w:val="20"/>
          <w:szCs w:val="20"/>
        </w:rPr>
        <w:t>10.</w:t>
      </w:r>
    </w:p>
    <w:p w:rsidR="00C538D8" w:rsidRPr="002149CF" w:rsidRDefault="00C538D8" w:rsidP="00C538D8">
      <w:pPr>
        <w:jc w:val="both"/>
        <w:rPr>
          <w:rFonts w:ascii="Cambria" w:hAnsi="Cambria"/>
          <w:sz w:val="20"/>
          <w:szCs w:val="20"/>
        </w:rPr>
      </w:pPr>
    </w:p>
    <w:p w:rsidR="00C538D8" w:rsidRPr="002149CF" w:rsidRDefault="00C538D8" w:rsidP="00C538D8">
      <w:pPr>
        <w:ind w:left="360"/>
        <w:jc w:val="both"/>
        <w:rPr>
          <w:rFonts w:ascii="Cambria" w:hAnsi="Cambria"/>
          <w:sz w:val="20"/>
          <w:szCs w:val="20"/>
        </w:rPr>
      </w:pPr>
    </w:p>
    <w:p w:rsidR="00C538D8" w:rsidRDefault="00C538D8" w:rsidP="00C538D8">
      <w:pPr>
        <w:ind w:left="360"/>
        <w:jc w:val="both"/>
        <w:rPr>
          <w:rFonts w:ascii="Cambria" w:hAnsi="Cambria"/>
          <w:sz w:val="20"/>
          <w:szCs w:val="20"/>
        </w:rPr>
      </w:pPr>
    </w:p>
    <w:p w:rsidR="001D0002" w:rsidRDefault="001D0002" w:rsidP="00C538D8">
      <w:pPr>
        <w:ind w:left="360"/>
        <w:jc w:val="both"/>
        <w:rPr>
          <w:rFonts w:ascii="Cambria" w:hAnsi="Cambria"/>
          <w:sz w:val="20"/>
          <w:szCs w:val="20"/>
        </w:rPr>
      </w:pPr>
    </w:p>
    <w:p w:rsidR="001D0002" w:rsidRPr="002149CF" w:rsidRDefault="00FD4AD2" w:rsidP="00C538D8">
      <w:pPr>
        <w:ind w:left="360"/>
        <w:jc w:val="both"/>
        <w:rPr>
          <w:rFonts w:ascii="Cambria" w:hAnsi="Cambria"/>
          <w:sz w:val="20"/>
          <w:szCs w:val="20"/>
        </w:rPr>
      </w:pPr>
      <w:r w:rsidRPr="00FD4AD2">
        <w:rPr>
          <w:noProof/>
          <w:lang w:eastAsia="tr-TR"/>
        </w:rPr>
        <w:pict>
          <v:shapetype id="_x0000_t202" coordsize="21600,21600" o:spt="202" path="m,l,21600r21600,l21600,xe">
            <v:stroke joinstyle="miter"/>
            <v:path gradientshapeok="t" o:connecttype="rect"/>
          </v:shapetype>
          <v:shape id="_x0000_s1029" type="#_x0000_t202" style="position:absolute;left:0;text-align:left;margin-left:103.5pt;margin-top:3.95pt;width:134.75pt;height:103.75pt;z-index:251656704;mso-width-relative:margin;mso-height-relative:margin" strokecolor="white" strokeweight="1pt">
            <v:stroke dashstyle="dash"/>
            <v:shadow color="#868686"/>
            <v:textbox>
              <w:txbxContent>
                <w:p w:rsidR="001D0002" w:rsidRDefault="001D0002" w:rsidP="001D0002">
                  <w:pPr>
                    <w:rPr>
                      <w:sz w:val="20"/>
                      <w:szCs w:val="20"/>
                    </w:rPr>
                  </w:pPr>
                  <w:r w:rsidRPr="00AA021B">
                    <w:rPr>
                      <w:sz w:val="20"/>
                      <w:szCs w:val="20"/>
                    </w:rPr>
                    <w:t xml:space="preserve"> </w:t>
                  </w:r>
                </w:p>
                <w:p w:rsidR="001D0002" w:rsidRPr="00C73346" w:rsidRDefault="001D0002" w:rsidP="001D0002">
                  <w:pPr>
                    <w:rPr>
                      <w:rFonts w:ascii="Cambria" w:hAnsi="Cambria"/>
                      <w:b/>
                      <w:sz w:val="20"/>
                      <w:szCs w:val="20"/>
                    </w:rPr>
                  </w:pPr>
                  <w:r w:rsidRPr="00C73346">
                    <w:rPr>
                      <w:rFonts w:ascii="Cambria" w:hAnsi="Cambria"/>
                      <w:b/>
                      <w:sz w:val="20"/>
                      <w:szCs w:val="20"/>
                    </w:rPr>
                    <w:t>Ertuğrul Gazi’nin anlattıklarından yola çıkarak aşağıdakilerden hangi bilgiye ulaşamayız?</w:t>
                  </w:r>
                </w:p>
              </w:txbxContent>
            </v:textbox>
          </v:shape>
        </w:pict>
      </w:r>
      <w:r w:rsidR="008E3D86">
        <w:rPr>
          <w:noProof/>
          <w:lang w:eastAsia="tr-TR"/>
        </w:rPr>
        <w:drawing>
          <wp:inline distT="0" distB="0" distL="0" distR="0">
            <wp:extent cx="962025" cy="1400175"/>
            <wp:effectExtent l="19050" t="0" r="9525" b="0"/>
            <wp:docPr id="5" name="Resim 5">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srcRect/>
                    <a:stretch>
                      <a:fillRect/>
                    </a:stretch>
                  </pic:blipFill>
                  <pic:spPr bwMode="auto">
                    <a:xfrm>
                      <a:off x="0" y="0"/>
                      <a:ext cx="962025" cy="1400175"/>
                    </a:xfrm>
                    <a:prstGeom prst="rect">
                      <a:avLst/>
                    </a:prstGeom>
                    <a:noFill/>
                    <a:ln w="9525">
                      <a:noFill/>
                      <a:miter lim="800000"/>
                      <a:headEnd/>
                      <a:tailEnd/>
                    </a:ln>
                  </pic:spPr>
                </pic:pic>
              </a:graphicData>
            </a:graphic>
          </wp:inline>
        </w:drawing>
      </w:r>
    </w:p>
    <w:p w:rsidR="001D0002" w:rsidRPr="00C65043" w:rsidRDefault="001D0002" w:rsidP="008E3D86">
      <w:pPr>
        <w:spacing w:after="120"/>
        <w:jc w:val="both"/>
        <w:rPr>
          <w:rFonts w:ascii="Cambria" w:hAnsi="Cambria"/>
          <w:sz w:val="20"/>
          <w:szCs w:val="20"/>
        </w:rPr>
      </w:pPr>
      <w:r w:rsidRPr="00C65043">
        <w:rPr>
          <w:rFonts w:ascii="Cambria" w:hAnsi="Cambria"/>
          <w:sz w:val="20"/>
          <w:szCs w:val="20"/>
        </w:rPr>
        <w:t>A)Osmanlılar bağımsızlıklarını ilan etmiştir.</w:t>
      </w:r>
    </w:p>
    <w:p w:rsidR="001D0002" w:rsidRPr="00C65043" w:rsidRDefault="001D0002" w:rsidP="008E3D86">
      <w:pPr>
        <w:spacing w:after="120"/>
        <w:jc w:val="both"/>
        <w:rPr>
          <w:rFonts w:ascii="Cambria" w:hAnsi="Cambria"/>
          <w:sz w:val="20"/>
          <w:szCs w:val="20"/>
        </w:rPr>
      </w:pPr>
      <w:r w:rsidRPr="00C65043">
        <w:rPr>
          <w:rFonts w:ascii="Cambria" w:hAnsi="Cambria"/>
          <w:sz w:val="20"/>
          <w:szCs w:val="20"/>
        </w:rPr>
        <w:t>B)Bizans iç karışıklıklar içindedir.</w:t>
      </w:r>
    </w:p>
    <w:p w:rsidR="001D0002" w:rsidRPr="00C65043" w:rsidRDefault="001D0002" w:rsidP="008E3D86">
      <w:pPr>
        <w:spacing w:after="120"/>
        <w:jc w:val="both"/>
        <w:rPr>
          <w:rFonts w:ascii="Cambria" w:hAnsi="Cambria"/>
          <w:sz w:val="20"/>
          <w:szCs w:val="20"/>
        </w:rPr>
      </w:pPr>
      <w:r w:rsidRPr="00C65043">
        <w:rPr>
          <w:rFonts w:ascii="Cambria" w:hAnsi="Cambria"/>
          <w:sz w:val="20"/>
          <w:szCs w:val="20"/>
        </w:rPr>
        <w:t>C)Halk ekonomik çöküntü içindedir.</w:t>
      </w:r>
    </w:p>
    <w:p w:rsidR="001D0002" w:rsidRDefault="001D0002" w:rsidP="008E3D86">
      <w:pPr>
        <w:spacing w:after="120"/>
        <w:jc w:val="both"/>
        <w:rPr>
          <w:rFonts w:ascii="Cambria" w:hAnsi="Cambria"/>
          <w:sz w:val="20"/>
          <w:szCs w:val="20"/>
        </w:rPr>
      </w:pPr>
      <w:r w:rsidRPr="00C65043">
        <w:rPr>
          <w:rFonts w:ascii="Cambria" w:hAnsi="Cambria"/>
          <w:sz w:val="20"/>
          <w:szCs w:val="20"/>
        </w:rPr>
        <w:t>D)Türkler İslam dinine hizmet etmektedir.</w:t>
      </w:r>
    </w:p>
    <w:p w:rsidR="008E3D86" w:rsidRPr="00C65043" w:rsidRDefault="008E3D86" w:rsidP="008E3D86">
      <w:pPr>
        <w:spacing w:after="120"/>
        <w:jc w:val="both"/>
        <w:rPr>
          <w:rFonts w:ascii="Cambria" w:hAnsi="Cambria"/>
          <w:sz w:val="20"/>
          <w:szCs w:val="20"/>
        </w:rPr>
      </w:pPr>
    </w:p>
    <w:p w:rsidR="00C65043" w:rsidRDefault="001D0002" w:rsidP="001D0002">
      <w:pPr>
        <w:jc w:val="both"/>
        <w:rPr>
          <w:rFonts w:ascii="Cambria" w:hAnsi="Cambria"/>
          <w:sz w:val="20"/>
          <w:szCs w:val="20"/>
        </w:rPr>
      </w:pPr>
      <w:r w:rsidRPr="00C65043">
        <w:rPr>
          <w:rFonts w:ascii="Cambria" w:hAnsi="Cambria"/>
          <w:b/>
          <w:sz w:val="20"/>
          <w:szCs w:val="20"/>
        </w:rPr>
        <w:t>11.</w:t>
      </w:r>
      <w:r w:rsidRPr="00C65043">
        <w:rPr>
          <w:rFonts w:ascii="Cambria" w:hAnsi="Cambria"/>
          <w:sz w:val="20"/>
          <w:szCs w:val="20"/>
        </w:rPr>
        <w:t xml:space="preserve"> Osman Beyin kurucusu olduğu Osmanlı Devleti zaman içinde sınırlarını genişleterek Asya, Avrupa ve Afrika’nın bir bölümünü </w:t>
      </w:r>
      <w:proofErr w:type="gramStart"/>
      <w:r w:rsidRPr="00C65043">
        <w:rPr>
          <w:rFonts w:ascii="Cambria" w:hAnsi="Cambria"/>
          <w:sz w:val="20"/>
          <w:szCs w:val="20"/>
        </w:rPr>
        <w:t>hakimiyeti</w:t>
      </w:r>
      <w:proofErr w:type="gramEnd"/>
      <w:r w:rsidRPr="00C65043">
        <w:rPr>
          <w:rFonts w:ascii="Cambria" w:hAnsi="Cambria"/>
          <w:sz w:val="20"/>
          <w:szCs w:val="20"/>
        </w:rPr>
        <w:t xml:space="preserve"> altına aldı. </w:t>
      </w:r>
    </w:p>
    <w:p w:rsidR="001D0002" w:rsidRPr="00C65043" w:rsidRDefault="001D0002" w:rsidP="008E3D86">
      <w:pPr>
        <w:spacing w:after="120"/>
        <w:jc w:val="both"/>
        <w:rPr>
          <w:rFonts w:ascii="Cambria" w:hAnsi="Cambria"/>
          <w:sz w:val="20"/>
          <w:szCs w:val="20"/>
        </w:rPr>
      </w:pPr>
      <w:r w:rsidRPr="00C65043">
        <w:rPr>
          <w:rFonts w:ascii="Cambria" w:hAnsi="Cambria"/>
          <w:b/>
          <w:sz w:val="20"/>
          <w:szCs w:val="20"/>
        </w:rPr>
        <w:t>Aşağıdakilerden hangisi Osmanlı devletinin kısa sürede büyümesinin sebeplerinden biri değildir?</w:t>
      </w:r>
    </w:p>
    <w:p w:rsidR="001D0002" w:rsidRPr="00C65043" w:rsidRDefault="001D0002" w:rsidP="008E3D86">
      <w:pPr>
        <w:spacing w:after="120"/>
        <w:jc w:val="both"/>
        <w:rPr>
          <w:rFonts w:ascii="Cambria" w:hAnsi="Cambria"/>
          <w:sz w:val="20"/>
          <w:szCs w:val="20"/>
        </w:rPr>
      </w:pPr>
      <w:r w:rsidRPr="00C65043">
        <w:rPr>
          <w:rFonts w:ascii="Cambria" w:hAnsi="Cambria"/>
          <w:sz w:val="20"/>
          <w:szCs w:val="20"/>
        </w:rPr>
        <w:t>A) Güçsüz bir Bizans sınırında kurulması</w:t>
      </w:r>
    </w:p>
    <w:p w:rsidR="001D0002" w:rsidRPr="00C65043" w:rsidRDefault="001D0002" w:rsidP="008E3D86">
      <w:pPr>
        <w:spacing w:after="120"/>
        <w:jc w:val="both"/>
        <w:rPr>
          <w:rFonts w:ascii="Cambria" w:hAnsi="Cambria"/>
          <w:sz w:val="20"/>
          <w:szCs w:val="20"/>
        </w:rPr>
      </w:pPr>
      <w:r w:rsidRPr="00C65043">
        <w:rPr>
          <w:rFonts w:ascii="Cambria" w:hAnsi="Cambria"/>
          <w:sz w:val="20"/>
          <w:szCs w:val="20"/>
        </w:rPr>
        <w:t>B) Moğol devletiyle iyi ilişkiler kurması</w:t>
      </w:r>
    </w:p>
    <w:p w:rsidR="001D0002" w:rsidRPr="00C65043" w:rsidRDefault="001D0002" w:rsidP="008E3D86">
      <w:pPr>
        <w:spacing w:after="120"/>
        <w:jc w:val="both"/>
        <w:rPr>
          <w:rFonts w:ascii="Cambria" w:hAnsi="Cambria"/>
          <w:sz w:val="20"/>
          <w:szCs w:val="20"/>
        </w:rPr>
      </w:pPr>
      <w:r w:rsidRPr="00C65043">
        <w:rPr>
          <w:rFonts w:ascii="Cambria" w:hAnsi="Cambria"/>
          <w:sz w:val="20"/>
          <w:szCs w:val="20"/>
        </w:rPr>
        <w:t>C)Balkanlarda güçlü bir devletin bulunmaması</w:t>
      </w:r>
    </w:p>
    <w:p w:rsidR="001D0002" w:rsidRDefault="001D0002" w:rsidP="008E3D86">
      <w:pPr>
        <w:spacing w:after="120"/>
        <w:jc w:val="both"/>
        <w:rPr>
          <w:rFonts w:ascii="Cambria" w:hAnsi="Cambria"/>
          <w:sz w:val="20"/>
          <w:szCs w:val="20"/>
        </w:rPr>
      </w:pPr>
      <w:r w:rsidRPr="00C65043">
        <w:rPr>
          <w:rFonts w:ascii="Cambria" w:hAnsi="Cambria"/>
          <w:sz w:val="20"/>
          <w:szCs w:val="20"/>
        </w:rPr>
        <w:t>D) Hoşgörülü ve adaletli yönetim anlayışının olması</w:t>
      </w:r>
    </w:p>
    <w:p w:rsidR="008E3D86" w:rsidRPr="00C65043" w:rsidRDefault="008E3D86" w:rsidP="008E3D86">
      <w:pPr>
        <w:spacing w:after="120"/>
        <w:jc w:val="both"/>
        <w:rPr>
          <w:rFonts w:ascii="Cambria" w:hAnsi="Cambria"/>
          <w:sz w:val="20"/>
          <w:szCs w:val="20"/>
        </w:rPr>
      </w:pPr>
    </w:p>
    <w:p w:rsidR="001D0002" w:rsidRPr="00C65043" w:rsidRDefault="001D0002" w:rsidP="001D0002">
      <w:pPr>
        <w:jc w:val="both"/>
        <w:rPr>
          <w:rFonts w:ascii="Cambria" w:hAnsi="Cambria"/>
          <w:sz w:val="20"/>
          <w:szCs w:val="20"/>
        </w:rPr>
      </w:pPr>
      <w:r w:rsidRPr="00C65043">
        <w:rPr>
          <w:rFonts w:ascii="Cambria" w:hAnsi="Cambria"/>
          <w:b/>
          <w:sz w:val="20"/>
          <w:szCs w:val="20"/>
        </w:rPr>
        <w:t>12.</w:t>
      </w:r>
      <w:r w:rsidRPr="00C65043">
        <w:rPr>
          <w:rFonts w:ascii="Cambria" w:hAnsi="Cambria"/>
          <w:sz w:val="20"/>
          <w:szCs w:val="20"/>
        </w:rPr>
        <w:t xml:space="preserve"> I.Murat döneminde Bizans’ın elinden Edirne alınmış başkent yapılmıştır. Kütahya ve çevresi çeyiz olarak Osmanlıya kalmış, para karşılığı Isparta ve çevresi satın alınmıştır.</w:t>
      </w:r>
    </w:p>
    <w:p w:rsidR="001D0002" w:rsidRPr="00C65043" w:rsidRDefault="001D0002" w:rsidP="001D0002">
      <w:pPr>
        <w:jc w:val="both"/>
        <w:rPr>
          <w:rFonts w:ascii="Cambria" w:hAnsi="Cambria"/>
          <w:b/>
          <w:sz w:val="20"/>
          <w:szCs w:val="20"/>
        </w:rPr>
      </w:pPr>
      <w:r w:rsidRPr="00C65043">
        <w:rPr>
          <w:rFonts w:ascii="Cambria" w:hAnsi="Cambria"/>
          <w:b/>
          <w:sz w:val="20"/>
          <w:szCs w:val="20"/>
        </w:rPr>
        <w:t>Buna göre I.Murat’ın faaliyetlerine bakarak;</w:t>
      </w:r>
    </w:p>
    <w:p w:rsidR="001D0002" w:rsidRPr="00C65043" w:rsidRDefault="001D0002" w:rsidP="001D0002">
      <w:pPr>
        <w:pStyle w:val="ListeParagraf"/>
        <w:numPr>
          <w:ilvl w:val="0"/>
          <w:numId w:val="8"/>
        </w:numPr>
        <w:jc w:val="both"/>
        <w:rPr>
          <w:rFonts w:ascii="Cambria" w:hAnsi="Cambria"/>
          <w:sz w:val="20"/>
          <w:szCs w:val="20"/>
        </w:rPr>
      </w:pPr>
      <w:r w:rsidRPr="00C65043">
        <w:rPr>
          <w:rFonts w:ascii="Cambria" w:hAnsi="Cambria"/>
          <w:sz w:val="20"/>
          <w:szCs w:val="20"/>
        </w:rPr>
        <w:t>Devletin sınırları Batı yönünde genişlemeye devam etmiştir,</w:t>
      </w:r>
    </w:p>
    <w:p w:rsidR="001D0002" w:rsidRPr="00C65043" w:rsidRDefault="00060B22" w:rsidP="001D0002">
      <w:pPr>
        <w:pStyle w:val="ListeParagraf"/>
        <w:numPr>
          <w:ilvl w:val="0"/>
          <w:numId w:val="8"/>
        </w:numPr>
        <w:jc w:val="both"/>
        <w:rPr>
          <w:rFonts w:ascii="Cambria" w:hAnsi="Cambria"/>
          <w:sz w:val="20"/>
          <w:szCs w:val="20"/>
        </w:rPr>
      </w:pPr>
      <w:r w:rsidRPr="00C65043">
        <w:rPr>
          <w:rFonts w:ascii="Cambria" w:hAnsi="Cambria"/>
          <w:sz w:val="20"/>
          <w:szCs w:val="20"/>
        </w:rPr>
        <w:t>Barışçıl</w:t>
      </w:r>
      <w:r w:rsidR="001D0002" w:rsidRPr="00C65043">
        <w:rPr>
          <w:rFonts w:ascii="Cambria" w:hAnsi="Cambria"/>
          <w:sz w:val="20"/>
          <w:szCs w:val="20"/>
        </w:rPr>
        <w:t xml:space="preserve"> yollarla topraklar kazanılmıştır,</w:t>
      </w:r>
    </w:p>
    <w:p w:rsidR="001D0002" w:rsidRPr="00C65043" w:rsidRDefault="001D0002" w:rsidP="001D0002">
      <w:pPr>
        <w:pStyle w:val="ListeParagraf"/>
        <w:numPr>
          <w:ilvl w:val="0"/>
          <w:numId w:val="8"/>
        </w:numPr>
        <w:jc w:val="both"/>
        <w:rPr>
          <w:rFonts w:ascii="Cambria" w:hAnsi="Cambria"/>
          <w:sz w:val="20"/>
          <w:szCs w:val="20"/>
        </w:rPr>
      </w:pPr>
      <w:r w:rsidRPr="00C65043">
        <w:rPr>
          <w:rFonts w:ascii="Cambria" w:hAnsi="Cambria"/>
          <w:sz w:val="20"/>
          <w:szCs w:val="20"/>
        </w:rPr>
        <w:t>Anadolu Türk siyasi birliğini sağlamak için çalışmalar yapılmıştır</w:t>
      </w:r>
    </w:p>
    <w:p w:rsidR="001D0002" w:rsidRPr="00C65043" w:rsidRDefault="001D0002" w:rsidP="001D0002">
      <w:pPr>
        <w:ind w:left="360"/>
        <w:jc w:val="both"/>
        <w:rPr>
          <w:rFonts w:ascii="Cambria" w:hAnsi="Cambria"/>
          <w:b/>
          <w:sz w:val="20"/>
          <w:szCs w:val="20"/>
        </w:rPr>
      </w:pPr>
      <w:proofErr w:type="gramStart"/>
      <w:r w:rsidRPr="00C65043">
        <w:rPr>
          <w:rFonts w:ascii="Cambria" w:hAnsi="Cambria"/>
          <w:b/>
          <w:sz w:val="20"/>
          <w:szCs w:val="20"/>
        </w:rPr>
        <w:t>bilgilerinden</w:t>
      </w:r>
      <w:proofErr w:type="gramEnd"/>
      <w:r w:rsidRPr="00C65043">
        <w:rPr>
          <w:rFonts w:ascii="Cambria" w:hAnsi="Cambria"/>
          <w:b/>
          <w:sz w:val="20"/>
          <w:szCs w:val="20"/>
        </w:rPr>
        <w:t xml:space="preserve"> hangilerine ulaşılabilir?</w:t>
      </w:r>
    </w:p>
    <w:p w:rsidR="001D0002" w:rsidRPr="00C65043" w:rsidRDefault="001D0002" w:rsidP="001D0002">
      <w:pPr>
        <w:pStyle w:val="ListeParagraf"/>
        <w:numPr>
          <w:ilvl w:val="0"/>
          <w:numId w:val="9"/>
        </w:numPr>
        <w:jc w:val="both"/>
        <w:rPr>
          <w:rFonts w:ascii="Cambria" w:hAnsi="Cambria"/>
          <w:sz w:val="20"/>
          <w:szCs w:val="20"/>
        </w:rPr>
      </w:pPr>
      <w:r w:rsidRPr="00C65043">
        <w:rPr>
          <w:rFonts w:ascii="Cambria" w:hAnsi="Cambria"/>
          <w:sz w:val="20"/>
          <w:szCs w:val="20"/>
        </w:rPr>
        <w:t>I-II                                      B</w:t>
      </w:r>
      <w:proofErr w:type="gramStart"/>
      <w:r w:rsidRPr="00C65043">
        <w:rPr>
          <w:rFonts w:ascii="Cambria" w:hAnsi="Cambria"/>
          <w:sz w:val="20"/>
          <w:szCs w:val="20"/>
        </w:rPr>
        <w:t>)</w:t>
      </w:r>
      <w:proofErr w:type="gramEnd"/>
      <w:r w:rsidRPr="00C65043">
        <w:rPr>
          <w:rFonts w:ascii="Cambria" w:hAnsi="Cambria"/>
          <w:sz w:val="20"/>
          <w:szCs w:val="20"/>
        </w:rPr>
        <w:t xml:space="preserve"> II-III</w:t>
      </w:r>
    </w:p>
    <w:p w:rsidR="001D0002" w:rsidRPr="00C65043" w:rsidRDefault="00060B22" w:rsidP="001D0002">
      <w:pPr>
        <w:pStyle w:val="ListeParagraf"/>
        <w:numPr>
          <w:ilvl w:val="0"/>
          <w:numId w:val="10"/>
        </w:numPr>
        <w:jc w:val="both"/>
        <w:rPr>
          <w:rFonts w:ascii="Cambria" w:hAnsi="Cambria"/>
          <w:sz w:val="20"/>
          <w:szCs w:val="20"/>
        </w:rPr>
      </w:pPr>
      <w:r w:rsidRPr="00C65043">
        <w:rPr>
          <w:rFonts w:ascii="Cambria" w:hAnsi="Cambria"/>
          <w:sz w:val="20"/>
          <w:szCs w:val="20"/>
        </w:rPr>
        <w:t>I-III</w:t>
      </w:r>
      <w:r w:rsidRPr="00C65043">
        <w:rPr>
          <w:rFonts w:ascii="Cambria" w:hAnsi="Cambria"/>
          <w:sz w:val="20"/>
          <w:szCs w:val="20"/>
        </w:rPr>
        <w:tab/>
        <w:t xml:space="preserve">                          </w:t>
      </w:r>
      <w:r w:rsidR="001D0002" w:rsidRPr="00C65043">
        <w:rPr>
          <w:rFonts w:ascii="Cambria" w:hAnsi="Cambria"/>
          <w:sz w:val="20"/>
          <w:szCs w:val="20"/>
        </w:rPr>
        <w:t xml:space="preserve"> D</w:t>
      </w:r>
      <w:proofErr w:type="gramStart"/>
      <w:r w:rsidR="001D0002" w:rsidRPr="00C65043">
        <w:rPr>
          <w:rFonts w:ascii="Cambria" w:hAnsi="Cambria"/>
          <w:sz w:val="20"/>
          <w:szCs w:val="20"/>
        </w:rPr>
        <w:t>)</w:t>
      </w:r>
      <w:proofErr w:type="gramEnd"/>
      <w:r w:rsidR="001D0002" w:rsidRPr="00C65043">
        <w:rPr>
          <w:rFonts w:ascii="Cambria" w:hAnsi="Cambria"/>
          <w:sz w:val="20"/>
          <w:szCs w:val="20"/>
        </w:rPr>
        <w:t xml:space="preserve"> Hepsi</w:t>
      </w:r>
    </w:p>
    <w:p w:rsidR="001D0002" w:rsidRPr="00C65043" w:rsidRDefault="001D0002" w:rsidP="008E3D86">
      <w:pPr>
        <w:spacing w:after="0"/>
        <w:jc w:val="both"/>
        <w:rPr>
          <w:rFonts w:ascii="Cambria" w:hAnsi="Cambria"/>
          <w:sz w:val="20"/>
          <w:szCs w:val="20"/>
        </w:rPr>
      </w:pPr>
      <w:r w:rsidRPr="00E27DCB">
        <w:rPr>
          <w:b/>
        </w:rPr>
        <w:lastRenderedPageBreak/>
        <w:t>13.</w:t>
      </w:r>
      <w:r w:rsidRPr="001D0002">
        <w:rPr>
          <w:sz w:val="20"/>
          <w:szCs w:val="20"/>
        </w:rPr>
        <w:t xml:space="preserve"> </w:t>
      </w:r>
      <w:r w:rsidRPr="00C65043">
        <w:rPr>
          <w:rFonts w:ascii="Cambria" w:hAnsi="Cambria"/>
          <w:sz w:val="20"/>
          <w:szCs w:val="20"/>
        </w:rPr>
        <w:t xml:space="preserve">Orhan Bey döneminden itibaren Osmanlı Devleti Balkanlar’da fethettiği topraklara Anadolu’dan getirdiği Türkmenleri yerleştirmiştir. İskan politikası adı verilen bu uygulama </w:t>
      </w:r>
      <w:proofErr w:type="gramStart"/>
      <w:r w:rsidRPr="00C65043">
        <w:rPr>
          <w:rFonts w:ascii="Cambria" w:hAnsi="Cambria"/>
          <w:sz w:val="20"/>
          <w:szCs w:val="20"/>
        </w:rPr>
        <w:t>ile;</w:t>
      </w:r>
      <w:proofErr w:type="gramEnd"/>
    </w:p>
    <w:p w:rsidR="001D0002" w:rsidRPr="00C65043" w:rsidRDefault="001D0002" w:rsidP="008E3D86">
      <w:pPr>
        <w:pStyle w:val="ListeParagraf"/>
        <w:numPr>
          <w:ilvl w:val="0"/>
          <w:numId w:val="11"/>
        </w:numPr>
        <w:spacing w:after="0"/>
        <w:jc w:val="both"/>
        <w:rPr>
          <w:rFonts w:ascii="Cambria" w:hAnsi="Cambria"/>
          <w:sz w:val="20"/>
          <w:szCs w:val="20"/>
        </w:rPr>
      </w:pPr>
      <w:r w:rsidRPr="00C65043">
        <w:rPr>
          <w:rFonts w:ascii="Cambria" w:hAnsi="Cambria"/>
          <w:sz w:val="20"/>
          <w:szCs w:val="20"/>
        </w:rPr>
        <w:t>Fethedilen alanlarda kalıcı egemenlik sağlanmış,</w:t>
      </w:r>
    </w:p>
    <w:p w:rsidR="001D0002" w:rsidRPr="00C65043" w:rsidRDefault="001D0002" w:rsidP="008E3D86">
      <w:pPr>
        <w:pStyle w:val="ListeParagraf"/>
        <w:numPr>
          <w:ilvl w:val="0"/>
          <w:numId w:val="11"/>
        </w:numPr>
        <w:spacing w:after="0"/>
        <w:jc w:val="both"/>
        <w:rPr>
          <w:rFonts w:ascii="Cambria" w:hAnsi="Cambria"/>
          <w:sz w:val="20"/>
          <w:szCs w:val="20"/>
        </w:rPr>
      </w:pPr>
      <w:r w:rsidRPr="00C65043">
        <w:rPr>
          <w:rFonts w:ascii="Cambria" w:hAnsi="Cambria"/>
          <w:sz w:val="20"/>
          <w:szCs w:val="20"/>
        </w:rPr>
        <w:t>Türk-</w:t>
      </w:r>
      <w:proofErr w:type="spellStart"/>
      <w:r w:rsidRPr="00C65043">
        <w:rPr>
          <w:rFonts w:ascii="Cambria" w:hAnsi="Cambria"/>
          <w:sz w:val="20"/>
          <w:szCs w:val="20"/>
        </w:rPr>
        <w:t>islam</w:t>
      </w:r>
      <w:proofErr w:type="spellEnd"/>
      <w:r w:rsidRPr="00C65043">
        <w:rPr>
          <w:rFonts w:ascii="Cambria" w:hAnsi="Cambria"/>
          <w:sz w:val="20"/>
          <w:szCs w:val="20"/>
        </w:rPr>
        <w:t xml:space="preserve"> kültürünün yayılması sağlanmış,</w:t>
      </w:r>
    </w:p>
    <w:p w:rsidR="001D0002" w:rsidRPr="00C65043" w:rsidRDefault="001D0002" w:rsidP="008E3D86">
      <w:pPr>
        <w:pStyle w:val="ListeParagraf"/>
        <w:numPr>
          <w:ilvl w:val="0"/>
          <w:numId w:val="11"/>
        </w:numPr>
        <w:spacing w:after="0"/>
        <w:jc w:val="both"/>
        <w:rPr>
          <w:rFonts w:ascii="Cambria" w:hAnsi="Cambria"/>
          <w:sz w:val="20"/>
          <w:szCs w:val="20"/>
        </w:rPr>
      </w:pPr>
      <w:r w:rsidRPr="00C65043">
        <w:rPr>
          <w:rFonts w:ascii="Cambria" w:hAnsi="Cambria"/>
          <w:sz w:val="20"/>
          <w:szCs w:val="20"/>
        </w:rPr>
        <w:t>Fethedilen topraklar üretime kazandırılmıştır.</w:t>
      </w:r>
    </w:p>
    <w:p w:rsidR="001D0002" w:rsidRPr="00C65043" w:rsidRDefault="001D0002" w:rsidP="008E3D86">
      <w:pPr>
        <w:spacing w:after="0"/>
        <w:jc w:val="both"/>
        <w:rPr>
          <w:rFonts w:ascii="Cambria" w:hAnsi="Cambria"/>
          <w:b/>
          <w:sz w:val="20"/>
          <w:szCs w:val="20"/>
        </w:rPr>
      </w:pPr>
      <w:r w:rsidRPr="00C65043">
        <w:rPr>
          <w:rFonts w:ascii="Cambria" w:hAnsi="Cambria"/>
          <w:b/>
          <w:sz w:val="20"/>
          <w:szCs w:val="20"/>
        </w:rPr>
        <w:t xml:space="preserve">Buna göre </w:t>
      </w:r>
      <w:proofErr w:type="gramStart"/>
      <w:r w:rsidRPr="00C65043">
        <w:rPr>
          <w:rFonts w:ascii="Cambria" w:hAnsi="Cambria"/>
          <w:b/>
          <w:sz w:val="20"/>
          <w:szCs w:val="20"/>
        </w:rPr>
        <w:t>İskan</w:t>
      </w:r>
      <w:proofErr w:type="gramEnd"/>
      <w:r w:rsidRPr="00C65043">
        <w:rPr>
          <w:rFonts w:ascii="Cambria" w:hAnsi="Cambria"/>
          <w:b/>
          <w:sz w:val="20"/>
          <w:szCs w:val="20"/>
        </w:rPr>
        <w:t xml:space="preserve"> politikasının “siyasi- ekonomik- sosyal” sonuçları hangi seçenekte doğru eşleştirilmiştir?</w:t>
      </w:r>
    </w:p>
    <w:p w:rsidR="001D0002" w:rsidRPr="00C65043" w:rsidRDefault="001D0002" w:rsidP="008E3D86">
      <w:pPr>
        <w:spacing w:after="0"/>
        <w:jc w:val="both"/>
        <w:rPr>
          <w:rFonts w:ascii="Cambria" w:hAnsi="Cambria"/>
          <w:b/>
          <w:sz w:val="20"/>
          <w:szCs w:val="20"/>
          <w:u w:val="single"/>
        </w:rPr>
      </w:pPr>
      <w:r w:rsidRPr="00C65043">
        <w:rPr>
          <w:rFonts w:ascii="Cambria" w:hAnsi="Cambria"/>
          <w:sz w:val="20"/>
          <w:szCs w:val="20"/>
        </w:rPr>
        <w:tab/>
      </w:r>
      <w:r w:rsidRPr="00C65043">
        <w:rPr>
          <w:rFonts w:ascii="Cambria" w:hAnsi="Cambria"/>
          <w:b/>
          <w:sz w:val="20"/>
          <w:szCs w:val="20"/>
          <w:u w:val="single"/>
        </w:rPr>
        <w:t>Ekonomik</w:t>
      </w:r>
      <w:r w:rsidRPr="00C65043">
        <w:rPr>
          <w:rFonts w:ascii="Cambria" w:hAnsi="Cambria"/>
          <w:b/>
          <w:sz w:val="20"/>
          <w:szCs w:val="20"/>
        </w:rPr>
        <w:tab/>
      </w:r>
      <w:r w:rsidRPr="00C65043">
        <w:rPr>
          <w:rFonts w:ascii="Cambria" w:hAnsi="Cambria"/>
          <w:b/>
          <w:sz w:val="20"/>
          <w:szCs w:val="20"/>
          <w:u w:val="single"/>
        </w:rPr>
        <w:t xml:space="preserve">   Siyasi</w:t>
      </w:r>
      <w:r w:rsidRPr="00C65043">
        <w:rPr>
          <w:rFonts w:ascii="Cambria" w:hAnsi="Cambria"/>
          <w:b/>
          <w:sz w:val="20"/>
          <w:szCs w:val="20"/>
        </w:rPr>
        <w:tab/>
      </w:r>
      <w:r w:rsidRPr="00C65043">
        <w:rPr>
          <w:rFonts w:ascii="Cambria" w:hAnsi="Cambria"/>
          <w:b/>
          <w:sz w:val="20"/>
          <w:szCs w:val="20"/>
        </w:rPr>
        <w:tab/>
      </w:r>
      <w:r w:rsidRPr="00C65043">
        <w:rPr>
          <w:rFonts w:ascii="Cambria" w:hAnsi="Cambria"/>
          <w:b/>
          <w:sz w:val="20"/>
          <w:szCs w:val="20"/>
          <w:u w:val="single"/>
        </w:rPr>
        <w:t>Sosyal</w:t>
      </w:r>
    </w:p>
    <w:p w:rsidR="001D0002" w:rsidRPr="00C65043" w:rsidRDefault="001D0002" w:rsidP="008E3D86">
      <w:pPr>
        <w:spacing w:after="0"/>
        <w:jc w:val="both"/>
        <w:rPr>
          <w:rFonts w:ascii="Cambria" w:hAnsi="Cambria"/>
          <w:sz w:val="20"/>
          <w:szCs w:val="20"/>
        </w:rPr>
      </w:pPr>
      <w:r w:rsidRPr="00C65043">
        <w:rPr>
          <w:rFonts w:ascii="Cambria" w:hAnsi="Cambria"/>
          <w:sz w:val="20"/>
          <w:szCs w:val="20"/>
        </w:rPr>
        <w:t>A)</w:t>
      </w:r>
      <w:r w:rsidRPr="00C65043">
        <w:rPr>
          <w:rFonts w:ascii="Cambria" w:hAnsi="Cambria"/>
          <w:sz w:val="20"/>
          <w:szCs w:val="20"/>
        </w:rPr>
        <w:tab/>
        <w:t xml:space="preserve">       III</w:t>
      </w:r>
      <w:r w:rsidRPr="00C65043">
        <w:rPr>
          <w:rFonts w:ascii="Cambria" w:hAnsi="Cambria"/>
          <w:sz w:val="20"/>
          <w:szCs w:val="20"/>
        </w:rPr>
        <w:tab/>
      </w:r>
      <w:r w:rsidRPr="00C65043">
        <w:rPr>
          <w:rFonts w:ascii="Cambria" w:hAnsi="Cambria"/>
          <w:sz w:val="20"/>
          <w:szCs w:val="20"/>
        </w:rPr>
        <w:tab/>
        <w:t xml:space="preserve">     I</w:t>
      </w:r>
      <w:r w:rsidRPr="00C65043">
        <w:rPr>
          <w:rFonts w:ascii="Cambria" w:hAnsi="Cambria"/>
          <w:sz w:val="20"/>
          <w:szCs w:val="20"/>
        </w:rPr>
        <w:tab/>
      </w:r>
      <w:r w:rsidRPr="00C65043">
        <w:rPr>
          <w:rFonts w:ascii="Cambria" w:hAnsi="Cambria"/>
          <w:sz w:val="20"/>
          <w:szCs w:val="20"/>
        </w:rPr>
        <w:tab/>
        <w:t xml:space="preserve">   II</w:t>
      </w:r>
    </w:p>
    <w:p w:rsidR="001D0002" w:rsidRPr="00C65043" w:rsidRDefault="001D0002" w:rsidP="008E3D86">
      <w:pPr>
        <w:spacing w:after="0"/>
        <w:jc w:val="both"/>
        <w:rPr>
          <w:rFonts w:ascii="Cambria" w:hAnsi="Cambria"/>
          <w:sz w:val="20"/>
          <w:szCs w:val="20"/>
        </w:rPr>
      </w:pPr>
      <w:r w:rsidRPr="00C65043">
        <w:rPr>
          <w:rFonts w:ascii="Cambria" w:hAnsi="Cambria"/>
          <w:sz w:val="20"/>
          <w:szCs w:val="20"/>
        </w:rPr>
        <w:t>B)</w:t>
      </w:r>
      <w:r w:rsidRPr="00C65043">
        <w:rPr>
          <w:rFonts w:ascii="Cambria" w:hAnsi="Cambria"/>
          <w:sz w:val="20"/>
          <w:szCs w:val="20"/>
        </w:rPr>
        <w:tab/>
        <w:t xml:space="preserve">        II</w:t>
      </w:r>
      <w:r w:rsidRPr="00C65043">
        <w:rPr>
          <w:rFonts w:ascii="Cambria" w:hAnsi="Cambria"/>
          <w:sz w:val="20"/>
          <w:szCs w:val="20"/>
        </w:rPr>
        <w:tab/>
      </w:r>
      <w:r w:rsidRPr="00C65043">
        <w:rPr>
          <w:rFonts w:ascii="Cambria" w:hAnsi="Cambria"/>
          <w:sz w:val="20"/>
          <w:szCs w:val="20"/>
        </w:rPr>
        <w:tab/>
        <w:t xml:space="preserve">    III</w:t>
      </w:r>
      <w:r w:rsidRPr="00C65043">
        <w:rPr>
          <w:rFonts w:ascii="Cambria" w:hAnsi="Cambria"/>
          <w:sz w:val="20"/>
          <w:szCs w:val="20"/>
        </w:rPr>
        <w:tab/>
      </w:r>
      <w:r w:rsidRPr="00C65043">
        <w:rPr>
          <w:rFonts w:ascii="Cambria" w:hAnsi="Cambria"/>
          <w:sz w:val="20"/>
          <w:szCs w:val="20"/>
        </w:rPr>
        <w:tab/>
        <w:t xml:space="preserve">    I</w:t>
      </w:r>
    </w:p>
    <w:p w:rsidR="001D0002" w:rsidRPr="00C65043" w:rsidRDefault="001D0002" w:rsidP="008E3D86">
      <w:pPr>
        <w:spacing w:after="0"/>
        <w:jc w:val="both"/>
        <w:rPr>
          <w:rFonts w:ascii="Cambria" w:hAnsi="Cambria"/>
          <w:sz w:val="20"/>
          <w:szCs w:val="20"/>
        </w:rPr>
      </w:pPr>
      <w:r w:rsidRPr="00C65043">
        <w:rPr>
          <w:rFonts w:ascii="Cambria" w:hAnsi="Cambria"/>
          <w:sz w:val="20"/>
          <w:szCs w:val="20"/>
        </w:rPr>
        <w:t>C)</w:t>
      </w:r>
      <w:r w:rsidRPr="00C65043">
        <w:rPr>
          <w:rFonts w:ascii="Cambria" w:hAnsi="Cambria"/>
          <w:sz w:val="20"/>
          <w:szCs w:val="20"/>
        </w:rPr>
        <w:tab/>
        <w:t xml:space="preserve">        I</w:t>
      </w:r>
      <w:r w:rsidRPr="00C65043">
        <w:rPr>
          <w:rFonts w:ascii="Cambria" w:hAnsi="Cambria"/>
          <w:sz w:val="20"/>
          <w:szCs w:val="20"/>
        </w:rPr>
        <w:tab/>
      </w:r>
      <w:r w:rsidRPr="00C65043">
        <w:rPr>
          <w:rFonts w:ascii="Cambria" w:hAnsi="Cambria"/>
          <w:sz w:val="20"/>
          <w:szCs w:val="20"/>
        </w:rPr>
        <w:tab/>
        <w:t xml:space="preserve">   II</w:t>
      </w:r>
      <w:r w:rsidRPr="00C65043">
        <w:rPr>
          <w:rFonts w:ascii="Cambria" w:hAnsi="Cambria"/>
          <w:sz w:val="20"/>
          <w:szCs w:val="20"/>
        </w:rPr>
        <w:tab/>
      </w:r>
      <w:r w:rsidRPr="00C65043">
        <w:rPr>
          <w:rFonts w:ascii="Cambria" w:hAnsi="Cambria"/>
          <w:sz w:val="20"/>
          <w:szCs w:val="20"/>
        </w:rPr>
        <w:tab/>
        <w:t xml:space="preserve">   III</w:t>
      </w:r>
    </w:p>
    <w:p w:rsidR="001D0002" w:rsidRDefault="001D0002" w:rsidP="008E3D86">
      <w:pPr>
        <w:spacing w:after="0"/>
        <w:jc w:val="both"/>
        <w:rPr>
          <w:rFonts w:ascii="Cambria" w:hAnsi="Cambria"/>
          <w:sz w:val="20"/>
          <w:szCs w:val="20"/>
        </w:rPr>
      </w:pPr>
      <w:r w:rsidRPr="00C65043">
        <w:rPr>
          <w:rFonts w:ascii="Cambria" w:hAnsi="Cambria"/>
          <w:sz w:val="20"/>
          <w:szCs w:val="20"/>
        </w:rPr>
        <w:t>D)</w:t>
      </w:r>
      <w:r w:rsidRPr="00C65043">
        <w:rPr>
          <w:rFonts w:ascii="Cambria" w:hAnsi="Cambria"/>
          <w:sz w:val="20"/>
          <w:szCs w:val="20"/>
        </w:rPr>
        <w:tab/>
        <w:t xml:space="preserve">      III</w:t>
      </w:r>
      <w:r w:rsidRPr="00C65043">
        <w:rPr>
          <w:rFonts w:ascii="Cambria" w:hAnsi="Cambria"/>
          <w:sz w:val="20"/>
          <w:szCs w:val="20"/>
        </w:rPr>
        <w:tab/>
      </w:r>
      <w:r w:rsidRPr="00C65043">
        <w:rPr>
          <w:rFonts w:ascii="Cambria" w:hAnsi="Cambria"/>
          <w:sz w:val="20"/>
          <w:szCs w:val="20"/>
        </w:rPr>
        <w:tab/>
        <w:t xml:space="preserve">    II</w:t>
      </w:r>
      <w:r w:rsidRPr="00C65043">
        <w:rPr>
          <w:rFonts w:ascii="Cambria" w:hAnsi="Cambria"/>
          <w:sz w:val="20"/>
          <w:szCs w:val="20"/>
        </w:rPr>
        <w:tab/>
      </w:r>
      <w:r w:rsidRPr="00C65043">
        <w:rPr>
          <w:rFonts w:ascii="Cambria" w:hAnsi="Cambria"/>
          <w:sz w:val="20"/>
          <w:szCs w:val="20"/>
        </w:rPr>
        <w:tab/>
        <w:t xml:space="preserve">     I</w:t>
      </w:r>
    </w:p>
    <w:p w:rsidR="008E3D86" w:rsidRDefault="008E3D86" w:rsidP="008E3D86">
      <w:pPr>
        <w:spacing w:after="0"/>
        <w:jc w:val="both"/>
        <w:rPr>
          <w:rFonts w:ascii="Cambria" w:hAnsi="Cambria"/>
          <w:sz w:val="20"/>
          <w:szCs w:val="20"/>
        </w:rPr>
      </w:pPr>
    </w:p>
    <w:p w:rsidR="008E3D86" w:rsidRDefault="008E3D86" w:rsidP="008E3D86">
      <w:pPr>
        <w:spacing w:after="120"/>
        <w:jc w:val="both"/>
        <w:rPr>
          <w:rFonts w:ascii="Cambria" w:hAnsi="Cambria"/>
          <w:sz w:val="20"/>
          <w:szCs w:val="20"/>
        </w:rPr>
      </w:pPr>
    </w:p>
    <w:p w:rsidR="008E3D86" w:rsidRPr="00C65043" w:rsidRDefault="008E3D86" w:rsidP="008E3D86">
      <w:pPr>
        <w:spacing w:after="120"/>
        <w:jc w:val="both"/>
        <w:rPr>
          <w:rFonts w:ascii="Cambria" w:hAnsi="Cambria"/>
          <w:sz w:val="20"/>
          <w:szCs w:val="20"/>
        </w:rPr>
      </w:pPr>
    </w:p>
    <w:p w:rsidR="001D0002" w:rsidRPr="00C65043" w:rsidRDefault="001D0002" w:rsidP="008E3D86">
      <w:pPr>
        <w:spacing w:after="0"/>
        <w:jc w:val="both"/>
        <w:rPr>
          <w:rFonts w:ascii="Cambria" w:hAnsi="Cambria"/>
          <w:sz w:val="20"/>
          <w:szCs w:val="20"/>
        </w:rPr>
      </w:pPr>
      <w:r w:rsidRPr="00C65043">
        <w:rPr>
          <w:rFonts w:ascii="Cambria" w:hAnsi="Cambria"/>
          <w:b/>
          <w:sz w:val="20"/>
          <w:szCs w:val="20"/>
        </w:rPr>
        <w:t>14.</w:t>
      </w:r>
      <w:r w:rsidRPr="00C65043">
        <w:rPr>
          <w:rFonts w:ascii="Cambria" w:hAnsi="Cambria"/>
          <w:sz w:val="20"/>
          <w:szCs w:val="20"/>
        </w:rPr>
        <w:t xml:space="preserve"> Bir gün bir Rum Osman Bey’e giderek kendisinden bardak alan bir Türk’ün parasını vermediği gerekçesiyle </w:t>
      </w:r>
      <w:proofErr w:type="gramStart"/>
      <w:r w:rsidRPr="00C65043">
        <w:rPr>
          <w:rFonts w:ascii="Cambria" w:hAnsi="Cambria"/>
          <w:sz w:val="20"/>
          <w:szCs w:val="20"/>
        </w:rPr>
        <w:t>şikayette</w:t>
      </w:r>
      <w:proofErr w:type="gramEnd"/>
      <w:r w:rsidRPr="00C65043">
        <w:rPr>
          <w:rFonts w:ascii="Cambria" w:hAnsi="Cambria"/>
          <w:sz w:val="20"/>
          <w:szCs w:val="20"/>
        </w:rPr>
        <w:t xml:space="preserve"> bulunur. Osman Bey hakkında </w:t>
      </w:r>
      <w:proofErr w:type="gramStart"/>
      <w:r w:rsidRPr="00C65043">
        <w:rPr>
          <w:rFonts w:ascii="Cambria" w:hAnsi="Cambria"/>
          <w:sz w:val="20"/>
          <w:szCs w:val="20"/>
        </w:rPr>
        <w:t>şikayet</w:t>
      </w:r>
      <w:proofErr w:type="gramEnd"/>
      <w:r w:rsidRPr="00C65043">
        <w:rPr>
          <w:rFonts w:ascii="Cambria" w:hAnsi="Cambria"/>
          <w:sz w:val="20"/>
          <w:szCs w:val="20"/>
        </w:rPr>
        <w:t xml:space="preserve"> bulunan kişiyi derhal getirterek Rum’un parasını vermesini sağlar. </w:t>
      </w:r>
    </w:p>
    <w:p w:rsidR="001D0002" w:rsidRPr="00C65043" w:rsidRDefault="001D0002" w:rsidP="008E3D86">
      <w:pPr>
        <w:spacing w:after="0"/>
        <w:jc w:val="both"/>
        <w:rPr>
          <w:rFonts w:ascii="Cambria" w:hAnsi="Cambria"/>
          <w:b/>
          <w:sz w:val="20"/>
          <w:szCs w:val="20"/>
        </w:rPr>
      </w:pPr>
      <w:r w:rsidRPr="00C65043">
        <w:rPr>
          <w:rFonts w:ascii="Cambria" w:hAnsi="Cambria"/>
          <w:b/>
          <w:sz w:val="20"/>
          <w:szCs w:val="20"/>
        </w:rPr>
        <w:t>Yukarıdaki açıklamaya göre Osman Bey neye önem vermiştir?</w:t>
      </w:r>
    </w:p>
    <w:p w:rsidR="001D0002" w:rsidRPr="00C65043" w:rsidRDefault="001D0002" w:rsidP="008E3D86">
      <w:pPr>
        <w:spacing w:after="0"/>
        <w:jc w:val="both"/>
        <w:rPr>
          <w:rFonts w:ascii="Cambria" w:hAnsi="Cambria"/>
          <w:sz w:val="20"/>
          <w:szCs w:val="20"/>
        </w:rPr>
      </w:pPr>
      <w:r w:rsidRPr="00C65043">
        <w:rPr>
          <w:rFonts w:ascii="Cambria" w:hAnsi="Cambria"/>
          <w:sz w:val="20"/>
          <w:szCs w:val="20"/>
        </w:rPr>
        <w:t>A)Ticarete</w:t>
      </w:r>
      <w:r w:rsidRPr="00C65043">
        <w:rPr>
          <w:rFonts w:ascii="Cambria" w:hAnsi="Cambria"/>
          <w:sz w:val="20"/>
          <w:szCs w:val="20"/>
        </w:rPr>
        <w:tab/>
      </w:r>
      <w:r w:rsidRPr="00C65043">
        <w:rPr>
          <w:rFonts w:ascii="Cambria" w:hAnsi="Cambria"/>
          <w:sz w:val="20"/>
          <w:szCs w:val="20"/>
        </w:rPr>
        <w:tab/>
      </w:r>
      <w:r w:rsidRPr="00C65043">
        <w:rPr>
          <w:rFonts w:ascii="Cambria" w:hAnsi="Cambria"/>
          <w:sz w:val="20"/>
          <w:szCs w:val="20"/>
        </w:rPr>
        <w:tab/>
        <w:t>B)Hoşgörüye</w:t>
      </w:r>
    </w:p>
    <w:p w:rsidR="008E3D86" w:rsidRDefault="001D0002" w:rsidP="008E3D86">
      <w:pPr>
        <w:spacing w:after="0"/>
        <w:jc w:val="both"/>
        <w:rPr>
          <w:rFonts w:ascii="Cambria" w:hAnsi="Cambria"/>
          <w:sz w:val="20"/>
          <w:szCs w:val="20"/>
        </w:rPr>
      </w:pPr>
      <w:r w:rsidRPr="00C65043">
        <w:rPr>
          <w:rFonts w:ascii="Cambria" w:hAnsi="Cambria"/>
          <w:sz w:val="20"/>
          <w:szCs w:val="20"/>
        </w:rPr>
        <w:t>C)Adalete</w:t>
      </w:r>
      <w:r w:rsidRPr="00C65043">
        <w:rPr>
          <w:rFonts w:ascii="Cambria" w:hAnsi="Cambria"/>
          <w:sz w:val="20"/>
          <w:szCs w:val="20"/>
        </w:rPr>
        <w:tab/>
      </w:r>
      <w:r w:rsidRPr="00C65043">
        <w:rPr>
          <w:rFonts w:ascii="Cambria" w:hAnsi="Cambria"/>
          <w:sz w:val="20"/>
          <w:szCs w:val="20"/>
        </w:rPr>
        <w:tab/>
      </w:r>
      <w:r w:rsidRPr="00C65043">
        <w:rPr>
          <w:rFonts w:ascii="Cambria" w:hAnsi="Cambria"/>
          <w:sz w:val="20"/>
          <w:szCs w:val="20"/>
        </w:rPr>
        <w:tab/>
        <w:t>D)İyiliğe</w:t>
      </w:r>
      <w:r w:rsidR="00817AA2" w:rsidRPr="00C65043">
        <w:rPr>
          <w:rFonts w:ascii="Cambria" w:hAnsi="Cambria"/>
          <w:sz w:val="20"/>
          <w:szCs w:val="20"/>
        </w:rPr>
        <w:t xml:space="preserve">     </w:t>
      </w:r>
    </w:p>
    <w:p w:rsidR="008E3D86" w:rsidRDefault="008E3D86" w:rsidP="008E3D86">
      <w:pPr>
        <w:spacing w:after="0"/>
        <w:jc w:val="both"/>
        <w:rPr>
          <w:rFonts w:ascii="Cambria" w:hAnsi="Cambria"/>
          <w:sz w:val="20"/>
          <w:szCs w:val="20"/>
        </w:rPr>
      </w:pPr>
    </w:p>
    <w:p w:rsidR="001D0002" w:rsidRPr="00817AA2" w:rsidRDefault="00817AA2" w:rsidP="00817AA2">
      <w:pPr>
        <w:jc w:val="both"/>
        <w:rPr>
          <w:sz w:val="20"/>
          <w:szCs w:val="20"/>
        </w:rPr>
      </w:pPr>
      <w:r w:rsidRPr="00C65043">
        <w:rPr>
          <w:rFonts w:ascii="Cambria" w:hAnsi="Cambria"/>
          <w:sz w:val="20"/>
          <w:szCs w:val="20"/>
        </w:rPr>
        <w:t xml:space="preserve">  </w:t>
      </w:r>
      <w:r>
        <w:rPr>
          <w:sz w:val="20"/>
          <w:szCs w:val="20"/>
        </w:rPr>
        <w:t xml:space="preserve">       </w:t>
      </w:r>
      <w:r w:rsidR="008E3D86">
        <w:rPr>
          <w:noProof/>
          <w:sz w:val="20"/>
          <w:szCs w:val="20"/>
          <w:lang w:eastAsia="tr-TR"/>
        </w:rPr>
        <w:drawing>
          <wp:inline distT="0" distB="0" distL="0" distR="0">
            <wp:extent cx="3257550" cy="3143250"/>
            <wp:effectExtent l="1905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lum bright="20000" contrast="20000"/>
                    </a:blip>
                    <a:srcRect/>
                    <a:stretch>
                      <a:fillRect/>
                    </a:stretch>
                  </pic:blipFill>
                  <pic:spPr bwMode="auto">
                    <a:xfrm>
                      <a:off x="0" y="0"/>
                      <a:ext cx="3257550" cy="3143250"/>
                    </a:xfrm>
                    <a:prstGeom prst="rect">
                      <a:avLst/>
                    </a:prstGeom>
                    <a:noFill/>
                    <a:ln w="9525">
                      <a:noFill/>
                      <a:miter lim="800000"/>
                      <a:headEnd/>
                      <a:tailEnd/>
                    </a:ln>
                  </pic:spPr>
                </pic:pic>
              </a:graphicData>
            </a:graphic>
          </wp:inline>
        </w:drawing>
      </w:r>
    </w:p>
    <w:p w:rsidR="00817AA2" w:rsidRPr="00C65043" w:rsidRDefault="00817AA2" w:rsidP="008E3D86">
      <w:pPr>
        <w:spacing w:after="0"/>
        <w:jc w:val="both"/>
        <w:rPr>
          <w:rFonts w:ascii="Cambria" w:hAnsi="Cambria"/>
          <w:b/>
          <w:sz w:val="20"/>
          <w:szCs w:val="20"/>
        </w:rPr>
      </w:pPr>
      <w:r w:rsidRPr="00C65043">
        <w:rPr>
          <w:rFonts w:ascii="Cambria" w:hAnsi="Cambria" w:cs="Calibri"/>
          <w:b/>
          <w:sz w:val="20"/>
          <w:szCs w:val="20"/>
        </w:rPr>
        <w:t>15.</w:t>
      </w:r>
      <w:r w:rsidRPr="00C65043">
        <w:rPr>
          <w:rFonts w:ascii="Cambria" w:hAnsi="Cambria"/>
          <w:b/>
          <w:sz w:val="20"/>
          <w:szCs w:val="20"/>
        </w:rPr>
        <w:t xml:space="preserve"> Buna göre “</w:t>
      </w:r>
      <w:proofErr w:type="gramStart"/>
      <w:r w:rsidRPr="00C65043">
        <w:rPr>
          <w:rFonts w:ascii="Cambria" w:hAnsi="Cambria"/>
          <w:b/>
          <w:sz w:val="20"/>
          <w:szCs w:val="20"/>
        </w:rPr>
        <w:t>iskan</w:t>
      </w:r>
      <w:proofErr w:type="gramEnd"/>
      <w:r w:rsidRPr="00C65043">
        <w:rPr>
          <w:rFonts w:ascii="Cambria" w:hAnsi="Cambria"/>
          <w:b/>
          <w:sz w:val="20"/>
          <w:szCs w:val="20"/>
        </w:rPr>
        <w:t xml:space="preserve"> politikasıyla” ilgili hangisine </w:t>
      </w:r>
      <w:r w:rsidRPr="00C65043">
        <w:rPr>
          <w:rFonts w:ascii="Cambria" w:hAnsi="Cambria"/>
          <w:b/>
          <w:sz w:val="20"/>
          <w:szCs w:val="20"/>
          <w:u w:val="single"/>
        </w:rPr>
        <w:t>ulaşılamaz?</w:t>
      </w:r>
    </w:p>
    <w:p w:rsidR="00817AA2" w:rsidRPr="00C65043" w:rsidRDefault="00817AA2" w:rsidP="008E3D86">
      <w:pPr>
        <w:spacing w:after="0"/>
        <w:jc w:val="both"/>
        <w:rPr>
          <w:rFonts w:ascii="Cambria" w:hAnsi="Cambria"/>
          <w:sz w:val="20"/>
          <w:szCs w:val="20"/>
        </w:rPr>
      </w:pPr>
      <w:r w:rsidRPr="00C65043">
        <w:rPr>
          <w:rFonts w:ascii="Cambria" w:hAnsi="Cambria"/>
          <w:sz w:val="20"/>
          <w:szCs w:val="20"/>
        </w:rPr>
        <w:t>A)İmar faaliyetlerinde bulunulmuştur.</w:t>
      </w:r>
    </w:p>
    <w:p w:rsidR="00817AA2" w:rsidRPr="00C65043" w:rsidRDefault="00817AA2" w:rsidP="008E3D86">
      <w:pPr>
        <w:spacing w:after="0"/>
        <w:jc w:val="both"/>
        <w:rPr>
          <w:rFonts w:ascii="Cambria" w:hAnsi="Cambria"/>
          <w:sz w:val="20"/>
          <w:szCs w:val="20"/>
        </w:rPr>
      </w:pPr>
      <w:r w:rsidRPr="00C65043">
        <w:rPr>
          <w:rFonts w:ascii="Cambria" w:hAnsi="Cambria"/>
          <w:sz w:val="20"/>
          <w:szCs w:val="20"/>
        </w:rPr>
        <w:t>B)Bölgede yaşayan gayrimüslim halk Türkleştirildi.</w:t>
      </w:r>
    </w:p>
    <w:p w:rsidR="00817AA2" w:rsidRPr="00C65043" w:rsidRDefault="00817AA2" w:rsidP="008E3D86">
      <w:pPr>
        <w:spacing w:after="0"/>
        <w:jc w:val="both"/>
        <w:rPr>
          <w:rFonts w:ascii="Cambria" w:hAnsi="Cambria"/>
          <w:sz w:val="20"/>
          <w:szCs w:val="20"/>
        </w:rPr>
      </w:pPr>
      <w:r w:rsidRPr="00C65043">
        <w:rPr>
          <w:rFonts w:ascii="Cambria" w:hAnsi="Cambria"/>
          <w:sz w:val="20"/>
          <w:szCs w:val="20"/>
        </w:rPr>
        <w:t>C)Devletin ekonomik gücü artmıştır.</w:t>
      </w:r>
    </w:p>
    <w:p w:rsidR="00817AA2" w:rsidRDefault="00817AA2" w:rsidP="008E3D86">
      <w:pPr>
        <w:spacing w:after="0"/>
        <w:jc w:val="both"/>
        <w:rPr>
          <w:rFonts w:ascii="Cambria" w:hAnsi="Cambria"/>
          <w:sz w:val="20"/>
          <w:szCs w:val="20"/>
        </w:rPr>
      </w:pPr>
      <w:r w:rsidRPr="00C65043">
        <w:rPr>
          <w:rFonts w:ascii="Cambria" w:hAnsi="Cambria"/>
          <w:sz w:val="20"/>
          <w:szCs w:val="20"/>
        </w:rPr>
        <w:t xml:space="preserve">D) </w:t>
      </w:r>
      <w:proofErr w:type="gramStart"/>
      <w:r w:rsidRPr="00C65043">
        <w:rPr>
          <w:rFonts w:ascii="Cambria" w:hAnsi="Cambria"/>
          <w:sz w:val="20"/>
          <w:szCs w:val="20"/>
        </w:rPr>
        <w:t>İskan</w:t>
      </w:r>
      <w:proofErr w:type="gramEnd"/>
      <w:r w:rsidRPr="00C65043">
        <w:rPr>
          <w:rFonts w:ascii="Cambria" w:hAnsi="Cambria"/>
          <w:sz w:val="20"/>
          <w:szCs w:val="20"/>
        </w:rPr>
        <w:t xml:space="preserve"> edilen bölge üretime açıldı.</w:t>
      </w:r>
    </w:p>
    <w:p w:rsidR="008E3D86" w:rsidRDefault="008E3D86" w:rsidP="008E3D86">
      <w:pPr>
        <w:spacing w:after="0"/>
        <w:jc w:val="both"/>
        <w:rPr>
          <w:rFonts w:ascii="Cambria" w:hAnsi="Cambria"/>
          <w:sz w:val="20"/>
          <w:szCs w:val="20"/>
        </w:rPr>
      </w:pPr>
    </w:p>
    <w:p w:rsidR="00817AA2" w:rsidRPr="00C65043" w:rsidRDefault="00817AA2" w:rsidP="00817AA2">
      <w:pPr>
        <w:jc w:val="both"/>
        <w:rPr>
          <w:rFonts w:ascii="Cambria" w:hAnsi="Cambria"/>
          <w:sz w:val="20"/>
          <w:szCs w:val="20"/>
        </w:rPr>
      </w:pPr>
      <w:r w:rsidRPr="00E27DCB">
        <w:rPr>
          <w:rFonts w:cs="Calibri"/>
          <w:b/>
        </w:rPr>
        <w:lastRenderedPageBreak/>
        <w:t>16.</w:t>
      </w:r>
      <w:r w:rsidRPr="00817AA2">
        <w:rPr>
          <w:sz w:val="20"/>
          <w:szCs w:val="20"/>
        </w:rPr>
        <w:t xml:space="preserve"> </w:t>
      </w:r>
      <w:r w:rsidRPr="00C65043">
        <w:rPr>
          <w:rFonts w:ascii="Cambria" w:hAnsi="Cambria"/>
          <w:sz w:val="20"/>
          <w:szCs w:val="20"/>
        </w:rPr>
        <w:t xml:space="preserve">Türkiye Selçuklu Devleti’nin 1243 </w:t>
      </w:r>
      <w:proofErr w:type="spellStart"/>
      <w:r w:rsidRPr="00C65043">
        <w:rPr>
          <w:rFonts w:ascii="Cambria" w:hAnsi="Cambria"/>
          <w:sz w:val="20"/>
          <w:szCs w:val="20"/>
        </w:rPr>
        <w:t>Kösedağ</w:t>
      </w:r>
      <w:proofErr w:type="spellEnd"/>
      <w:r w:rsidRPr="00C65043">
        <w:rPr>
          <w:rFonts w:ascii="Cambria" w:hAnsi="Cambria"/>
          <w:sz w:val="20"/>
          <w:szCs w:val="20"/>
        </w:rPr>
        <w:t xml:space="preserve"> Savaşı’nda Moğollara yenilmesi Anadolu’daki siyasi yapıyı değiştirdi. Türkiye Selçuklu devleti gün geçtikçe zayıflamaya başladı. Anadolu’da Moğol baskısı arttı. Bu baskıdan kaçan Türk boyları Anadolu’nun batısına yerleşerek Türk beylikleri kurmaya başladılar. </w:t>
      </w:r>
    </w:p>
    <w:p w:rsidR="00817AA2" w:rsidRPr="00C65043" w:rsidRDefault="00817AA2" w:rsidP="008E3D86">
      <w:pPr>
        <w:spacing w:after="0"/>
        <w:jc w:val="both"/>
        <w:rPr>
          <w:rFonts w:ascii="Cambria" w:hAnsi="Cambria"/>
          <w:b/>
          <w:sz w:val="20"/>
          <w:szCs w:val="20"/>
        </w:rPr>
      </w:pPr>
      <w:r w:rsidRPr="00C65043">
        <w:rPr>
          <w:rFonts w:ascii="Cambria" w:hAnsi="Cambria"/>
          <w:b/>
          <w:sz w:val="20"/>
          <w:szCs w:val="20"/>
        </w:rPr>
        <w:t>Yukarıdaki açıklamaya göre aşağıdaki yorumlardan hangisi doğrudur?</w:t>
      </w:r>
    </w:p>
    <w:p w:rsidR="00817AA2" w:rsidRPr="00C65043" w:rsidRDefault="00817AA2" w:rsidP="008E3D86">
      <w:pPr>
        <w:numPr>
          <w:ilvl w:val="0"/>
          <w:numId w:val="12"/>
        </w:numPr>
        <w:spacing w:after="0"/>
        <w:ind w:left="714" w:hanging="357"/>
        <w:jc w:val="both"/>
        <w:rPr>
          <w:rFonts w:ascii="Cambria" w:hAnsi="Cambria"/>
          <w:sz w:val="20"/>
          <w:szCs w:val="20"/>
        </w:rPr>
      </w:pPr>
      <w:r w:rsidRPr="00C65043">
        <w:rPr>
          <w:rFonts w:ascii="Cambria" w:hAnsi="Cambria"/>
          <w:sz w:val="20"/>
          <w:szCs w:val="20"/>
        </w:rPr>
        <w:t xml:space="preserve">Anadolu tamamen Moğol </w:t>
      </w:r>
      <w:proofErr w:type="gramStart"/>
      <w:r w:rsidRPr="00C65043">
        <w:rPr>
          <w:rFonts w:ascii="Cambria" w:hAnsi="Cambria"/>
          <w:sz w:val="20"/>
          <w:szCs w:val="20"/>
        </w:rPr>
        <w:t>hakimiyetine</w:t>
      </w:r>
      <w:proofErr w:type="gramEnd"/>
      <w:r w:rsidRPr="00C65043">
        <w:rPr>
          <w:rFonts w:ascii="Cambria" w:hAnsi="Cambria"/>
          <w:sz w:val="20"/>
          <w:szCs w:val="20"/>
        </w:rPr>
        <w:t xml:space="preserve"> girmiştir.</w:t>
      </w:r>
    </w:p>
    <w:p w:rsidR="00817AA2" w:rsidRPr="00C65043" w:rsidRDefault="00817AA2" w:rsidP="008E3D86">
      <w:pPr>
        <w:numPr>
          <w:ilvl w:val="0"/>
          <w:numId w:val="12"/>
        </w:numPr>
        <w:spacing w:after="0"/>
        <w:ind w:left="714" w:hanging="357"/>
        <w:jc w:val="both"/>
        <w:rPr>
          <w:rFonts w:ascii="Cambria" w:hAnsi="Cambria"/>
          <w:sz w:val="20"/>
          <w:szCs w:val="20"/>
        </w:rPr>
      </w:pPr>
      <w:r w:rsidRPr="00C65043">
        <w:rPr>
          <w:rFonts w:ascii="Cambria" w:hAnsi="Cambria"/>
          <w:sz w:val="20"/>
          <w:szCs w:val="20"/>
        </w:rPr>
        <w:t>Osmanlılar kurulan en güçlü beyliktir.</w:t>
      </w:r>
    </w:p>
    <w:p w:rsidR="00817AA2" w:rsidRPr="00C65043" w:rsidRDefault="00817AA2" w:rsidP="008E3D86">
      <w:pPr>
        <w:numPr>
          <w:ilvl w:val="0"/>
          <w:numId w:val="12"/>
        </w:numPr>
        <w:spacing w:after="0"/>
        <w:ind w:left="714" w:hanging="357"/>
        <w:jc w:val="both"/>
        <w:rPr>
          <w:rFonts w:ascii="Cambria" w:hAnsi="Cambria"/>
          <w:sz w:val="20"/>
          <w:szCs w:val="20"/>
        </w:rPr>
      </w:pPr>
      <w:r w:rsidRPr="00C65043">
        <w:rPr>
          <w:rFonts w:ascii="Cambria" w:hAnsi="Cambria"/>
          <w:sz w:val="20"/>
          <w:szCs w:val="20"/>
        </w:rPr>
        <w:t>Anadolu Türk siyasi birliği parçalanmıştır.</w:t>
      </w:r>
    </w:p>
    <w:p w:rsidR="00817AA2" w:rsidRDefault="00817AA2" w:rsidP="008E3D86">
      <w:pPr>
        <w:numPr>
          <w:ilvl w:val="0"/>
          <w:numId w:val="12"/>
        </w:numPr>
        <w:spacing w:after="0"/>
        <w:ind w:left="714" w:hanging="357"/>
        <w:jc w:val="both"/>
        <w:rPr>
          <w:rFonts w:ascii="Cambria" w:hAnsi="Cambria"/>
          <w:sz w:val="20"/>
          <w:szCs w:val="20"/>
        </w:rPr>
      </w:pPr>
      <w:r w:rsidRPr="00C65043">
        <w:rPr>
          <w:rFonts w:ascii="Cambria" w:hAnsi="Cambria"/>
          <w:sz w:val="20"/>
          <w:szCs w:val="20"/>
        </w:rPr>
        <w:t>Bizans’ın Anadolu toprakları Türklerin eline geçmiştir.</w:t>
      </w:r>
    </w:p>
    <w:p w:rsidR="008E3D86" w:rsidRPr="00C65043" w:rsidRDefault="008E3D86" w:rsidP="008E3D86">
      <w:pPr>
        <w:spacing w:after="0"/>
        <w:jc w:val="both"/>
        <w:rPr>
          <w:rFonts w:ascii="Cambria" w:hAnsi="Cambria"/>
          <w:sz w:val="20"/>
          <w:szCs w:val="20"/>
        </w:rPr>
      </w:pPr>
    </w:p>
    <w:p w:rsidR="001D0002" w:rsidRDefault="00817AA2" w:rsidP="008E3D86">
      <w:pPr>
        <w:spacing w:after="0"/>
        <w:jc w:val="both"/>
      </w:pPr>
      <w:r w:rsidRPr="00E27DCB">
        <w:rPr>
          <w:rFonts w:cs="Calibri"/>
          <w:b/>
        </w:rPr>
        <w:t>17.</w:t>
      </w:r>
      <w:r w:rsidRPr="00817AA2">
        <w:t xml:space="preserve"> </w:t>
      </w:r>
      <w:r w:rsidR="008E3D86">
        <w:rPr>
          <w:noProof/>
          <w:lang w:eastAsia="tr-TR"/>
        </w:rPr>
        <w:drawing>
          <wp:inline distT="0" distB="0" distL="0" distR="0">
            <wp:extent cx="2743200" cy="1343025"/>
            <wp:effectExtent l="1905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srcRect/>
                    <a:stretch>
                      <a:fillRect/>
                    </a:stretch>
                  </pic:blipFill>
                  <pic:spPr bwMode="auto">
                    <a:xfrm>
                      <a:off x="0" y="0"/>
                      <a:ext cx="2743200" cy="1343025"/>
                    </a:xfrm>
                    <a:prstGeom prst="rect">
                      <a:avLst/>
                    </a:prstGeom>
                    <a:noFill/>
                    <a:ln w="9525">
                      <a:noFill/>
                      <a:miter lim="800000"/>
                      <a:headEnd/>
                      <a:tailEnd/>
                    </a:ln>
                  </pic:spPr>
                </pic:pic>
              </a:graphicData>
            </a:graphic>
          </wp:inline>
        </w:drawing>
      </w:r>
    </w:p>
    <w:p w:rsidR="00817AA2" w:rsidRPr="00C65043" w:rsidRDefault="00817AA2" w:rsidP="00A84FC1">
      <w:pPr>
        <w:spacing w:after="0"/>
        <w:jc w:val="both"/>
        <w:rPr>
          <w:rFonts w:ascii="Cambria" w:hAnsi="Cambria"/>
          <w:sz w:val="20"/>
          <w:szCs w:val="20"/>
        </w:rPr>
      </w:pPr>
      <w:r w:rsidRPr="00C65043">
        <w:rPr>
          <w:rFonts w:ascii="Cambria" w:hAnsi="Cambria"/>
          <w:sz w:val="20"/>
          <w:szCs w:val="20"/>
        </w:rPr>
        <w:t xml:space="preserve">Osmanlı Devleti’nin en parlak dönemlerinde vezirlik yapan Sokullu Mehmet Paşa tarafından Mimar Sinan’a yaptırılan </w:t>
      </w:r>
      <w:proofErr w:type="spellStart"/>
      <w:r w:rsidRPr="00C65043">
        <w:rPr>
          <w:rFonts w:ascii="Cambria" w:hAnsi="Cambria"/>
          <w:sz w:val="20"/>
          <w:szCs w:val="20"/>
        </w:rPr>
        <w:t>Drina</w:t>
      </w:r>
      <w:proofErr w:type="spellEnd"/>
      <w:r w:rsidRPr="00C65043">
        <w:rPr>
          <w:rFonts w:ascii="Cambria" w:hAnsi="Cambria"/>
          <w:sz w:val="20"/>
          <w:szCs w:val="20"/>
        </w:rPr>
        <w:t xml:space="preserve"> Köprüsü Bosna </w:t>
      </w:r>
      <w:proofErr w:type="spellStart"/>
      <w:r w:rsidRPr="00C65043">
        <w:rPr>
          <w:rFonts w:ascii="Cambria" w:hAnsi="Cambria"/>
          <w:sz w:val="20"/>
          <w:szCs w:val="20"/>
        </w:rPr>
        <w:t>Hersek’te</w:t>
      </w:r>
      <w:proofErr w:type="spellEnd"/>
      <w:r w:rsidRPr="00C65043">
        <w:rPr>
          <w:rFonts w:ascii="Cambria" w:hAnsi="Cambria"/>
          <w:sz w:val="20"/>
          <w:szCs w:val="20"/>
        </w:rPr>
        <w:t xml:space="preserve"> bulunuyor.  İstanbul ve Bosna arasındaki anayol üzerine inşa edilen köprü etrafındaki köy ve şehirlerin gelişmesini sağlamış. Zaman içinde yıpranan ve Dünya Kültür Mirası listesinde yer alan köprü TİKA (Türk İşbirliği ve Kalkınma Ajansı) tarafından restore edildi.</w:t>
      </w:r>
    </w:p>
    <w:p w:rsidR="00817AA2" w:rsidRPr="00C65043" w:rsidRDefault="00817AA2" w:rsidP="00A84FC1">
      <w:pPr>
        <w:spacing w:after="0"/>
        <w:jc w:val="both"/>
        <w:rPr>
          <w:rFonts w:ascii="Cambria" w:hAnsi="Cambria"/>
          <w:b/>
          <w:sz w:val="20"/>
          <w:szCs w:val="20"/>
        </w:rPr>
      </w:pPr>
      <w:r w:rsidRPr="00C65043">
        <w:rPr>
          <w:rFonts w:ascii="Cambria" w:hAnsi="Cambria"/>
          <w:b/>
          <w:sz w:val="20"/>
          <w:szCs w:val="20"/>
        </w:rPr>
        <w:t>Buna göre TİKA ‘</w:t>
      </w:r>
      <w:proofErr w:type="spellStart"/>
      <w:r w:rsidRPr="00C65043">
        <w:rPr>
          <w:rFonts w:ascii="Cambria" w:hAnsi="Cambria"/>
          <w:b/>
          <w:sz w:val="20"/>
          <w:szCs w:val="20"/>
        </w:rPr>
        <w:t>nın</w:t>
      </w:r>
      <w:proofErr w:type="spellEnd"/>
      <w:r w:rsidRPr="00C65043">
        <w:rPr>
          <w:rFonts w:ascii="Cambria" w:hAnsi="Cambria"/>
          <w:b/>
          <w:sz w:val="20"/>
          <w:szCs w:val="20"/>
        </w:rPr>
        <w:t xml:space="preserve"> (Türk İşbirliği ve Kalkınma Ajansı) yaptığı bu faaliyet aşağıdakilerden hangisinin göstergesi olamaz?</w:t>
      </w:r>
    </w:p>
    <w:p w:rsidR="00817AA2" w:rsidRPr="00C65043" w:rsidRDefault="00817AA2" w:rsidP="008E3D86">
      <w:pPr>
        <w:numPr>
          <w:ilvl w:val="0"/>
          <w:numId w:val="13"/>
        </w:numPr>
        <w:spacing w:after="0"/>
        <w:jc w:val="both"/>
        <w:rPr>
          <w:rFonts w:ascii="Cambria" w:hAnsi="Cambria"/>
          <w:sz w:val="20"/>
          <w:szCs w:val="20"/>
        </w:rPr>
      </w:pPr>
      <w:proofErr w:type="gramStart"/>
      <w:r w:rsidRPr="00C65043">
        <w:rPr>
          <w:rFonts w:ascii="Cambria" w:hAnsi="Cambria"/>
          <w:sz w:val="20"/>
          <w:szCs w:val="20"/>
        </w:rPr>
        <w:t>Dünya ortak kültür mirasına katkı yapmak.</w:t>
      </w:r>
      <w:proofErr w:type="gramEnd"/>
    </w:p>
    <w:p w:rsidR="00817AA2" w:rsidRPr="00C65043" w:rsidRDefault="00817AA2" w:rsidP="008E3D86">
      <w:pPr>
        <w:numPr>
          <w:ilvl w:val="0"/>
          <w:numId w:val="13"/>
        </w:numPr>
        <w:spacing w:after="0"/>
        <w:jc w:val="both"/>
        <w:rPr>
          <w:rFonts w:ascii="Cambria" w:hAnsi="Cambria"/>
          <w:sz w:val="20"/>
          <w:szCs w:val="20"/>
        </w:rPr>
      </w:pPr>
      <w:r w:rsidRPr="00C65043">
        <w:rPr>
          <w:rFonts w:ascii="Cambria" w:hAnsi="Cambria"/>
          <w:sz w:val="20"/>
          <w:szCs w:val="20"/>
        </w:rPr>
        <w:t>Köprünün gelecek nesillere aktarılmasını sağlamak.</w:t>
      </w:r>
    </w:p>
    <w:p w:rsidR="00817AA2" w:rsidRPr="00C65043" w:rsidRDefault="00817AA2" w:rsidP="008E3D86">
      <w:pPr>
        <w:numPr>
          <w:ilvl w:val="0"/>
          <w:numId w:val="13"/>
        </w:numPr>
        <w:spacing w:after="0"/>
        <w:jc w:val="both"/>
        <w:rPr>
          <w:rFonts w:ascii="Cambria" w:hAnsi="Cambria"/>
          <w:sz w:val="20"/>
          <w:szCs w:val="20"/>
        </w:rPr>
      </w:pPr>
      <w:r w:rsidRPr="00C65043">
        <w:rPr>
          <w:rFonts w:ascii="Cambria" w:hAnsi="Cambria"/>
          <w:sz w:val="20"/>
          <w:szCs w:val="20"/>
        </w:rPr>
        <w:t>Köprüyü turizme kazandırarak gelir elde etmek.</w:t>
      </w:r>
    </w:p>
    <w:p w:rsidR="00817AA2" w:rsidRDefault="00817AA2" w:rsidP="008E3D86">
      <w:pPr>
        <w:numPr>
          <w:ilvl w:val="0"/>
          <w:numId w:val="13"/>
        </w:numPr>
        <w:spacing w:after="0"/>
        <w:jc w:val="both"/>
        <w:rPr>
          <w:rFonts w:ascii="Cambria" w:hAnsi="Cambria"/>
          <w:sz w:val="20"/>
          <w:szCs w:val="20"/>
        </w:rPr>
      </w:pPr>
      <w:r w:rsidRPr="00C65043">
        <w:rPr>
          <w:rFonts w:ascii="Cambria" w:hAnsi="Cambria"/>
          <w:sz w:val="20"/>
          <w:szCs w:val="20"/>
        </w:rPr>
        <w:t>Tarihi mirasın korunmasında sorumluluk almak.</w:t>
      </w:r>
    </w:p>
    <w:p w:rsidR="008E3D86" w:rsidRDefault="0012196E" w:rsidP="008E3D86">
      <w:pPr>
        <w:spacing w:after="0"/>
        <w:jc w:val="both"/>
        <w:rPr>
          <w:rFonts w:ascii="Cambria" w:hAnsi="Cambria"/>
          <w:sz w:val="20"/>
          <w:szCs w:val="20"/>
        </w:rPr>
      </w:pPr>
      <w:hyperlink r:id="rId14" w:history="1">
        <w:r w:rsidRPr="005B3891">
          <w:rPr>
            <w:rStyle w:val="Kpr"/>
            <w:rFonts w:ascii="Cambria" w:hAnsi="Cambria"/>
            <w:sz w:val="20"/>
            <w:szCs w:val="20"/>
          </w:rPr>
          <w:t>https://www.sorubak.com</w:t>
        </w:r>
      </w:hyperlink>
      <w:r>
        <w:rPr>
          <w:rFonts w:ascii="Cambria" w:hAnsi="Cambria"/>
          <w:sz w:val="20"/>
          <w:szCs w:val="20"/>
        </w:rPr>
        <w:t xml:space="preserve"> </w:t>
      </w:r>
    </w:p>
    <w:p w:rsidR="008E3D86" w:rsidRPr="00C65043" w:rsidRDefault="008E3D86" w:rsidP="008E3D86">
      <w:pPr>
        <w:spacing w:after="0"/>
        <w:jc w:val="both"/>
        <w:rPr>
          <w:rFonts w:ascii="Cambria" w:hAnsi="Cambria"/>
          <w:sz w:val="20"/>
          <w:szCs w:val="20"/>
        </w:rPr>
      </w:pPr>
    </w:p>
    <w:p w:rsidR="00A84FC1" w:rsidRPr="00C65043" w:rsidRDefault="00A84FC1" w:rsidP="00A84FC1">
      <w:pPr>
        <w:jc w:val="both"/>
        <w:rPr>
          <w:rFonts w:ascii="Cambria" w:hAnsi="Cambria"/>
          <w:sz w:val="20"/>
          <w:szCs w:val="20"/>
        </w:rPr>
      </w:pPr>
      <w:r w:rsidRPr="00E27DCB">
        <w:rPr>
          <w:b/>
        </w:rPr>
        <w:t>18</w:t>
      </w:r>
      <w:r w:rsidR="008E3D86">
        <w:rPr>
          <w:rFonts w:ascii="Cambria" w:hAnsi="Cambria"/>
          <w:b/>
          <w:sz w:val="20"/>
          <w:szCs w:val="20"/>
        </w:rPr>
        <w:t xml:space="preserve">. </w:t>
      </w:r>
      <w:r w:rsidRPr="00C65043">
        <w:rPr>
          <w:rFonts w:ascii="Cambria" w:hAnsi="Cambria"/>
          <w:b/>
          <w:sz w:val="20"/>
          <w:szCs w:val="20"/>
        </w:rPr>
        <w:t>(I)</w:t>
      </w:r>
      <w:r w:rsidRPr="00C65043">
        <w:rPr>
          <w:rFonts w:ascii="Cambria" w:hAnsi="Cambria"/>
          <w:sz w:val="20"/>
          <w:szCs w:val="20"/>
        </w:rPr>
        <w:t xml:space="preserve"> Ankara Savaşı’nda Osmanlı Devleti parçalanmanın eşiğine geldi. </w:t>
      </w:r>
      <w:r w:rsidRPr="00C65043">
        <w:rPr>
          <w:rFonts w:ascii="Cambria" w:hAnsi="Cambria"/>
          <w:b/>
          <w:sz w:val="20"/>
          <w:szCs w:val="20"/>
        </w:rPr>
        <w:t>(II)</w:t>
      </w:r>
      <w:r w:rsidRPr="00C65043">
        <w:rPr>
          <w:rFonts w:ascii="Cambria" w:hAnsi="Cambria"/>
          <w:sz w:val="20"/>
          <w:szCs w:val="20"/>
        </w:rPr>
        <w:t xml:space="preserve"> Yıldırım </w:t>
      </w:r>
      <w:proofErr w:type="spellStart"/>
      <w:r w:rsidRPr="00C65043">
        <w:rPr>
          <w:rFonts w:ascii="Cambria" w:hAnsi="Cambria"/>
          <w:sz w:val="20"/>
          <w:szCs w:val="20"/>
        </w:rPr>
        <w:t>Bayezıt’ın</w:t>
      </w:r>
      <w:proofErr w:type="spellEnd"/>
      <w:r w:rsidRPr="00C65043">
        <w:rPr>
          <w:rFonts w:ascii="Cambria" w:hAnsi="Cambria"/>
          <w:sz w:val="20"/>
          <w:szCs w:val="20"/>
        </w:rPr>
        <w:t xml:space="preserve"> oğulları arasında 11 yıl devam eden taht mücadelesinin yaşandığı bir dönem başladı. </w:t>
      </w:r>
      <w:r w:rsidRPr="00C65043">
        <w:rPr>
          <w:rFonts w:ascii="Cambria" w:hAnsi="Cambria"/>
          <w:b/>
          <w:sz w:val="20"/>
          <w:szCs w:val="20"/>
        </w:rPr>
        <w:t>(III)</w:t>
      </w:r>
      <w:r w:rsidRPr="00C65043">
        <w:rPr>
          <w:rFonts w:ascii="Cambria" w:hAnsi="Cambria"/>
          <w:sz w:val="20"/>
          <w:szCs w:val="20"/>
        </w:rPr>
        <w:t xml:space="preserve"> Anadolu’daki beyliklerin birçoğu yeniden bağımsız oldu. </w:t>
      </w:r>
      <w:r w:rsidRPr="00C65043">
        <w:rPr>
          <w:rFonts w:ascii="Cambria" w:hAnsi="Cambria"/>
          <w:b/>
          <w:sz w:val="20"/>
          <w:szCs w:val="20"/>
        </w:rPr>
        <w:t>(IV)</w:t>
      </w:r>
      <w:r w:rsidRPr="00C65043">
        <w:rPr>
          <w:rFonts w:ascii="Cambria" w:hAnsi="Cambria"/>
          <w:sz w:val="20"/>
          <w:szCs w:val="20"/>
        </w:rPr>
        <w:t xml:space="preserve"> Rumeli’deki bazı yerler kaybedilmekle birlikte önemli bir kayıp yaşanmadı.</w:t>
      </w:r>
    </w:p>
    <w:p w:rsidR="00A84FC1" w:rsidRPr="00C65043" w:rsidRDefault="00A84FC1" w:rsidP="00A84FC1">
      <w:pPr>
        <w:jc w:val="both"/>
        <w:rPr>
          <w:rFonts w:ascii="Cambria" w:hAnsi="Cambria"/>
          <w:b/>
          <w:sz w:val="20"/>
          <w:szCs w:val="20"/>
        </w:rPr>
      </w:pPr>
      <w:r w:rsidRPr="00C65043">
        <w:rPr>
          <w:rFonts w:ascii="Cambria" w:hAnsi="Cambria"/>
          <w:b/>
          <w:sz w:val="20"/>
          <w:szCs w:val="20"/>
        </w:rPr>
        <w:t>Yukarıdaki numaralandırılmış cümlelerden hangisinde</w:t>
      </w:r>
      <w:r w:rsidRPr="00C65043">
        <w:rPr>
          <w:rFonts w:ascii="Cambria" w:hAnsi="Cambria"/>
          <w:b/>
          <w:sz w:val="20"/>
          <w:szCs w:val="20"/>
          <w:u w:val="single"/>
        </w:rPr>
        <w:t xml:space="preserve"> “Fetret Devri”</w:t>
      </w:r>
      <w:r w:rsidRPr="00C65043">
        <w:rPr>
          <w:rFonts w:ascii="Cambria" w:hAnsi="Cambria"/>
          <w:b/>
          <w:sz w:val="20"/>
          <w:szCs w:val="20"/>
        </w:rPr>
        <w:t xml:space="preserve"> tanımlanmıştır?</w:t>
      </w:r>
    </w:p>
    <w:p w:rsidR="00A84FC1" w:rsidRPr="00C65043" w:rsidRDefault="00A84FC1" w:rsidP="00A84FC1">
      <w:pPr>
        <w:jc w:val="both"/>
        <w:rPr>
          <w:rFonts w:ascii="Cambria" w:hAnsi="Cambria"/>
          <w:sz w:val="20"/>
          <w:szCs w:val="20"/>
        </w:rPr>
      </w:pPr>
      <w:r w:rsidRPr="00C65043">
        <w:rPr>
          <w:rFonts w:ascii="Cambria" w:hAnsi="Cambria"/>
          <w:sz w:val="20"/>
          <w:szCs w:val="20"/>
        </w:rPr>
        <w:t>A)I</w:t>
      </w:r>
      <w:r w:rsidRPr="00C65043">
        <w:rPr>
          <w:rFonts w:ascii="Cambria" w:hAnsi="Cambria"/>
          <w:sz w:val="20"/>
          <w:szCs w:val="20"/>
        </w:rPr>
        <w:tab/>
      </w:r>
      <w:r w:rsidRPr="00C65043">
        <w:rPr>
          <w:rFonts w:ascii="Cambria" w:hAnsi="Cambria"/>
          <w:sz w:val="20"/>
          <w:szCs w:val="20"/>
        </w:rPr>
        <w:tab/>
        <w:t>B)II</w:t>
      </w:r>
      <w:r w:rsidRPr="00C65043">
        <w:rPr>
          <w:rFonts w:ascii="Cambria" w:hAnsi="Cambria"/>
          <w:sz w:val="20"/>
          <w:szCs w:val="20"/>
        </w:rPr>
        <w:tab/>
      </w:r>
      <w:r w:rsidRPr="00C65043">
        <w:rPr>
          <w:rFonts w:ascii="Cambria" w:hAnsi="Cambria"/>
          <w:sz w:val="20"/>
          <w:szCs w:val="20"/>
        </w:rPr>
        <w:tab/>
        <w:t>C)III</w:t>
      </w:r>
      <w:r w:rsidRPr="00C65043">
        <w:rPr>
          <w:rFonts w:ascii="Cambria" w:hAnsi="Cambria"/>
          <w:sz w:val="20"/>
          <w:szCs w:val="20"/>
        </w:rPr>
        <w:tab/>
      </w:r>
      <w:r w:rsidRPr="00C65043">
        <w:rPr>
          <w:rFonts w:ascii="Cambria" w:hAnsi="Cambria"/>
          <w:sz w:val="20"/>
          <w:szCs w:val="20"/>
        </w:rPr>
        <w:tab/>
        <w:t>D)IV</w:t>
      </w:r>
    </w:p>
    <w:p w:rsidR="00817AA2" w:rsidRPr="00AC17BC" w:rsidRDefault="00FD4AD2" w:rsidP="00D6051D">
      <w:pPr>
        <w:spacing w:after="0"/>
        <w:jc w:val="both"/>
        <w:rPr>
          <w:sz w:val="20"/>
          <w:szCs w:val="20"/>
        </w:rPr>
      </w:pPr>
      <w:r>
        <w:rPr>
          <w:noProof/>
          <w:sz w:val="20"/>
          <w:szCs w:val="20"/>
          <w:lang w:eastAsia="tr-TR"/>
        </w:rPr>
        <w:lastRenderedPageBreak/>
        <w:pict>
          <v:shape id="_x0000_s1030" type="#_x0000_t202" style="position:absolute;left:0;text-align:left;margin-left:129.05pt;margin-top:1.4pt;width:143.95pt;height:188.25pt;z-index:251657728;mso-width-relative:margin;mso-height-relative:margin">
            <v:textbox>
              <w:txbxContent>
                <w:p w:rsidR="00817AA2" w:rsidRPr="000E3BCE" w:rsidRDefault="00817AA2" w:rsidP="00817AA2">
                  <w:pPr>
                    <w:jc w:val="both"/>
                    <w:rPr>
                      <w:sz w:val="20"/>
                      <w:szCs w:val="20"/>
                    </w:rPr>
                  </w:pPr>
                  <w:r w:rsidRPr="000E3BCE">
                    <w:rPr>
                      <w:sz w:val="20"/>
                      <w:szCs w:val="20"/>
                    </w:rPr>
                    <w:t xml:space="preserve"> Merhaba,</w:t>
                  </w:r>
                  <w:r>
                    <w:t xml:space="preserve"> </w:t>
                  </w:r>
                  <w:r>
                    <w:rPr>
                      <w:sz w:val="20"/>
                      <w:szCs w:val="20"/>
                    </w:rPr>
                    <w:t>b</w:t>
                  </w:r>
                  <w:r w:rsidRPr="000E3BCE">
                    <w:rPr>
                      <w:sz w:val="20"/>
                      <w:szCs w:val="20"/>
                    </w:rPr>
                    <w:t>iz yeniçeriler savaşta padişahın yanında yer alır, ordunun merkezinde bulunuruz. Cebeciler silah yapımı ve onarımından, topçular ise top yapımı ve kullanımından sorumludur. Silahtar ve sipahiler ise savaşlarda padişahın güvenliğini sağlamakta, sancak ve hazinesini korumaktadır. Bizler devletin bize verdiği maaşla geçiniriz.</w:t>
                  </w:r>
                </w:p>
                <w:p w:rsidR="00817AA2" w:rsidRDefault="00817AA2" w:rsidP="00817AA2"/>
              </w:txbxContent>
            </v:textbox>
          </v:shape>
        </w:pict>
      </w:r>
      <w:r w:rsidR="00817AA2" w:rsidRPr="00817AA2">
        <w:t xml:space="preserve"> </w:t>
      </w:r>
      <w:r w:rsidR="008E3D86">
        <w:rPr>
          <w:noProof/>
          <w:lang w:eastAsia="tr-TR"/>
        </w:rPr>
        <w:drawing>
          <wp:inline distT="0" distB="0" distL="0" distR="0">
            <wp:extent cx="1581150" cy="2400300"/>
            <wp:effectExtent l="1905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srcRect/>
                    <a:stretch>
                      <a:fillRect/>
                    </a:stretch>
                  </pic:blipFill>
                  <pic:spPr bwMode="auto">
                    <a:xfrm>
                      <a:off x="0" y="0"/>
                      <a:ext cx="1581150" cy="2400300"/>
                    </a:xfrm>
                    <a:prstGeom prst="rect">
                      <a:avLst/>
                    </a:prstGeom>
                    <a:noFill/>
                    <a:ln w="9525">
                      <a:noFill/>
                      <a:miter lim="800000"/>
                      <a:headEnd/>
                      <a:tailEnd/>
                    </a:ln>
                  </pic:spPr>
                </pic:pic>
              </a:graphicData>
            </a:graphic>
          </wp:inline>
        </w:drawing>
      </w:r>
    </w:p>
    <w:p w:rsidR="00817AA2" w:rsidRPr="00C65043" w:rsidRDefault="00A84FC1" w:rsidP="008E3D86">
      <w:pPr>
        <w:spacing w:after="0"/>
        <w:jc w:val="both"/>
        <w:rPr>
          <w:rFonts w:ascii="Cambria" w:hAnsi="Cambria"/>
          <w:b/>
          <w:sz w:val="20"/>
          <w:szCs w:val="20"/>
        </w:rPr>
      </w:pPr>
      <w:r w:rsidRPr="00E27DCB">
        <w:rPr>
          <w:rFonts w:cs="Calibri"/>
          <w:b/>
        </w:rPr>
        <w:t>19</w:t>
      </w:r>
      <w:r w:rsidR="00817AA2" w:rsidRPr="00E27DCB">
        <w:rPr>
          <w:rFonts w:cs="Calibri"/>
          <w:b/>
        </w:rPr>
        <w:t>.</w:t>
      </w:r>
      <w:r w:rsidR="00817AA2" w:rsidRPr="00C65043">
        <w:rPr>
          <w:rFonts w:ascii="Cambria" w:hAnsi="Cambria"/>
          <w:b/>
          <w:sz w:val="20"/>
          <w:szCs w:val="20"/>
        </w:rPr>
        <w:t xml:space="preserve"> Açıklamaya göre aşağıdakilerden hangisi maaşlı askerlerden değildir?</w:t>
      </w:r>
    </w:p>
    <w:p w:rsidR="00817AA2" w:rsidRPr="00C65043" w:rsidRDefault="00817AA2" w:rsidP="008E3D86">
      <w:pPr>
        <w:spacing w:after="0"/>
        <w:jc w:val="both"/>
        <w:rPr>
          <w:rFonts w:ascii="Cambria" w:hAnsi="Cambria"/>
          <w:sz w:val="20"/>
          <w:szCs w:val="20"/>
        </w:rPr>
      </w:pPr>
      <w:r w:rsidRPr="00C65043">
        <w:rPr>
          <w:rFonts w:ascii="Cambria" w:hAnsi="Cambria"/>
          <w:sz w:val="20"/>
          <w:szCs w:val="20"/>
        </w:rPr>
        <w:t>A)Yeniçeriler</w:t>
      </w:r>
      <w:r w:rsidRPr="00C65043">
        <w:rPr>
          <w:rFonts w:ascii="Cambria" w:hAnsi="Cambria"/>
          <w:sz w:val="20"/>
          <w:szCs w:val="20"/>
        </w:rPr>
        <w:tab/>
      </w:r>
      <w:r w:rsidRPr="00C65043">
        <w:rPr>
          <w:rFonts w:ascii="Cambria" w:hAnsi="Cambria"/>
          <w:sz w:val="20"/>
          <w:szCs w:val="20"/>
        </w:rPr>
        <w:tab/>
      </w:r>
      <w:r w:rsidRPr="00C65043">
        <w:rPr>
          <w:rFonts w:ascii="Cambria" w:hAnsi="Cambria"/>
          <w:sz w:val="20"/>
          <w:szCs w:val="20"/>
        </w:rPr>
        <w:tab/>
        <w:t>B)Cebeciler</w:t>
      </w:r>
    </w:p>
    <w:p w:rsidR="00817AA2" w:rsidRDefault="00817AA2" w:rsidP="008E3D86">
      <w:pPr>
        <w:spacing w:after="0"/>
        <w:jc w:val="both"/>
        <w:rPr>
          <w:rFonts w:ascii="Cambria" w:hAnsi="Cambria"/>
          <w:sz w:val="20"/>
          <w:szCs w:val="20"/>
        </w:rPr>
      </w:pPr>
      <w:r w:rsidRPr="00C65043">
        <w:rPr>
          <w:rFonts w:ascii="Cambria" w:hAnsi="Cambria"/>
          <w:sz w:val="20"/>
          <w:szCs w:val="20"/>
        </w:rPr>
        <w:t>C) Topçular</w:t>
      </w:r>
      <w:r w:rsidRPr="00C65043">
        <w:rPr>
          <w:rFonts w:ascii="Cambria" w:hAnsi="Cambria"/>
          <w:sz w:val="20"/>
          <w:szCs w:val="20"/>
        </w:rPr>
        <w:tab/>
      </w:r>
      <w:r w:rsidRPr="00C65043">
        <w:rPr>
          <w:rFonts w:ascii="Cambria" w:hAnsi="Cambria"/>
          <w:sz w:val="20"/>
          <w:szCs w:val="20"/>
        </w:rPr>
        <w:tab/>
      </w:r>
      <w:r w:rsidRPr="00C65043">
        <w:rPr>
          <w:rFonts w:ascii="Cambria" w:hAnsi="Cambria"/>
          <w:sz w:val="20"/>
          <w:szCs w:val="20"/>
        </w:rPr>
        <w:tab/>
        <w:t>D) Tımarlı sipahiler</w:t>
      </w:r>
    </w:p>
    <w:p w:rsidR="008E3D86" w:rsidRPr="00C65043" w:rsidRDefault="008E3D86" w:rsidP="008E3D86">
      <w:pPr>
        <w:spacing w:after="0"/>
        <w:jc w:val="both"/>
        <w:rPr>
          <w:rFonts w:ascii="Cambria" w:hAnsi="Cambria"/>
          <w:sz w:val="20"/>
          <w:szCs w:val="20"/>
        </w:rPr>
      </w:pPr>
    </w:p>
    <w:p w:rsidR="008E3D86" w:rsidRDefault="00FD4AD2" w:rsidP="001D0002">
      <w:pPr>
        <w:jc w:val="both"/>
        <w:rPr>
          <w:sz w:val="20"/>
          <w:szCs w:val="20"/>
        </w:rPr>
      </w:pPr>
      <w:r w:rsidRPr="00FD4AD2">
        <w:rPr>
          <w:rFonts w:cs="Calibri"/>
          <w:b/>
          <w:noProof/>
        </w:rPr>
        <w:pict>
          <v:shape id="_x0000_s1031" type="#_x0000_t202" style="position:absolute;left:0;text-align:left;margin-left:134pt;margin-top:19.35pt;width:118.4pt;height:91.65pt;z-index:251658752;mso-width-relative:margin;mso-height-relative:margin" strokecolor="white">
            <v:textbox>
              <w:txbxContent>
                <w:p w:rsidR="00A84FC1" w:rsidRPr="00A84FC1" w:rsidRDefault="00A84FC1">
                  <w:pPr>
                    <w:rPr>
                      <w:b/>
                      <w:i/>
                      <w:sz w:val="24"/>
                      <w:szCs w:val="24"/>
                    </w:rPr>
                  </w:pPr>
                  <w:r w:rsidRPr="00A84FC1">
                    <w:rPr>
                      <w:b/>
                      <w:i/>
                      <w:sz w:val="24"/>
                      <w:szCs w:val="24"/>
                    </w:rPr>
                    <w:t xml:space="preserve"> “Aynı dili konuşanlar değil, aynı duyguları paylaşanlar anlaşabilir.”</w:t>
                  </w:r>
                </w:p>
              </w:txbxContent>
            </v:textbox>
          </v:shape>
        </w:pict>
      </w:r>
      <w:r w:rsidR="00817AA2" w:rsidRPr="00E27DCB">
        <w:rPr>
          <w:rFonts w:cs="Calibri"/>
          <w:b/>
        </w:rPr>
        <w:t>20.</w:t>
      </w:r>
    </w:p>
    <w:p w:rsidR="00A84FC1" w:rsidRPr="00C65043" w:rsidRDefault="008E3D86" w:rsidP="001D0002">
      <w:pPr>
        <w:jc w:val="both"/>
        <w:rPr>
          <w:rFonts w:ascii="Cambria" w:hAnsi="Cambria"/>
          <w:b/>
          <w:sz w:val="20"/>
          <w:szCs w:val="20"/>
        </w:rPr>
      </w:pPr>
      <w:r>
        <w:rPr>
          <w:noProof/>
          <w:sz w:val="20"/>
          <w:szCs w:val="20"/>
          <w:lang w:eastAsia="tr-TR"/>
        </w:rPr>
        <w:drawing>
          <wp:inline distT="0" distB="0" distL="0" distR="0">
            <wp:extent cx="1695450" cy="1276350"/>
            <wp:effectExtent l="1905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srcRect/>
                    <a:stretch>
                      <a:fillRect/>
                    </a:stretch>
                  </pic:blipFill>
                  <pic:spPr bwMode="auto">
                    <a:xfrm>
                      <a:off x="0" y="0"/>
                      <a:ext cx="1695450" cy="1276350"/>
                    </a:xfrm>
                    <a:prstGeom prst="rect">
                      <a:avLst/>
                    </a:prstGeom>
                    <a:noFill/>
                    <a:ln w="9525">
                      <a:noFill/>
                      <a:miter lim="800000"/>
                      <a:headEnd/>
                      <a:tailEnd/>
                    </a:ln>
                  </pic:spPr>
                </pic:pic>
              </a:graphicData>
            </a:graphic>
          </wp:inline>
        </w:drawing>
      </w:r>
      <w:r w:rsidR="00A84FC1" w:rsidRPr="00C65043">
        <w:rPr>
          <w:rFonts w:ascii="Cambria" w:hAnsi="Cambria"/>
          <w:b/>
          <w:sz w:val="20"/>
          <w:szCs w:val="20"/>
        </w:rPr>
        <w:t>HZ. Mevlana’nın yukarıdaki sözünden ne anladığınızı aşağıya kısaca yazınız?</w:t>
      </w:r>
    </w:p>
    <w:p w:rsidR="00817AA2" w:rsidRDefault="00A84FC1" w:rsidP="00D6051D">
      <w:pPr>
        <w:spacing w:after="0" w:line="360" w:lineRule="auto"/>
        <w:jc w:val="both"/>
        <w:rPr>
          <w:b/>
          <w:sz w:val="20"/>
          <w:szCs w:val="20"/>
        </w:rPr>
      </w:pPr>
      <w:proofErr w:type="gramStart"/>
      <w:r w:rsidRPr="00E27DCB">
        <w:rPr>
          <w:b/>
          <w:sz w:val="20"/>
          <w:szCs w:val="20"/>
        </w:rPr>
        <w:t>…………………………………………………………………………………………………………………………………………………………………………………</w:t>
      </w:r>
      <w:proofErr w:type="gramEnd"/>
    </w:p>
    <w:p w:rsidR="00D6051D" w:rsidRDefault="00D6051D" w:rsidP="00D6051D">
      <w:pPr>
        <w:spacing w:after="0" w:line="360" w:lineRule="auto"/>
        <w:jc w:val="both"/>
        <w:rPr>
          <w:b/>
          <w:sz w:val="20"/>
          <w:szCs w:val="20"/>
        </w:rPr>
      </w:pPr>
      <w:proofErr w:type="gramStart"/>
      <w:r w:rsidRPr="00E27DCB">
        <w:rPr>
          <w:b/>
          <w:sz w:val="20"/>
          <w:szCs w:val="20"/>
        </w:rPr>
        <w:t>………………………………………………………………………………………</w:t>
      </w:r>
      <w:proofErr w:type="gramEnd"/>
    </w:p>
    <w:p w:rsidR="008E3D86" w:rsidRPr="00E27DCB" w:rsidRDefault="008E3D86" w:rsidP="001D0002">
      <w:pPr>
        <w:jc w:val="both"/>
        <w:rPr>
          <w:rFonts w:ascii="Cambria" w:hAnsi="Cambria"/>
          <w:b/>
          <w:sz w:val="20"/>
          <w:szCs w:val="20"/>
        </w:rPr>
      </w:pPr>
    </w:p>
    <w:p w:rsidR="00817AA2" w:rsidRPr="00817AA2" w:rsidRDefault="00817AA2" w:rsidP="00C65043">
      <w:pPr>
        <w:spacing w:after="0"/>
        <w:jc w:val="center"/>
        <w:rPr>
          <w:rFonts w:ascii="Cambria" w:hAnsi="Cambria"/>
          <w:b/>
          <w:sz w:val="20"/>
          <w:szCs w:val="20"/>
        </w:rPr>
      </w:pPr>
      <w:r w:rsidRPr="00817AA2">
        <w:rPr>
          <w:rFonts w:ascii="Cambria" w:hAnsi="Cambria"/>
          <w:b/>
          <w:sz w:val="20"/>
          <w:szCs w:val="20"/>
        </w:rPr>
        <w:t>CEVAPLAR</w:t>
      </w:r>
    </w:p>
    <w:tbl>
      <w:tblPr>
        <w:tblpPr w:leftFromText="141" w:rightFromText="141" w:vertAnchor="text" w:horzAnchor="page" w:tblpX="6576" w:tblpY="118"/>
        <w:tblW w:w="4697" w:type="dxa"/>
        <w:tblCellMar>
          <w:left w:w="70" w:type="dxa"/>
          <w:right w:w="70" w:type="dxa"/>
        </w:tblCellMar>
        <w:tblLook w:val="04A0"/>
      </w:tblPr>
      <w:tblGrid>
        <w:gridCol w:w="548"/>
        <w:gridCol w:w="430"/>
        <w:gridCol w:w="430"/>
        <w:gridCol w:w="430"/>
        <w:gridCol w:w="430"/>
        <w:gridCol w:w="161"/>
        <w:gridCol w:w="548"/>
        <w:gridCol w:w="430"/>
        <w:gridCol w:w="430"/>
        <w:gridCol w:w="430"/>
        <w:gridCol w:w="430"/>
      </w:tblGrid>
      <w:tr w:rsidR="00817AA2" w:rsidRPr="00817AA2" w:rsidTr="00A84FC1">
        <w:trPr>
          <w:trHeight w:val="235"/>
        </w:trPr>
        <w:tc>
          <w:tcPr>
            <w:tcW w:w="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i/>
                <w:iCs/>
                <w:sz w:val="32"/>
                <w:szCs w:val="32"/>
              </w:rPr>
            </w:pPr>
            <w:r w:rsidRPr="00817AA2">
              <w:rPr>
                <w:rFonts w:ascii="Cambria" w:hAnsi="Cambria" w:cs="Arial TUR"/>
                <w:b/>
                <w:bCs/>
                <w:i/>
                <w:iCs/>
                <w:sz w:val="32"/>
                <w:szCs w:val="32"/>
              </w:rPr>
              <w:t> </w:t>
            </w:r>
          </w:p>
        </w:tc>
        <w:tc>
          <w:tcPr>
            <w:tcW w:w="430" w:type="dxa"/>
            <w:tcBorders>
              <w:top w:val="single" w:sz="4" w:space="0" w:color="auto"/>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i/>
                <w:iCs/>
                <w:sz w:val="32"/>
                <w:szCs w:val="32"/>
                <w:u w:val="single"/>
              </w:rPr>
            </w:pPr>
            <w:r w:rsidRPr="00817AA2">
              <w:rPr>
                <w:rFonts w:ascii="Cambria" w:hAnsi="Cambria" w:cs="Arial TUR"/>
                <w:b/>
                <w:bCs/>
                <w:i/>
                <w:iCs/>
                <w:sz w:val="32"/>
                <w:szCs w:val="32"/>
                <w:u w:val="single"/>
              </w:rPr>
              <w:t>A</w:t>
            </w:r>
          </w:p>
        </w:tc>
        <w:tc>
          <w:tcPr>
            <w:tcW w:w="430" w:type="dxa"/>
            <w:tcBorders>
              <w:top w:val="single" w:sz="4" w:space="0" w:color="auto"/>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i/>
                <w:iCs/>
                <w:sz w:val="32"/>
                <w:szCs w:val="32"/>
                <w:u w:val="single"/>
              </w:rPr>
            </w:pPr>
            <w:r w:rsidRPr="00817AA2">
              <w:rPr>
                <w:rFonts w:ascii="Cambria" w:hAnsi="Cambria" w:cs="Arial TUR"/>
                <w:b/>
                <w:bCs/>
                <w:i/>
                <w:iCs/>
                <w:sz w:val="32"/>
                <w:szCs w:val="32"/>
                <w:u w:val="single"/>
              </w:rPr>
              <w:t>B</w:t>
            </w:r>
          </w:p>
        </w:tc>
        <w:tc>
          <w:tcPr>
            <w:tcW w:w="430" w:type="dxa"/>
            <w:tcBorders>
              <w:top w:val="single" w:sz="4" w:space="0" w:color="auto"/>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i/>
                <w:iCs/>
                <w:sz w:val="32"/>
                <w:szCs w:val="32"/>
                <w:u w:val="single"/>
              </w:rPr>
            </w:pPr>
            <w:r w:rsidRPr="00817AA2">
              <w:rPr>
                <w:rFonts w:ascii="Cambria" w:hAnsi="Cambria" w:cs="Arial TUR"/>
                <w:b/>
                <w:bCs/>
                <w:i/>
                <w:iCs/>
                <w:sz w:val="32"/>
                <w:szCs w:val="32"/>
                <w:u w:val="single"/>
              </w:rPr>
              <w:t>C</w:t>
            </w:r>
          </w:p>
        </w:tc>
        <w:tc>
          <w:tcPr>
            <w:tcW w:w="430" w:type="dxa"/>
            <w:tcBorders>
              <w:top w:val="single" w:sz="4" w:space="0" w:color="auto"/>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i/>
                <w:iCs/>
                <w:sz w:val="32"/>
                <w:szCs w:val="32"/>
                <w:u w:val="single"/>
              </w:rPr>
            </w:pPr>
            <w:r w:rsidRPr="00817AA2">
              <w:rPr>
                <w:rFonts w:ascii="Cambria" w:hAnsi="Cambria" w:cs="Arial TUR"/>
                <w:b/>
                <w:bCs/>
                <w:i/>
                <w:iCs/>
                <w:sz w:val="32"/>
                <w:szCs w:val="32"/>
                <w:u w:val="single"/>
              </w:rPr>
              <w:t>D</w:t>
            </w:r>
          </w:p>
        </w:tc>
        <w:tc>
          <w:tcPr>
            <w:tcW w:w="161" w:type="dxa"/>
            <w:tcBorders>
              <w:top w:val="nil"/>
              <w:left w:val="nil"/>
              <w:bottom w:val="nil"/>
              <w:right w:val="nil"/>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i/>
                <w:iCs/>
                <w:sz w:val="32"/>
                <w:szCs w:val="32"/>
                <w:u w:val="single"/>
              </w:rPr>
            </w:pPr>
          </w:p>
        </w:tc>
        <w:tc>
          <w:tcPr>
            <w:tcW w:w="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i/>
                <w:iCs/>
                <w:sz w:val="32"/>
                <w:szCs w:val="32"/>
              </w:rPr>
            </w:pPr>
            <w:r w:rsidRPr="00817AA2">
              <w:rPr>
                <w:rFonts w:ascii="Cambria" w:hAnsi="Cambria" w:cs="Arial TUR"/>
                <w:b/>
                <w:bCs/>
                <w:i/>
                <w:iCs/>
                <w:sz w:val="32"/>
                <w:szCs w:val="32"/>
              </w:rPr>
              <w:t> </w:t>
            </w:r>
          </w:p>
        </w:tc>
        <w:tc>
          <w:tcPr>
            <w:tcW w:w="430" w:type="dxa"/>
            <w:tcBorders>
              <w:top w:val="single" w:sz="4" w:space="0" w:color="auto"/>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i/>
                <w:iCs/>
                <w:sz w:val="32"/>
                <w:szCs w:val="32"/>
                <w:u w:val="single"/>
              </w:rPr>
            </w:pPr>
            <w:r w:rsidRPr="00817AA2">
              <w:rPr>
                <w:rFonts w:ascii="Cambria" w:hAnsi="Cambria" w:cs="Arial TUR"/>
                <w:b/>
                <w:bCs/>
                <w:i/>
                <w:iCs/>
                <w:sz w:val="32"/>
                <w:szCs w:val="32"/>
                <w:u w:val="single"/>
              </w:rPr>
              <w:t>A</w:t>
            </w:r>
          </w:p>
        </w:tc>
        <w:tc>
          <w:tcPr>
            <w:tcW w:w="430" w:type="dxa"/>
            <w:tcBorders>
              <w:top w:val="single" w:sz="4" w:space="0" w:color="auto"/>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i/>
                <w:iCs/>
                <w:sz w:val="32"/>
                <w:szCs w:val="32"/>
                <w:u w:val="single"/>
              </w:rPr>
            </w:pPr>
            <w:r w:rsidRPr="00817AA2">
              <w:rPr>
                <w:rFonts w:ascii="Cambria" w:hAnsi="Cambria" w:cs="Arial TUR"/>
                <w:b/>
                <w:bCs/>
                <w:i/>
                <w:iCs/>
                <w:sz w:val="32"/>
                <w:szCs w:val="32"/>
                <w:u w:val="single"/>
              </w:rPr>
              <w:t>B</w:t>
            </w:r>
          </w:p>
        </w:tc>
        <w:tc>
          <w:tcPr>
            <w:tcW w:w="430" w:type="dxa"/>
            <w:tcBorders>
              <w:top w:val="single" w:sz="4" w:space="0" w:color="auto"/>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i/>
                <w:iCs/>
                <w:sz w:val="32"/>
                <w:szCs w:val="32"/>
                <w:u w:val="single"/>
              </w:rPr>
            </w:pPr>
            <w:r w:rsidRPr="00817AA2">
              <w:rPr>
                <w:rFonts w:ascii="Cambria" w:hAnsi="Cambria" w:cs="Arial TUR"/>
                <w:b/>
                <w:bCs/>
                <w:i/>
                <w:iCs/>
                <w:sz w:val="32"/>
                <w:szCs w:val="32"/>
                <w:u w:val="single"/>
              </w:rPr>
              <w:t>C</w:t>
            </w:r>
          </w:p>
        </w:tc>
        <w:tc>
          <w:tcPr>
            <w:tcW w:w="430" w:type="dxa"/>
            <w:tcBorders>
              <w:top w:val="single" w:sz="4" w:space="0" w:color="auto"/>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i/>
                <w:iCs/>
                <w:sz w:val="32"/>
                <w:szCs w:val="32"/>
                <w:u w:val="single"/>
              </w:rPr>
            </w:pPr>
            <w:r w:rsidRPr="00817AA2">
              <w:rPr>
                <w:rFonts w:ascii="Cambria" w:hAnsi="Cambria" w:cs="Arial TUR"/>
                <w:b/>
                <w:bCs/>
                <w:i/>
                <w:iCs/>
                <w:sz w:val="32"/>
                <w:szCs w:val="32"/>
                <w:u w:val="single"/>
              </w:rPr>
              <w:t>D</w:t>
            </w:r>
          </w:p>
        </w:tc>
      </w:tr>
      <w:tr w:rsidR="00817AA2" w:rsidRPr="00817AA2" w:rsidTr="00A84FC1">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1</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11</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817AA2" w:rsidRPr="00817AA2" w:rsidTr="00A84FC1">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2</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12</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817AA2" w:rsidRPr="00817AA2" w:rsidTr="00A84FC1">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3</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13</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817AA2" w:rsidRPr="00817AA2" w:rsidTr="00A84FC1">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4</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14</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817AA2" w:rsidRPr="00817AA2" w:rsidTr="00A84FC1">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5</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15</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817AA2" w:rsidRPr="00817AA2" w:rsidTr="00A84FC1">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6</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16</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817AA2" w:rsidRPr="00817AA2" w:rsidTr="00A84FC1">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7</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17</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817AA2" w:rsidRPr="00817AA2" w:rsidTr="00A84FC1">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8</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18</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817AA2" w:rsidRPr="00817AA2" w:rsidTr="00A84FC1">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9</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r w:rsidRPr="00817AA2">
              <w:rPr>
                <w:rFonts w:ascii="Cambria" w:hAnsi="Cambria" w:cs="Arial TUR"/>
                <w:b/>
                <w:bCs/>
                <w:sz w:val="32"/>
                <w:szCs w:val="32"/>
              </w:rPr>
              <w:t>19</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817AA2" w:rsidRPr="00817AA2" w:rsidTr="00A84FC1">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rPr>
                <w:rFonts w:ascii="Cambria" w:hAnsi="Cambria" w:cs="Arial TUR"/>
                <w:b/>
                <w:bCs/>
                <w:sz w:val="32"/>
                <w:szCs w:val="32"/>
              </w:rPr>
            </w:pPr>
            <w:r w:rsidRPr="00817AA2">
              <w:rPr>
                <w:rFonts w:ascii="Cambria" w:hAnsi="Cambria" w:cs="Arial TUR"/>
                <w:b/>
                <w:bCs/>
                <w:sz w:val="32"/>
                <w:szCs w:val="32"/>
              </w:rPr>
              <w:t>10</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rsidR="00817AA2" w:rsidRPr="00817AA2" w:rsidRDefault="00817AA2" w:rsidP="00C968A8">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rsidR="00817AA2" w:rsidRPr="00817AA2" w:rsidRDefault="00817AA2" w:rsidP="00C968A8">
            <w:pPr>
              <w:spacing w:after="0" w:line="240" w:lineRule="auto"/>
              <w:jc w:val="center"/>
              <w:rPr>
                <w:rFonts w:ascii="Cambria" w:hAnsi="Cambria" w:cs="Arial TUR"/>
                <w:b/>
                <w:bCs/>
                <w:sz w:val="32"/>
                <w:szCs w:val="32"/>
              </w:rPr>
            </w:pPr>
          </w:p>
        </w:tc>
        <w:tc>
          <w:tcPr>
            <w:tcW w:w="2267" w:type="dxa"/>
            <w:gridSpan w:val="5"/>
            <w:tcBorders>
              <w:top w:val="nil"/>
              <w:left w:val="single" w:sz="4" w:space="0" w:color="auto"/>
              <w:bottom w:val="single" w:sz="4" w:space="0" w:color="auto"/>
              <w:right w:val="single" w:sz="4" w:space="0" w:color="auto"/>
            </w:tcBorders>
            <w:shd w:val="clear" w:color="auto" w:fill="auto"/>
            <w:noWrap/>
            <w:vAlign w:val="bottom"/>
            <w:hideMark/>
          </w:tcPr>
          <w:p w:rsidR="00817AA2" w:rsidRPr="00C65043" w:rsidRDefault="00C65043" w:rsidP="00C968A8">
            <w:pPr>
              <w:spacing w:after="0" w:line="240" w:lineRule="auto"/>
              <w:jc w:val="center"/>
              <w:rPr>
                <w:rFonts w:ascii="Cambria" w:hAnsi="Cambria" w:cs="Arial TUR"/>
                <w:b/>
                <w:bCs/>
                <w:sz w:val="18"/>
                <w:szCs w:val="18"/>
              </w:rPr>
            </w:pPr>
            <w:r w:rsidRPr="00C65043">
              <w:rPr>
                <w:rFonts w:ascii="Cambria" w:hAnsi="Cambria" w:cs="Arial TUR"/>
                <w:b/>
                <w:bCs/>
                <w:sz w:val="18"/>
                <w:szCs w:val="18"/>
              </w:rPr>
              <w:t>Her soru 5 puan değerindedir.</w:t>
            </w:r>
          </w:p>
        </w:tc>
      </w:tr>
    </w:tbl>
    <w:p w:rsidR="00817AA2" w:rsidRPr="002149CF" w:rsidRDefault="00817AA2" w:rsidP="001D0002">
      <w:pPr>
        <w:jc w:val="both"/>
        <w:rPr>
          <w:rFonts w:ascii="Cambria" w:hAnsi="Cambria"/>
          <w:sz w:val="20"/>
          <w:szCs w:val="20"/>
        </w:rPr>
      </w:pPr>
    </w:p>
    <w:sectPr w:rsidR="00817AA2" w:rsidRPr="002149CF" w:rsidSect="002149CF">
      <w:type w:val="continuous"/>
      <w:pgSz w:w="11906" w:h="16838"/>
      <w:pgMar w:top="720" w:right="720" w:bottom="720" w:left="720" w:header="708" w:footer="708" w:gutter="0"/>
      <w:cols w:num="2" w:sep="1" w:space="709"/>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20002A87" w:usb1="80000000" w:usb2="00000008" w:usb3="00000000" w:csb0="000001FF" w:csb1="00000000"/>
  </w:font>
  <w:font w:name="Calibri">
    <w:panose1 w:val="020F0502020204030204"/>
    <w:charset w:val="A2"/>
    <w:family w:val="swiss"/>
    <w:pitch w:val="variable"/>
    <w:sig w:usb0="A00002EF" w:usb1="4000207B" w:usb2="00000000" w:usb3="00000000" w:csb0="0000009F" w:csb1="00000000"/>
  </w:font>
  <w:font w:name="Tahoma">
    <w:panose1 w:val="020B0604030504040204"/>
    <w:charset w:val="A2"/>
    <w:family w:val="swiss"/>
    <w:pitch w:val="variable"/>
    <w:sig w:usb0="61002A87" w:usb1="80000000" w:usb2="00000008" w:usb3="00000000" w:csb0="000101FF" w:csb1="00000000"/>
  </w:font>
  <w:font w:name="Cambria">
    <w:panose1 w:val="02040503050406030204"/>
    <w:charset w:val="A2"/>
    <w:family w:val="roman"/>
    <w:pitch w:val="variable"/>
    <w:sig w:usb0="A00002EF" w:usb1="4000004B" w:usb2="00000000" w:usb3="00000000" w:csb0="0000009F" w:csb1="00000000"/>
  </w:font>
  <w:font w:name="Arial TUR">
    <w:panose1 w:val="020B0604020202020204"/>
    <w:charset w:val="A2"/>
    <w:family w:val="swiss"/>
    <w:pitch w:val="variable"/>
    <w:sig w:usb0="E0002AFF" w:usb1="C0007843"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8218DA"/>
    <w:multiLevelType w:val="hybridMultilevel"/>
    <w:tmpl w:val="FDD0C29A"/>
    <w:lvl w:ilvl="0" w:tplc="BBD2DC8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8C351C1"/>
    <w:multiLevelType w:val="hybridMultilevel"/>
    <w:tmpl w:val="74D2217E"/>
    <w:lvl w:ilvl="0" w:tplc="ECA064F4">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1401173A"/>
    <w:multiLevelType w:val="hybridMultilevel"/>
    <w:tmpl w:val="A65C8486"/>
    <w:lvl w:ilvl="0" w:tplc="041F0013">
      <w:start w:val="1"/>
      <w:numFmt w:val="upperRoman"/>
      <w:lvlText w:val="%1."/>
      <w:lvlJc w:val="righ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21C3602C"/>
    <w:multiLevelType w:val="hybridMultilevel"/>
    <w:tmpl w:val="2BB8B3AA"/>
    <w:lvl w:ilvl="0" w:tplc="CA54AA34">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29AB4F68"/>
    <w:multiLevelType w:val="hybridMultilevel"/>
    <w:tmpl w:val="32AC7176"/>
    <w:lvl w:ilvl="0" w:tplc="E94C9540">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2B1F0819"/>
    <w:multiLevelType w:val="hybridMultilevel"/>
    <w:tmpl w:val="8B4C4FE6"/>
    <w:lvl w:ilvl="0" w:tplc="5CE4FF5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2B53491A"/>
    <w:multiLevelType w:val="hybridMultilevel"/>
    <w:tmpl w:val="5160505A"/>
    <w:lvl w:ilvl="0" w:tplc="92AAFB96">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30D765FE"/>
    <w:multiLevelType w:val="hybridMultilevel"/>
    <w:tmpl w:val="FA367C9C"/>
    <w:lvl w:ilvl="0" w:tplc="95A695EC">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389321FB"/>
    <w:multiLevelType w:val="hybridMultilevel"/>
    <w:tmpl w:val="E4A2995A"/>
    <w:lvl w:ilvl="0" w:tplc="7AB03A52">
      <w:start w:val="3"/>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3EBC70F4"/>
    <w:multiLevelType w:val="hybridMultilevel"/>
    <w:tmpl w:val="C928832E"/>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59A66CAF"/>
    <w:multiLevelType w:val="hybridMultilevel"/>
    <w:tmpl w:val="DF428F44"/>
    <w:lvl w:ilvl="0" w:tplc="D25C95A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68705C41"/>
    <w:multiLevelType w:val="hybridMultilevel"/>
    <w:tmpl w:val="9EAA4C00"/>
    <w:lvl w:ilvl="0" w:tplc="74962924">
      <w:start w:val="1"/>
      <w:numFmt w:val="upperRoman"/>
      <w:lvlText w:val="(%1)"/>
      <w:lvlJc w:val="left"/>
      <w:pPr>
        <w:ind w:left="2136" w:hanging="720"/>
      </w:pPr>
      <w:rPr>
        <w:rFonts w:hint="default"/>
      </w:rPr>
    </w:lvl>
    <w:lvl w:ilvl="1" w:tplc="041F0019" w:tentative="1">
      <w:start w:val="1"/>
      <w:numFmt w:val="lowerLetter"/>
      <w:lvlText w:val="%2."/>
      <w:lvlJc w:val="left"/>
      <w:pPr>
        <w:ind w:left="2496" w:hanging="360"/>
      </w:pPr>
    </w:lvl>
    <w:lvl w:ilvl="2" w:tplc="041F001B" w:tentative="1">
      <w:start w:val="1"/>
      <w:numFmt w:val="lowerRoman"/>
      <w:lvlText w:val="%3."/>
      <w:lvlJc w:val="right"/>
      <w:pPr>
        <w:ind w:left="3216" w:hanging="180"/>
      </w:pPr>
    </w:lvl>
    <w:lvl w:ilvl="3" w:tplc="041F000F" w:tentative="1">
      <w:start w:val="1"/>
      <w:numFmt w:val="decimal"/>
      <w:lvlText w:val="%4."/>
      <w:lvlJc w:val="left"/>
      <w:pPr>
        <w:ind w:left="3936" w:hanging="360"/>
      </w:pPr>
    </w:lvl>
    <w:lvl w:ilvl="4" w:tplc="041F0019" w:tentative="1">
      <w:start w:val="1"/>
      <w:numFmt w:val="lowerLetter"/>
      <w:lvlText w:val="%5."/>
      <w:lvlJc w:val="left"/>
      <w:pPr>
        <w:ind w:left="4656" w:hanging="360"/>
      </w:pPr>
    </w:lvl>
    <w:lvl w:ilvl="5" w:tplc="041F001B" w:tentative="1">
      <w:start w:val="1"/>
      <w:numFmt w:val="lowerRoman"/>
      <w:lvlText w:val="%6."/>
      <w:lvlJc w:val="right"/>
      <w:pPr>
        <w:ind w:left="5376" w:hanging="180"/>
      </w:pPr>
    </w:lvl>
    <w:lvl w:ilvl="6" w:tplc="041F000F" w:tentative="1">
      <w:start w:val="1"/>
      <w:numFmt w:val="decimal"/>
      <w:lvlText w:val="%7."/>
      <w:lvlJc w:val="left"/>
      <w:pPr>
        <w:ind w:left="6096" w:hanging="360"/>
      </w:pPr>
    </w:lvl>
    <w:lvl w:ilvl="7" w:tplc="041F0019" w:tentative="1">
      <w:start w:val="1"/>
      <w:numFmt w:val="lowerLetter"/>
      <w:lvlText w:val="%8."/>
      <w:lvlJc w:val="left"/>
      <w:pPr>
        <w:ind w:left="6816" w:hanging="360"/>
      </w:pPr>
    </w:lvl>
    <w:lvl w:ilvl="8" w:tplc="041F001B" w:tentative="1">
      <w:start w:val="1"/>
      <w:numFmt w:val="lowerRoman"/>
      <w:lvlText w:val="%9."/>
      <w:lvlJc w:val="right"/>
      <w:pPr>
        <w:ind w:left="7536" w:hanging="180"/>
      </w:pPr>
    </w:lvl>
  </w:abstractNum>
  <w:abstractNum w:abstractNumId="12">
    <w:nsid w:val="70C87BD9"/>
    <w:multiLevelType w:val="hybridMultilevel"/>
    <w:tmpl w:val="8CCE3F5C"/>
    <w:lvl w:ilvl="0" w:tplc="FC0E6470">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9"/>
  </w:num>
  <w:num w:numId="2">
    <w:abstractNumId w:val="5"/>
  </w:num>
  <w:num w:numId="3">
    <w:abstractNumId w:val="1"/>
  </w:num>
  <w:num w:numId="4">
    <w:abstractNumId w:val="6"/>
  </w:num>
  <w:num w:numId="5">
    <w:abstractNumId w:val="11"/>
  </w:num>
  <w:num w:numId="6">
    <w:abstractNumId w:val="0"/>
  </w:num>
  <w:num w:numId="7">
    <w:abstractNumId w:val="7"/>
  </w:num>
  <w:num w:numId="8">
    <w:abstractNumId w:val="12"/>
  </w:num>
  <w:num w:numId="9">
    <w:abstractNumId w:val="4"/>
  </w:num>
  <w:num w:numId="10">
    <w:abstractNumId w:val="8"/>
  </w:num>
  <w:num w:numId="11">
    <w:abstractNumId w:val="2"/>
  </w:num>
  <w:num w:numId="12">
    <w:abstractNumId w:val="3"/>
  </w:num>
  <w:num w:numId="13">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10"/>
  <w:displayHorizontalDrawingGridEvery w:val="2"/>
  <w:characterSpacingControl w:val="doNotCompress"/>
  <w:compat/>
  <w:rsids>
    <w:rsidRoot w:val="00F3193C"/>
    <w:rsid w:val="00060B22"/>
    <w:rsid w:val="0012196E"/>
    <w:rsid w:val="001B33BE"/>
    <w:rsid w:val="001D0002"/>
    <w:rsid w:val="002149CF"/>
    <w:rsid w:val="002D549A"/>
    <w:rsid w:val="005135C1"/>
    <w:rsid w:val="005E28D8"/>
    <w:rsid w:val="007326E3"/>
    <w:rsid w:val="00817AA2"/>
    <w:rsid w:val="008E3D86"/>
    <w:rsid w:val="00A302B8"/>
    <w:rsid w:val="00A84FC1"/>
    <w:rsid w:val="00AB6B9C"/>
    <w:rsid w:val="00C52ECD"/>
    <w:rsid w:val="00C538D8"/>
    <w:rsid w:val="00C65043"/>
    <w:rsid w:val="00C73346"/>
    <w:rsid w:val="00C968A8"/>
    <w:rsid w:val="00D6051D"/>
    <w:rsid w:val="00D63947"/>
    <w:rsid w:val="00E27DCB"/>
    <w:rsid w:val="00E518A1"/>
    <w:rsid w:val="00E87EF1"/>
    <w:rsid w:val="00EA234F"/>
    <w:rsid w:val="00F3193C"/>
    <w:rsid w:val="00FA11F1"/>
    <w:rsid w:val="00FD4AD2"/>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098">
      <o:colormenu v:ext="edit" fillcolor="none [3212]"/>
    </o:shapedefaults>
    <o:shapelayout v:ext="edit">
      <o:idmap v:ext="edit" data="1"/>
      <o:rules v:ext="edit">
        <o:r id="V:Rule1" type="callout" idref="#_x0000_s102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3193C"/>
    <w:pPr>
      <w:spacing w:after="200" w:line="276" w:lineRule="auto"/>
    </w:pPr>
    <w:rPr>
      <w:sz w:val="22"/>
      <w:szCs w:val="22"/>
      <w:lang w:eastAsia="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F3193C"/>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3193C"/>
    <w:rPr>
      <w:rFonts w:ascii="Tahoma" w:eastAsia="Calibri" w:hAnsi="Tahoma" w:cs="Tahoma"/>
      <w:sz w:val="16"/>
      <w:szCs w:val="16"/>
    </w:rPr>
  </w:style>
  <w:style w:type="paragraph" w:styleId="ListeParagraf">
    <w:name w:val="List Paragraph"/>
    <w:basedOn w:val="Normal"/>
    <w:uiPriority w:val="34"/>
    <w:qFormat/>
    <w:rsid w:val="00F3193C"/>
    <w:pPr>
      <w:ind w:left="720"/>
      <w:contextualSpacing/>
    </w:pPr>
  </w:style>
  <w:style w:type="character" w:styleId="Kpr">
    <w:name w:val="Hyperlink"/>
    <w:basedOn w:val="VarsaylanParagrafYazTipi"/>
    <w:uiPriority w:val="99"/>
    <w:unhideWhenUsed/>
    <w:rsid w:val="0012196E"/>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hyperlink" Target="https://www.sorubak.com" TargetMode="External"/><Relationship Id="rId11" Type="http://schemas.openxmlformats.org/officeDocument/2006/relationships/image" Target="media/image5.png"/><Relationship Id="rId5" Type="http://schemas.openxmlformats.org/officeDocument/2006/relationships/image" Target="media/image1.png"/><Relationship Id="rId15" Type="http://schemas.openxmlformats.org/officeDocument/2006/relationships/image" Target="media/image8.png"/><Relationship Id="rId10" Type="http://schemas.openxmlformats.org/officeDocument/2006/relationships/hyperlink" Target="https://www.sosyaldeyince.com/" TargetMode="External"/><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hyperlink" Target="https://www.sorubak.com"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1249</Words>
  <Characters>7122</Characters>
  <DocSecurity>0</DocSecurity>
  <Lines>59</Lines>
  <Paragraphs>16</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8355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Printed>2019-10-28T19:12:00Z</cp:lastPrinted>
  <dcterms:created xsi:type="dcterms:W3CDTF">2019-11-02T07:28:00Z</dcterms:created>
  <dcterms:modified xsi:type="dcterms:W3CDTF">2019-11-02T07:28:00Z</dcterms:modified>
  <cp:category>https://www.sorubak.com</cp:category>
</cp:coreProperties>
</file>