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8A8" w:rsidRDefault="000F376D" w:rsidP="005408A8">
      <w:pPr>
        <w:spacing w:after="0" w:line="240" w:lineRule="auto"/>
        <w:jc w:val="center"/>
        <w:rPr>
          <w:b/>
          <w:sz w:val="24"/>
          <w:szCs w:val="24"/>
        </w:rPr>
      </w:pPr>
      <w:bookmarkStart w:id="0" w:name="OLE_LINK1"/>
      <w:bookmarkStart w:id="1" w:name="OLE_LINK2"/>
      <w:r w:rsidRPr="005408A8">
        <w:rPr>
          <w:b/>
          <w:sz w:val="24"/>
          <w:szCs w:val="24"/>
        </w:rPr>
        <w:t xml:space="preserve">7.Sınıf Kültür ve Miras 2.Ünite </w:t>
      </w:r>
      <w:r w:rsidR="005408A8">
        <w:rPr>
          <w:b/>
          <w:sz w:val="24"/>
          <w:szCs w:val="24"/>
        </w:rPr>
        <w:t xml:space="preserve">Konu Tekrar </w:t>
      </w:r>
      <w:r w:rsidRPr="005408A8">
        <w:rPr>
          <w:b/>
          <w:sz w:val="24"/>
          <w:szCs w:val="24"/>
        </w:rPr>
        <w:t>Sorular</w:t>
      </w:r>
      <w:r w:rsidR="005408A8">
        <w:rPr>
          <w:b/>
          <w:sz w:val="24"/>
          <w:szCs w:val="24"/>
        </w:rPr>
        <w:t>ı</w:t>
      </w:r>
      <w:bookmarkEnd w:id="0"/>
      <w:bookmarkEnd w:id="1"/>
    </w:p>
    <w:p w:rsidR="005408A8" w:rsidRPr="005408A8" w:rsidRDefault="005408A8" w:rsidP="005408A8">
      <w:pPr>
        <w:spacing w:after="0" w:line="240" w:lineRule="auto"/>
        <w:jc w:val="center"/>
        <w:rPr>
          <w:b/>
          <w:sz w:val="24"/>
          <w:szCs w:val="24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r>
        <w:t>A)</w:t>
      </w:r>
      <w:r w:rsidRPr="00844B79">
        <w:rPr>
          <w:b/>
          <w:sz w:val="18"/>
          <w:szCs w:val="18"/>
        </w:rPr>
        <w:t>T</w:t>
      </w:r>
      <w:r w:rsidRPr="00844B79">
        <w:rPr>
          <w:rFonts w:ascii="Arial" w:hAnsi="Arial" w:cs="Arial"/>
          <w:b/>
          <w:sz w:val="18"/>
          <w:szCs w:val="18"/>
        </w:rPr>
        <w:t>abloda verilen bilgi</w:t>
      </w:r>
      <w:r>
        <w:rPr>
          <w:rFonts w:ascii="Arial" w:hAnsi="Arial" w:cs="Arial"/>
          <w:b/>
          <w:sz w:val="18"/>
          <w:szCs w:val="18"/>
        </w:rPr>
        <w:t>l</w:t>
      </w:r>
      <w:r w:rsidRPr="00844B79">
        <w:rPr>
          <w:rFonts w:ascii="Arial" w:hAnsi="Arial" w:cs="Arial"/>
          <w:b/>
          <w:sz w:val="18"/>
          <w:szCs w:val="18"/>
        </w:rPr>
        <w:t>er coğrafi keşifler,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44B79">
        <w:rPr>
          <w:rFonts w:ascii="Arial" w:hAnsi="Arial" w:cs="Arial"/>
          <w:b/>
          <w:sz w:val="18"/>
          <w:szCs w:val="18"/>
        </w:rPr>
        <w:t>rönesans,</w:t>
      </w:r>
      <w:r>
        <w:rPr>
          <w:rFonts w:ascii="Arial" w:hAnsi="Arial" w:cs="Arial"/>
          <w:b/>
          <w:sz w:val="18"/>
          <w:szCs w:val="18"/>
        </w:rPr>
        <w:t xml:space="preserve"> </w:t>
      </w:r>
      <w:r w:rsidRPr="00844B79">
        <w:rPr>
          <w:rFonts w:ascii="Arial" w:hAnsi="Arial" w:cs="Arial"/>
          <w:b/>
          <w:sz w:val="18"/>
          <w:szCs w:val="18"/>
        </w:rPr>
        <w:t xml:space="preserve">reform ve sanayi inkılabından hangisiyle eşleşiyorsa o kutucuğa çarpı (x) </w:t>
      </w:r>
      <w:r>
        <w:rPr>
          <w:rFonts w:ascii="Arial" w:hAnsi="Arial" w:cs="Arial"/>
          <w:b/>
          <w:sz w:val="18"/>
          <w:szCs w:val="18"/>
        </w:rPr>
        <w:t>işareti koyun.</w:t>
      </w: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tbl>
      <w:tblPr>
        <w:tblStyle w:val="TabloKlavuzu"/>
        <w:tblpPr w:leftFromText="141" w:rightFromText="141" w:vertAnchor="page" w:horzAnchor="margin" w:tblpY="1846"/>
        <w:tblW w:w="0" w:type="auto"/>
        <w:tblLook w:val="04A0"/>
      </w:tblPr>
      <w:tblGrid>
        <w:gridCol w:w="4222"/>
        <w:gridCol w:w="1277"/>
        <w:gridCol w:w="1118"/>
        <w:gridCol w:w="932"/>
        <w:gridCol w:w="1739"/>
      </w:tblGrid>
      <w:tr w:rsidR="000F376D" w:rsidRPr="00781070" w:rsidTr="005408A8">
        <w:trPr>
          <w:trHeight w:val="403"/>
        </w:trPr>
        <w:tc>
          <w:tcPr>
            <w:tcW w:w="4222" w:type="dxa"/>
            <w:vAlign w:val="center"/>
          </w:tcPr>
          <w:p w:rsidR="000F376D" w:rsidRPr="000B73DB" w:rsidRDefault="000F376D" w:rsidP="005408A8">
            <w:pPr>
              <w:spacing w:after="0"/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BİLGİLER</w:t>
            </w:r>
          </w:p>
        </w:tc>
        <w:tc>
          <w:tcPr>
            <w:tcW w:w="1277" w:type="dxa"/>
            <w:vAlign w:val="center"/>
          </w:tcPr>
          <w:p w:rsidR="000F376D" w:rsidRPr="000B73DB" w:rsidRDefault="000F376D" w:rsidP="005408A8">
            <w:pPr>
              <w:spacing w:after="0"/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COĞRAFİ KEŞİFLER</w:t>
            </w:r>
          </w:p>
        </w:tc>
        <w:tc>
          <w:tcPr>
            <w:tcW w:w="1118" w:type="dxa"/>
            <w:vAlign w:val="center"/>
          </w:tcPr>
          <w:p w:rsidR="000F376D" w:rsidRPr="000B73DB" w:rsidRDefault="000F376D" w:rsidP="005408A8">
            <w:pPr>
              <w:spacing w:after="0"/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RÖNESANS</w:t>
            </w:r>
          </w:p>
        </w:tc>
        <w:tc>
          <w:tcPr>
            <w:tcW w:w="932" w:type="dxa"/>
            <w:vAlign w:val="center"/>
          </w:tcPr>
          <w:p w:rsidR="000F376D" w:rsidRPr="000B73DB" w:rsidRDefault="000F376D" w:rsidP="005408A8">
            <w:pPr>
              <w:spacing w:after="0"/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RERORM</w:t>
            </w:r>
          </w:p>
        </w:tc>
        <w:tc>
          <w:tcPr>
            <w:tcW w:w="1739" w:type="dxa"/>
            <w:vAlign w:val="center"/>
          </w:tcPr>
          <w:p w:rsidR="000F376D" w:rsidRPr="000B73DB" w:rsidRDefault="000F376D" w:rsidP="005408A8">
            <w:pPr>
              <w:spacing w:after="0"/>
              <w:jc w:val="center"/>
              <w:rPr>
                <w:sz w:val="18"/>
                <w:szCs w:val="18"/>
              </w:rPr>
            </w:pPr>
            <w:r w:rsidRPr="000B73DB">
              <w:rPr>
                <w:sz w:val="18"/>
                <w:szCs w:val="18"/>
              </w:rPr>
              <w:t>SANAYİ</w:t>
            </w:r>
            <w:r>
              <w:rPr>
                <w:sz w:val="18"/>
                <w:szCs w:val="18"/>
              </w:rPr>
              <w:t xml:space="preserve"> </w:t>
            </w:r>
            <w:r w:rsidRPr="000B73DB">
              <w:rPr>
                <w:sz w:val="18"/>
                <w:szCs w:val="18"/>
              </w:rPr>
              <w:t>İNKILABI</w:t>
            </w: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Kelime anlamı yeniden doğuştur.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İlk olarak Almanya’da başlamıştır.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Yeni bulunan yerlerin zenginliği Avrupa’ya aktarıldı.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jc w:val="center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Dini alanlardaki düzenlemelerdir.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Bilim sanat gibi alanlarda meydana gelen gelişmelerdir.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Küçük atölyelerden fabrikalara geçilmiştir.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İspanya ve Portekiz tarafından başlatılmıştır.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Büyük devletler hammadde arayışına girdiler.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spacing w:after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Hristiyanlıkta yeni</w:t>
            </w: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 xml:space="preserve"> mezhepler ortaya çıktı.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autoSpaceDE w:val="0"/>
              <w:autoSpaceDN w:val="0"/>
              <w:adjustRightInd w:val="0"/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  <w:tr w:rsidR="000F376D" w:rsidRPr="00781070" w:rsidTr="005408A8">
        <w:trPr>
          <w:trHeight w:val="340"/>
        </w:trPr>
        <w:tc>
          <w:tcPr>
            <w:tcW w:w="4222" w:type="dxa"/>
            <w:vAlign w:val="center"/>
          </w:tcPr>
          <w:p w:rsidR="000F376D" w:rsidRPr="00781070" w:rsidRDefault="000F376D" w:rsidP="005408A8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81070">
              <w:rPr>
                <w:rFonts w:ascii="Arial" w:eastAsia="Aller-Bold" w:hAnsi="Arial" w:cs="Arial"/>
                <w:b/>
                <w:bCs/>
                <w:sz w:val="18"/>
                <w:szCs w:val="18"/>
              </w:rPr>
              <w:t>Eski ticaret yolları önemini kaybetti.</w:t>
            </w:r>
          </w:p>
        </w:tc>
        <w:tc>
          <w:tcPr>
            <w:tcW w:w="1277" w:type="dxa"/>
          </w:tcPr>
          <w:p w:rsidR="000F376D" w:rsidRPr="00781070" w:rsidRDefault="000F376D" w:rsidP="005408A8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18" w:type="dxa"/>
          </w:tcPr>
          <w:p w:rsidR="000F376D" w:rsidRPr="00781070" w:rsidRDefault="000F376D" w:rsidP="005408A8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932" w:type="dxa"/>
          </w:tcPr>
          <w:p w:rsidR="000F376D" w:rsidRPr="00781070" w:rsidRDefault="000F376D" w:rsidP="005408A8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9" w:type="dxa"/>
          </w:tcPr>
          <w:p w:rsidR="000F376D" w:rsidRPr="00781070" w:rsidRDefault="000F376D" w:rsidP="005408A8">
            <w:pPr>
              <w:rPr>
                <w:rFonts w:ascii="Arial" w:eastAsia="Aller-Bold" w:hAnsi="Arial" w:cs="Arial"/>
                <w:b/>
                <w:bCs/>
                <w:sz w:val="18"/>
                <w:szCs w:val="18"/>
              </w:rPr>
            </w:pPr>
          </w:p>
        </w:tc>
      </w:tr>
    </w:tbl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0F376D" w:rsidP="000F376D">
      <w:pPr>
        <w:spacing w:after="0"/>
        <w:rPr>
          <w:rFonts w:ascii="Arial Narrow" w:hAnsi="Arial Narrow"/>
          <w:b/>
        </w:rPr>
      </w:pPr>
    </w:p>
    <w:p w:rsidR="000F376D" w:rsidRPr="000F376D" w:rsidRDefault="000F376D" w:rsidP="000F376D">
      <w:pPr>
        <w:spacing w:after="0"/>
        <w:rPr>
          <w:rFonts w:ascii="Arial Narrow" w:hAnsi="Arial Narrow"/>
          <w:b/>
        </w:rPr>
      </w:pPr>
      <w:r w:rsidRPr="000F376D">
        <w:rPr>
          <w:rFonts w:ascii="Arial Narrow" w:hAnsi="Arial Narrow"/>
          <w:b/>
        </w:rPr>
        <w:t>B)Test Bölümü</w:t>
      </w:r>
    </w:p>
    <w:p w:rsidR="000F376D" w:rsidRDefault="0014504D" w:rsidP="000F376D">
      <w:pPr>
        <w:pStyle w:val="AralkYok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91.9pt;margin-top:57pt;width:77.25pt;height:9pt;flip:x y;z-index:251668480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32" type="#_x0000_t32" style="position:absolute;margin-left:97.15pt;margin-top:70.5pt;width:23.6pt;height:5.25pt;flip:x y;z-index:251669504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30" type="#_x0000_t32" style="position:absolute;margin-left:106.15pt;margin-top:49.5pt;width:36pt;height:21pt;flip:x y;z-index:251667456" o:connectortype="straight" strokecolor="#f2f2f2" strokeweight="3pt">
            <v:stroke endarrow="block"/>
            <v:shadow type="perspective" color="#7f7f7f" opacity=".5" offset="1pt" offset2="-1pt"/>
          </v:shape>
        </w:pict>
      </w:r>
      <w:r>
        <w:rPr>
          <w:rFonts w:ascii="Times New Roman" w:hAnsi="Times New Roman"/>
          <w:noProof/>
          <w:sz w:val="20"/>
          <w:szCs w:val="20"/>
          <w:lang w:eastAsia="tr-TR"/>
        </w:rPr>
        <w:pict>
          <v:shape id="_x0000_s1029" type="#_x0000_t32" style="position:absolute;margin-left:115.5pt;margin-top:38.25pt;width:44.25pt;height:37.5pt;flip:x y;z-index:251666432" o:connectortype="straight" strokecolor="#f2f2f2" strokeweight="3pt">
            <v:stroke endarrow="block"/>
            <v:shadow type="perspective" color="#7f7f7f" opacity=".5" offset="1pt" offset2="-1pt"/>
          </v:shape>
        </w:pict>
      </w:r>
      <w:r w:rsidR="000F376D">
        <w:rPr>
          <w:rFonts w:ascii="Times New Roman" w:hAnsi="Times New Roman"/>
          <w:noProof/>
          <w:sz w:val="20"/>
          <w:szCs w:val="20"/>
          <w:lang w:eastAsia="tr-TR"/>
        </w:rPr>
        <w:drawing>
          <wp:inline distT="0" distB="0" distL="0" distR="0">
            <wp:extent cx="2876550" cy="1434793"/>
            <wp:effectExtent l="19050" t="0" r="0" b="0"/>
            <wp:docPr id="4" name="Resim 1" descr="http://www.vitaminegitim.com/EXTERNAL/BASE_URL/VIT_LO/UPLOADS/fd1721d67bfdc5cff1f24eb53aeb7ae6/images/8665e01c27d24caaa5bea99f9f496569.jpg?x=670&amp;y=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vitaminegitim.com/EXTERNAL/BASE_URL/VIT_LO/UPLOADS/fd1721d67bfdc5cff1f24eb53aeb7ae6/images/8665e01c27d24caaa5bea99f9f496569.jpg?x=670&amp;y=-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 contrast="10000"/>
                    </a:blip>
                    <a:srcRect t="54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499" cy="1434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376D" w:rsidRPr="007E7C78" w:rsidRDefault="000F376D" w:rsidP="000F376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1</w:t>
      </w:r>
      <w:r w:rsidRPr="007E7C78">
        <w:rPr>
          <w:rFonts w:asciiTheme="minorHAnsi" w:hAnsiTheme="minorHAnsi" w:cstheme="minorHAnsi"/>
          <w:b/>
        </w:rPr>
        <w:t>)</w:t>
      </w:r>
      <w:r w:rsidRPr="007E7C78">
        <w:rPr>
          <w:rFonts w:asciiTheme="minorHAnsi" w:hAnsiTheme="minorHAnsi" w:cstheme="minorHAnsi"/>
        </w:rPr>
        <w:t xml:space="preserve">   Osmanlı devleti fethettiği topraklara Anadolu dan Türkmenleri yerleştirerek buraların Müslümanlaşmasını sağlamıştır. </w:t>
      </w:r>
      <w:r w:rsidRPr="007E7C78">
        <w:rPr>
          <w:rFonts w:asciiTheme="minorHAnsi" w:hAnsiTheme="minorHAnsi" w:cstheme="minorHAnsi"/>
          <w:b/>
        </w:rPr>
        <w:t>Bu duruma ne ad verilmiştir?</w:t>
      </w:r>
    </w:p>
    <w:p w:rsidR="000F376D" w:rsidRPr="007E7C78" w:rsidRDefault="000F376D" w:rsidP="000F376D">
      <w:pPr>
        <w:pStyle w:val="AralkYok"/>
        <w:rPr>
          <w:rFonts w:asciiTheme="minorHAnsi" w:hAnsiTheme="minorHAnsi" w:cstheme="minorHAnsi"/>
        </w:rPr>
      </w:pPr>
      <w:r w:rsidRPr="007E7C78">
        <w:rPr>
          <w:rFonts w:asciiTheme="minorHAnsi" w:hAnsiTheme="minorHAnsi" w:cstheme="minorHAnsi"/>
        </w:rPr>
        <w:t xml:space="preserve">A)Gecekondu                     </w:t>
      </w:r>
      <w:r>
        <w:rPr>
          <w:rFonts w:asciiTheme="minorHAnsi" w:hAnsiTheme="minorHAnsi" w:cstheme="minorHAnsi"/>
        </w:rPr>
        <w:tab/>
      </w:r>
      <w:r w:rsidRPr="007E7C78">
        <w:rPr>
          <w:rFonts w:asciiTheme="minorHAnsi" w:hAnsiTheme="minorHAnsi" w:cstheme="minorHAnsi"/>
        </w:rPr>
        <w:t>B)İslamlaştırma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    </w:t>
      </w:r>
      <w:r w:rsidRPr="007E7C78">
        <w:rPr>
          <w:rFonts w:asciiTheme="minorHAnsi" w:hAnsiTheme="minorHAnsi" w:cstheme="minorHAnsi"/>
        </w:rPr>
        <w:t xml:space="preserve">C)İskan                              </w:t>
      </w:r>
      <w:r>
        <w:rPr>
          <w:rFonts w:asciiTheme="minorHAnsi" w:hAnsiTheme="minorHAnsi" w:cstheme="minorHAnsi"/>
        </w:rPr>
        <w:tab/>
      </w:r>
      <w:r w:rsidRPr="007E7C78">
        <w:rPr>
          <w:rFonts w:asciiTheme="minorHAnsi" w:hAnsiTheme="minorHAnsi" w:cstheme="minorHAnsi"/>
        </w:rPr>
        <w:t>D)Fetih</w:t>
      </w:r>
    </w:p>
    <w:p w:rsidR="000F376D" w:rsidRDefault="000F376D" w:rsidP="000F376D">
      <w:pPr>
        <w:spacing w:after="0"/>
        <w:rPr>
          <w:rFonts w:ascii="Arial Narrow" w:hAnsi="Arial Narrow"/>
        </w:rPr>
      </w:pP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  <w:b/>
        </w:rPr>
        <w:t>2</w:t>
      </w:r>
      <w:r w:rsidRPr="009E3356">
        <w:rPr>
          <w:rFonts w:ascii="Arial Narrow" w:hAnsi="Arial Narrow" w:cs="ArialMT"/>
          <w:b/>
        </w:rPr>
        <w:t>)</w:t>
      </w:r>
      <w:r w:rsidRPr="003A57AF">
        <w:rPr>
          <w:rFonts w:ascii="Arial Narrow" w:hAnsi="Arial Narrow" w:cs="ArialMT"/>
        </w:rPr>
        <w:t xml:space="preserve"> </w:t>
      </w:r>
      <w:r w:rsidRPr="003A49B6">
        <w:rPr>
          <w:rFonts w:ascii="Arial Narrow" w:hAnsi="Arial Narrow" w:cs="ArialMT"/>
          <w:b/>
        </w:rPr>
        <w:t>Akdeniz i bir Türk gölü haline getiren komutan ve zaferin adı hangi seçenekte doğru verilmiştir?</w:t>
      </w: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 xml:space="preserve">A)Barbaros hayrettin-Preveze </w:t>
      </w:r>
      <w:r>
        <w:rPr>
          <w:rFonts w:ascii="Arial Narrow" w:hAnsi="Arial Narrow" w:cs="ArialMT"/>
        </w:rPr>
        <w:tab/>
      </w:r>
      <w:r>
        <w:rPr>
          <w:rFonts w:ascii="Arial Narrow" w:hAnsi="Arial Narrow" w:cs="ArialMT"/>
        </w:rPr>
        <w:tab/>
      </w:r>
      <w:r w:rsidRPr="003A49B6">
        <w:rPr>
          <w:rFonts w:ascii="Arial Narrow" w:hAnsi="Arial Narrow" w:cs="ArialMT"/>
        </w:rPr>
        <w:t>B)Kanuni sultan Süleyman- Preveze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 xml:space="preserve">C)Yavuz sultan selim – Çaldıran </w:t>
      </w:r>
      <w:r>
        <w:rPr>
          <w:rFonts w:ascii="Arial Narrow" w:hAnsi="Arial Narrow" w:cs="ArialMT"/>
        </w:rPr>
        <w:tab/>
      </w:r>
      <w:r>
        <w:rPr>
          <w:rFonts w:ascii="Arial Narrow" w:hAnsi="Arial Narrow" w:cs="ArialMT"/>
        </w:rPr>
        <w:tab/>
        <w:t>D) Orhan bey – Bursa’</w:t>
      </w:r>
      <w:r w:rsidRPr="003A49B6">
        <w:rPr>
          <w:rFonts w:ascii="Arial Narrow" w:hAnsi="Arial Narrow" w:cs="ArialMT"/>
        </w:rPr>
        <w:t>nın fethi</w:t>
      </w:r>
    </w:p>
    <w:p w:rsidR="000F376D" w:rsidRPr="00935627" w:rsidRDefault="000F376D" w:rsidP="000F376D">
      <w:pPr>
        <w:spacing w:after="0"/>
        <w:rPr>
          <w:rFonts w:ascii="Arial Narrow" w:hAnsi="Arial Narrow"/>
        </w:rPr>
      </w:pPr>
    </w:p>
    <w:p w:rsidR="000F376D" w:rsidRDefault="000F376D" w:rsidP="000F376D">
      <w:pPr>
        <w:spacing w:after="0"/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4493260</wp:posOffset>
            </wp:positionH>
            <wp:positionV relativeFrom="paragraph">
              <wp:posOffset>-635</wp:posOffset>
            </wp:positionV>
            <wp:extent cx="752475" cy="1028700"/>
            <wp:effectExtent l="19050" t="0" r="952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504D">
        <w:rPr>
          <w:noProof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6" type="#_x0000_t61" style="position:absolute;margin-left:-6.05pt;margin-top:3.35pt;width:345.6pt;height:62.6pt;z-index:251661312;mso-position-horizontal-relative:text;mso-position-vertical-relative:text" adj="22488,18029">
            <v:textbox style="mso-next-textbox:#_x0000_s1026">
              <w:txbxContent>
                <w:p w:rsidR="000F376D" w:rsidRDefault="000F376D" w:rsidP="000F376D">
                  <w:r w:rsidRPr="0055386E">
                    <w:rPr>
                      <w:rFonts w:ascii="Arial Narrow" w:hAnsi="Arial Narrow" w:cs="TimesNewRomanPSMT"/>
                    </w:rPr>
                    <w:t xml:space="preserve">“Ben ki Fatih Sultan Mehmet Han’ım. Bütün dünyaya ilan ediyorum ki kendilerine bu padişah fermanı verilen Bosnalı din adamları himayem altındadır ve emrediyorum: Hiç kimse bu adı geçen </w:t>
                  </w:r>
                  <w:r>
                    <w:rPr>
                      <w:rFonts w:ascii="Arial Narrow" w:hAnsi="Arial Narrow" w:cs="TimesNewRomanPSMT"/>
                    </w:rPr>
                    <w:t>İ</w:t>
                  </w:r>
                  <w:r w:rsidRPr="0055386E">
                    <w:rPr>
                      <w:rFonts w:ascii="Arial Narrow" w:hAnsi="Arial Narrow" w:cs="TimesNewRomanPSMT"/>
                    </w:rPr>
                    <w:t>nsanları ne de onların kiliselerini rahatsız etmesin ve zarar vermesin.</w:t>
                  </w:r>
                  <w:r>
                    <w:rPr>
                      <w:rFonts w:ascii="Arial Narrow" w:hAnsi="Arial Narrow" w:cs="TimesNewRomanPSMT"/>
                    </w:rPr>
                    <w:t xml:space="preserve"> </w:t>
                  </w:r>
                  <w:r w:rsidRPr="0055386E">
                    <w:rPr>
                      <w:rFonts w:ascii="Arial Narrow" w:hAnsi="Arial Narrow" w:cs="TimesNewRomanPSMT"/>
                    </w:rPr>
                    <w:t>Devletimde huzur içinde yaşasınlar.</w:t>
                  </w:r>
                </w:p>
              </w:txbxContent>
            </v:textbox>
          </v:shape>
        </w:pict>
      </w:r>
    </w:p>
    <w:p w:rsidR="000F376D" w:rsidRDefault="000F376D" w:rsidP="000F376D">
      <w:pPr>
        <w:spacing w:after="0"/>
      </w:pPr>
    </w:p>
    <w:p w:rsidR="000F376D" w:rsidRDefault="000F376D" w:rsidP="000F376D">
      <w:pPr>
        <w:spacing w:after="0"/>
      </w:pPr>
    </w:p>
    <w:p w:rsidR="000F376D" w:rsidRDefault="000F376D" w:rsidP="000F376D">
      <w:pPr>
        <w:spacing w:after="0"/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TimesNewRomanPS-BoldMT"/>
          <w:b/>
          <w:bCs/>
        </w:rPr>
      </w:pPr>
    </w:p>
    <w:p w:rsidR="000F376D" w:rsidRPr="0055386E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TimesNewRomanPS-BoldMT"/>
          <w:b/>
          <w:bCs/>
        </w:rPr>
      </w:pPr>
      <w:r>
        <w:rPr>
          <w:rFonts w:ascii="Arial Narrow" w:hAnsi="Arial Narrow" w:cs="TimesNewRomanPS-BoldMT"/>
          <w:b/>
          <w:bCs/>
        </w:rPr>
        <w:t>3</w:t>
      </w:r>
      <w:r w:rsidRPr="0055386E">
        <w:rPr>
          <w:rFonts w:ascii="Arial Narrow" w:hAnsi="Arial Narrow" w:cs="TimesNewRomanPS-BoldMT"/>
          <w:b/>
          <w:bCs/>
        </w:rPr>
        <w:t>) Buna göre aşağıdakilerden hangisine ulaşılabilir?</w:t>
      </w:r>
    </w:p>
    <w:p w:rsidR="000F376D" w:rsidRPr="0055386E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55386E">
        <w:rPr>
          <w:rFonts w:ascii="Arial Narrow" w:hAnsi="Arial Narrow" w:cs="ArialMT"/>
        </w:rPr>
        <w:t>A) İskân politikası devam etmektedir.</w:t>
      </w:r>
    </w:p>
    <w:p w:rsidR="000F376D" w:rsidRPr="0055386E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55386E">
        <w:rPr>
          <w:rFonts w:ascii="Arial Narrow" w:hAnsi="Arial Narrow" w:cs="ArialMT"/>
        </w:rPr>
        <w:t>B) İslamiyet’i yaymaya çalışmıştır</w:t>
      </w:r>
    </w:p>
    <w:p w:rsidR="000F376D" w:rsidRPr="0055386E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55386E">
        <w:rPr>
          <w:rFonts w:ascii="Arial Narrow" w:hAnsi="Arial Narrow" w:cs="ArialMT"/>
        </w:rPr>
        <w:t>C) Osmanlı’nın hoşgörü politikası uyguladığı.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55386E">
        <w:rPr>
          <w:rFonts w:ascii="Arial Narrow" w:hAnsi="Arial Narrow" w:cs="ArialMT"/>
        </w:rPr>
        <w:t>D) Osmanlı Devletinde din adamları ayrıcalıklı sayılmıştır.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4</w:t>
      </w:r>
      <w:r w:rsidRPr="00783707">
        <w:rPr>
          <w:rFonts w:ascii="Arial Narrow" w:hAnsi="Arial Narrow" w:cs="ArialMT"/>
          <w:b/>
        </w:rPr>
        <w:t xml:space="preserve">) </w:t>
      </w:r>
      <w:r>
        <w:rPr>
          <w:rFonts w:ascii="Arial Narrow" w:hAnsi="Arial Narrow" w:cs="ArialMT"/>
          <w:b/>
        </w:rPr>
        <w:t>Osmanlı Devleti’nin gerileme döneminde</w:t>
      </w:r>
      <w:r w:rsidRPr="003A49B6">
        <w:rPr>
          <w:rFonts w:ascii="Arial Narrow" w:hAnsi="Arial Narrow" w:cs="ArialMT"/>
          <w:b/>
        </w:rPr>
        <w:t xml:space="preserve"> yapılan bir takım yenilikler şunlardır:</w:t>
      </w: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>-Kara ve Deniz mühendishanesinin kurulması</w:t>
      </w: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>-Divan teşkilatının kaldırılarak yerine bakanlıkların kurulması</w:t>
      </w: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>-Galatasaray Lisesinin açılması</w:t>
      </w:r>
    </w:p>
    <w:p w:rsidR="000F376D" w:rsidRPr="003A49B6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 w:rsidRPr="003A49B6">
        <w:rPr>
          <w:rFonts w:ascii="Arial Narrow" w:hAnsi="Arial Narrow" w:cs="ArialMT"/>
          <w:b/>
        </w:rPr>
        <w:t xml:space="preserve">Bu bilgiye göre aşağıdaki alanlardan hangisinde ıslahat </w:t>
      </w:r>
      <w:r w:rsidRPr="007E7C78">
        <w:rPr>
          <w:rFonts w:ascii="Arial Narrow" w:hAnsi="Arial Narrow" w:cs="ArialMT"/>
          <w:b/>
          <w:u w:val="single"/>
        </w:rPr>
        <w:t>yapılmamıştır</w:t>
      </w:r>
      <w:r w:rsidRPr="003A49B6">
        <w:rPr>
          <w:rFonts w:ascii="Arial Narrow" w:hAnsi="Arial Narrow" w:cs="ArialMT"/>
          <w:b/>
        </w:rPr>
        <w:t>?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A49B6">
        <w:rPr>
          <w:rFonts w:ascii="Arial Narrow" w:hAnsi="Arial Narrow" w:cs="ArialMT"/>
        </w:rPr>
        <w:t xml:space="preserve">a) Ekonomi      </w:t>
      </w:r>
      <w:r>
        <w:rPr>
          <w:rFonts w:ascii="Arial Narrow" w:hAnsi="Arial Narrow" w:cs="ArialMT"/>
        </w:rPr>
        <w:tab/>
      </w:r>
      <w:r>
        <w:rPr>
          <w:rFonts w:ascii="Arial Narrow" w:hAnsi="Arial Narrow" w:cs="ArialMT"/>
        </w:rPr>
        <w:tab/>
      </w:r>
      <w:r w:rsidRPr="003A49B6">
        <w:rPr>
          <w:rFonts w:ascii="Arial Narrow" w:hAnsi="Arial Narrow" w:cs="ArialMT"/>
        </w:rPr>
        <w:t xml:space="preserve">b)Askeriye    </w:t>
      </w:r>
      <w:r w:rsidR="005408A8">
        <w:rPr>
          <w:rFonts w:ascii="Arial Narrow" w:hAnsi="Arial Narrow" w:cs="ArialMT"/>
        </w:rPr>
        <w:tab/>
      </w:r>
      <w:r w:rsidRPr="003A49B6">
        <w:rPr>
          <w:rFonts w:ascii="Arial Narrow" w:hAnsi="Arial Narrow" w:cs="ArialMT"/>
        </w:rPr>
        <w:t xml:space="preserve">c) Eğitim    </w:t>
      </w:r>
      <w:r>
        <w:rPr>
          <w:rFonts w:ascii="Arial Narrow" w:hAnsi="Arial Narrow" w:cs="ArialMT"/>
        </w:rPr>
        <w:tab/>
      </w:r>
      <w:r>
        <w:rPr>
          <w:rFonts w:ascii="Arial Narrow" w:hAnsi="Arial Narrow" w:cs="ArialMT"/>
        </w:rPr>
        <w:tab/>
      </w:r>
      <w:r w:rsidRPr="003A49B6">
        <w:rPr>
          <w:rFonts w:ascii="Arial Narrow" w:hAnsi="Arial Narrow" w:cs="ArialMT"/>
        </w:rPr>
        <w:t>d)Yönetim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</w:p>
    <w:p w:rsidR="000F376D" w:rsidRDefault="0014504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 w:rsidRPr="0014504D">
        <w:rPr>
          <w:rFonts w:ascii="Arial Narrow" w:hAnsi="Arial Narrow" w:cs="ArialMT"/>
          <w:noProof/>
        </w:rPr>
        <w:pict>
          <v:shape id="_x0000_s1027" type="#_x0000_t61" style="position:absolute;margin-left:11.7pt;margin-top:.8pt;width:297.1pt;height:36.75pt;z-index:251663360" adj="-1759,14547">
            <v:textbox style="mso-next-textbox:#_x0000_s1027">
              <w:txbxContent>
                <w:p w:rsidR="000F376D" w:rsidRPr="00EE17DF" w:rsidRDefault="000F376D" w:rsidP="000F376D">
                  <w:pPr>
                    <w:rPr>
                      <w:rFonts w:ascii="Arial Narrow" w:hAnsi="Arial Narrow"/>
                      <w:b/>
                    </w:rPr>
                  </w:pPr>
                  <w:r w:rsidRPr="00EE17DF">
                    <w:rPr>
                      <w:rFonts w:ascii="Arial Narrow" w:hAnsi="Arial Narrow"/>
                      <w:b/>
                    </w:rPr>
                    <w:t>Osmanlı Devleti önceleri küçük bir beylik iken kısa sürede güçlü bir devlet haline gelmiştir.</w:t>
                  </w:r>
                </w:p>
              </w:txbxContent>
            </v:textbox>
          </v:shape>
        </w:pict>
      </w:r>
      <w:r w:rsidR="000F376D">
        <w:rPr>
          <w:rFonts w:ascii="Arial Narrow" w:hAnsi="Arial Narrow" w:cs="ArialMT"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53340</wp:posOffset>
            </wp:positionV>
            <wp:extent cx="390525" cy="542925"/>
            <wp:effectExtent l="0" t="0" r="9525" b="0"/>
            <wp:wrapSquare wrapText="bothSides"/>
            <wp:docPr id="11" name="Resim 6" descr="PROFJ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PROFJ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390525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</w:p>
    <w:p w:rsidR="000F376D" w:rsidRPr="00374159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5</w:t>
      </w:r>
      <w:r w:rsidRPr="00374159">
        <w:rPr>
          <w:rFonts w:ascii="Arial Narrow" w:hAnsi="Arial Narrow" w:cs="ArialMT"/>
          <w:b/>
        </w:rPr>
        <w:t>)</w:t>
      </w:r>
      <w:r>
        <w:rPr>
          <w:rFonts w:ascii="Arial Narrow" w:hAnsi="Arial Narrow" w:cs="ArialMT"/>
          <w:b/>
        </w:rPr>
        <w:t xml:space="preserve"> </w:t>
      </w:r>
      <w:r w:rsidRPr="00374159">
        <w:rPr>
          <w:rFonts w:ascii="Arial Narrow" w:hAnsi="Arial Narrow" w:cs="ArialMT"/>
          <w:b/>
        </w:rPr>
        <w:t xml:space="preserve">Bu durumun sebepleri arasında aşağıdakilerden hangisi yer </w:t>
      </w:r>
      <w:r w:rsidRPr="007E7C78">
        <w:rPr>
          <w:rFonts w:ascii="Arial Narrow" w:hAnsi="Arial Narrow" w:cs="ArialMT"/>
          <w:b/>
          <w:u w:val="single"/>
        </w:rPr>
        <w:t>almaz</w:t>
      </w:r>
      <w:r w:rsidRPr="00374159">
        <w:rPr>
          <w:rFonts w:ascii="Arial Narrow" w:hAnsi="Arial Narrow" w:cs="ArialMT"/>
          <w:b/>
        </w:rPr>
        <w:t>?</w:t>
      </w:r>
    </w:p>
    <w:p w:rsidR="000F376D" w:rsidRPr="00374159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74159">
        <w:rPr>
          <w:rFonts w:ascii="Arial Narrow" w:hAnsi="Arial Narrow" w:cs="ArialMT"/>
        </w:rPr>
        <w:t>A)Fethettiği topraklardaki halka hoşgörülü davranması</w:t>
      </w:r>
    </w:p>
    <w:p w:rsidR="000F376D" w:rsidRPr="00374159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74159">
        <w:rPr>
          <w:rFonts w:ascii="Arial Narrow" w:hAnsi="Arial Narrow" w:cs="ArialMT"/>
        </w:rPr>
        <w:t>B)Kurulduğu coğrafi konumun gelişmeye uygun olması</w:t>
      </w:r>
    </w:p>
    <w:p w:rsidR="000F376D" w:rsidRPr="00374159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74159">
        <w:rPr>
          <w:rFonts w:ascii="Arial Narrow" w:hAnsi="Arial Narrow" w:cs="ArialMT"/>
        </w:rPr>
        <w:t>C)Yetenekli padişahların işbaşına gelmesi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374159">
        <w:rPr>
          <w:rFonts w:ascii="Arial Narrow" w:hAnsi="Arial Narrow" w:cs="ArialMT"/>
        </w:rPr>
        <w:t>D)Hıristiyan halkın kendi dinine sahip çıkması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  <w:noProof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140335</wp:posOffset>
            </wp:positionV>
            <wp:extent cx="1000125" cy="1209675"/>
            <wp:effectExtent l="19050" t="0" r="9525" b="0"/>
            <wp:wrapSquare wrapText="bothSides"/>
            <wp:docPr id="15" name="Resim 15" descr="cavalier_sipahi-2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avalier_sipahi-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12000" contrast="1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F376D" w:rsidRPr="00374159" w:rsidRDefault="0014504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14504D">
        <w:rPr>
          <w:rFonts w:ascii="Times New Roman" w:hAnsi="Times New Roman" w:cs="Times New Roman"/>
          <w:noProof/>
          <w:sz w:val="24"/>
          <w:szCs w:val="24"/>
        </w:rPr>
        <w:pict>
          <v:shape id="_x0000_s1028" type="#_x0000_t61" style="position:absolute;margin-left:3.75pt;margin-top:12.85pt;width:380.8pt;height:34.1pt;z-index:251665408" adj="23855,3706">
            <v:textbox style="mso-next-textbox:#_x0000_s1028">
              <w:txbxContent>
                <w:p w:rsidR="000F376D" w:rsidRPr="00BF52C3" w:rsidRDefault="000F376D" w:rsidP="000F376D">
                  <w:pPr>
                    <w:autoSpaceDE w:val="0"/>
                    <w:autoSpaceDN w:val="0"/>
                    <w:adjustRightInd w:val="0"/>
                    <w:rPr>
                      <w:rFonts w:ascii="Arial Narrow" w:hAnsi="Arial Narrow" w:cs="ArialMT"/>
                    </w:rPr>
                  </w:pPr>
                  <w:r>
                    <w:rPr>
                      <w:rFonts w:ascii="Arial Narrow" w:hAnsi="Arial Narrow" w:cs="ArialMT"/>
                      <w:b/>
                    </w:rPr>
                    <w:t>6</w:t>
                  </w:r>
                  <w:r w:rsidRPr="009E3356">
                    <w:rPr>
                      <w:rFonts w:ascii="Arial Narrow" w:hAnsi="Arial Narrow" w:cs="ArialMT"/>
                      <w:b/>
                    </w:rPr>
                    <w:t>)</w:t>
                  </w:r>
                  <w:r>
                    <w:rPr>
                      <w:rFonts w:ascii="Arial Narrow" w:hAnsi="Arial Narrow" w:cs="ArialMT"/>
                    </w:rPr>
                    <w:t xml:space="preserve">  </w:t>
                  </w:r>
                  <w:r w:rsidRPr="00BF52C3">
                    <w:rPr>
                      <w:rFonts w:ascii="Arial Narrow" w:hAnsi="Arial Narrow" w:cs="ArialMT"/>
                    </w:rPr>
                    <w:t>Ben Osmanlı ordusunda görevli bir askerim. Maaş almayız. Savaş zamanı orduya katılır, savaş olmadığında bulunduğumuz köyün güvenliğini sağlar, toprağını ekeriz.</w:t>
                  </w:r>
                </w:p>
                <w:p w:rsidR="000F376D" w:rsidRPr="00751B31" w:rsidRDefault="000F376D" w:rsidP="000F376D"/>
              </w:txbxContent>
            </v:textbox>
          </v:shape>
        </w:pic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Pr="00BF52C3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BF52C3">
        <w:rPr>
          <w:rFonts w:ascii="Arial Narrow" w:hAnsi="Arial Narrow" w:cs="ArialMT"/>
        </w:rPr>
        <w:t>Yukarıdaki askerin anlatımına göre bu asker aşağıdaki Osmanlı askerlerinden hangisine mensuptur?</w:t>
      </w:r>
    </w:p>
    <w:p w:rsidR="000F376D" w:rsidRPr="00BF52C3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BF52C3">
        <w:rPr>
          <w:rFonts w:ascii="Arial Narrow" w:hAnsi="Arial Narrow" w:cs="ArialMT"/>
        </w:rPr>
        <w:t>a)</w:t>
      </w:r>
      <w:r>
        <w:rPr>
          <w:rFonts w:ascii="Arial Narrow" w:hAnsi="Arial Narrow" w:cs="ArialMT"/>
        </w:rPr>
        <w:t xml:space="preserve"> </w:t>
      </w:r>
      <w:r w:rsidRPr="00BF52C3">
        <w:rPr>
          <w:rFonts w:ascii="Arial Narrow" w:hAnsi="Arial Narrow" w:cs="ArialMT"/>
        </w:rPr>
        <w:t xml:space="preserve">Yeniçeriler            </w:t>
      </w:r>
      <w:r>
        <w:rPr>
          <w:rFonts w:ascii="Arial Narrow" w:hAnsi="Arial Narrow" w:cs="ArialMT"/>
        </w:rPr>
        <w:tab/>
        <w:t xml:space="preserve">        </w:t>
      </w:r>
      <w:r w:rsidRPr="00BF52C3">
        <w:rPr>
          <w:rFonts w:ascii="Arial Narrow" w:hAnsi="Arial Narrow" w:cs="ArialMT"/>
        </w:rPr>
        <w:t>b)</w:t>
      </w:r>
      <w:r>
        <w:rPr>
          <w:rFonts w:ascii="Arial Narrow" w:hAnsi="Arial Narrow" w:cs="ArialMT"/>
        </w:rPr>
        <w:t xml:space="preserve"> </w:t>
      </w:r>
      <w:r w:rsidRPr="00BF52C3">
        <w:rPr>
          <w:rFonts w:ascii="Arial Narrow" w:hAnsi="Arial Narrow" w:cs="ArialMT"/>
        </w:rPr>
        <w:t>Akıncılar</w:t>
      </w:r>
      <w:r w:rsidRPr="00BF52C3">
        <w:rPr>
          <w:rFonts w:ascii="Arial Narrow" w:hAnsi="Arial Narrow" w:cs="ArialMT"/>
        </w:rPr>
        <w:tab/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BF52C3">
        <w:rPr>
          <w:rFonts w:ascii="Arial Narrow" w:hAnsi="Arial Narrow" w:cs="ArialMT"/>
        </w:rPr>
        <w:t>c)</w:t>
      </w:r>
      <w:r>
        <w:rPr>
          <w:rFonts w:ascii="Arial Narrow" w:hAnsi="Arial Narrow" w:cs="ArialMT"/>
        </w:rPr>
        <w:t xml:space="preserve"> </w:t>
      </w:r>
      <w:r w:rsidRPr="00BF52C3">
        <w:rPr>
          <w:rFonts w:ascii="Arial Narrow" w:hAnsi="Arial Narrow" w:cs="ArialMT"/>
        </w:rPr>
        <w:t xml:space="preserve">Tımarlı sipahiler   </w:t>
      </w:r>
      <w:r>
        <w:rPr>
          <w:rFonts w:ascii="Arial Narrow" w:hAnsi="Arial Narrow" w:cs="ArialMT"/>
        </w:rPr>
        <w:tab/>
        <w:t xml:space="preserve">        </w:t>
      </w:r>
      <w:r w:rsidRPr="00BF52C3">
        <w:rPr>
          <w:rFonts w:ascii="Arial Narrow" w:hAnsi="Arial Narrow" w:cs="ArialMT"/>
        </w:rPr>
        <w:t>d)</w:t>
      </w:r>
      <w:r>
        <w:rPr>
          <w:rFonts w:ascii="Arial Narrow" w:hAnsi="Arial Narrow" w:cs="ArialMT"/>
        </w:rPr>
        <w:t xml:space="preserve"> </w:t>
      </w:r>
      <w:r w:rsidRPr="00BF52C3">
        <w:rPr>
          <w:rFonts w:ascii="Arial Narrow" w:hAnsi="Arial Narrow" w:cs="ArialMT"/>
        </w:rPr>
        <w:t>Cebeciler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>
        <w:rPr>
          <w:rFonts w:ascii="Arial Narrow" w:hAnsi="Arial Narrow" w:cs="ArialMT"/>
          <w:b/>
        </w:rPr>
        <w:t>7</w:t>
      </w:r>
      <w:r w:rsidRPr="00136F52">
        <w:rPr>
          <w:rFonts w:ascii="Arial Narrow" w:hAnsi="Arial Narrow" w:cs="ArialMT"/>
          <w:b/>
        </w:rPr>
        <w:t>)</w:t>
      </w:r>
      <w:r w:rsidRPr="00704792">
        <w:rPr>
          <w:rFonts w:ascii="Arial Narrow" w:hAnsi="Arial Narrow" w:cs="ArialMT"/>
        </w:rPr>
        <w:t xml:space="preserve">  </w:t>
      </w:r>
      <w:r w:rsidRPr="00704792">
        <w:rPr>
          <w:rFonts w:ascii="Arial Narrow" w:hAnsi="Arial Narrow" w:cs="ArialMT"/>
          <w:b/>
        </w:rPr>
        <w:t>Lâle Devri’nde yapılan yeniliklerden bazıları</w:t>
      </w:r>
      <w:r>
        <w:rPr>
          <w:rFonts w:ascii="Arial Narrow" w:hAnsi="Arial Narrow" w:cs="ArialMT"/>
          <w:b/>
        </w:rPr>
        <w:t xml:space="preserve"> </w:t>
      </w:r>
      <w:r w:rsidRPr="00704792">
        <w:rPr>
          <w:rFonts w:ascii="Arial Narrow" w:hAnsi="Arial Narrow" w:cs="ArialMT"/>
          <w:b/>
        </w:rPr>
        <w:t>şunlardır: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• İlk Türk matbaası kurularak, dinî eserler dışındaki eserler basılmaya başlandı.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• Yeni kütüphaneler açılarak, çeşitli alanda birçok eser Türkçe’ye tercüme edildi.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• Viyana, Paris gibi Avrupa başkentlerine elçiler gönderildi.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 w:rsidRPr="00704792">
        <w:rPr>
          <w:rFonts w:ascii="Arial Narrow" w:hAnsi="Arial Narrow" w:cs="ArialMT"/>
          <w:b/>
        </w:rPr>
        <w:t>Bu bilgilere göre, Lâle Devriyle ilgili aşağıdakilerden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 w:rsidRPr="00704792">
        <w:rPr>
          <w:rFonts w:ascii="Arial Narrow" w:hAnsi="Arial Narrow" w:cs="ArialMT"/>
          <w:b/>
        </w:rPr>
        <w:t>hangisine ulaşıla</w:t>
      </w:r>
      <w:r w:rsidRPr="00704792">
        <w:rPr>
          <w:rFonts w:ascii="Arial Narrow" w:hAnsi="Arial Narrow" w:cs="ArialMT"/>
          <w:b/>
          <w:u w:val="single"/>
        </w:rPr>
        <w:t>maz</w:t>
      </w:r>
      <w:r w:rsidRPr="00704792">
        <w:rPr>
          <w:rFonts w:ascii="Arial Narrow" w:hAnsi="Arial Narrow" w:cs="ArialMT"/>
          <w:b/>
        </w:rPr>
        <w:t>?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a) Daha çok askerlik alanında ıslahatlar yapıldığı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b) Basılan kitap sayısında artış olduğu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c) Avrupa’nın daha yakından tanınmak istendiği</w:t>
      </w:r>
    </w:p>
    <w:p w:rsidR="000F376D" w:rsidRPr="00704792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 w:rsidRPr="00704792">
        <w:rPr>
          <w:rFonts w:ascii="Arial Narrow" w:hAnsi="Arial Narrow" w:cs="ArialMT"/>
        </w:rPr>
        <w:t>d) Düşünce hayatının gelişmesine önem Verildiği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  <w:b/>
        </w:rPr>
        <w:t>8</w:t>
      </w:r>
      <w:r w:rsidRPr="00136F52">
        <w:rPr>
          <w:rFonts w:ascii="Arial Narrow" w:hAnsi="Arial Narrow" w:cs="ArialMT"/>
          <w:b/>
        </w:rPr>
        <w:t>)</w:t>
      </w:r>
      <w:r w:rsidRPr="007C2FFA">
        <w:rPr>
          <w:rFonts w:ascii="Arial Narrow" w:hAnsi="Arial Narrow" w:cs="ArialMT"/>
        </w:rPr>
        <w:t xml:space="preserve"> </w:t>
      </w:r>
      <w:r>
        <w:rPr>
          <w:rFonts w:ascii="Arial Narrow" w:hAnsi="Arial Narrow" w:cs="ArialMT"/>
        </w:rPr>
        <w:t xml:space="preserve">  </w:t>
      </w:r>
      <w:r w:rsidRPr="007C2FFA">
        <w:rPr>
          <w:rFonts w:ascii="Arial Narrow" w:hAnsi="Arial Narrow" w:cs="ArialMT"/>
        </w:rPr>
        <w:t xml:space="preserve">    I. Osmanlı Padişahları Halife Olarak anılmaya başlamıştır.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          </w:t>
      </w:r>
      <w:r w:rsidRPr="007C2FFA">
        <w:rPr>
          <w:rFonts w:ascii="Arial Narrow" w:hAnsi="Arial Narrow" w:cs="ArialMT"/>
        </w:rPr>
        <w:t>II. Kutsal Topraklar Ve Emanetler Osmanlı’ya geçmiştir.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          </w:t>
      </w:r>
      <w:r w:rsidRPr="007C2FFA">
        <w:rPr>
          <w:rFonts w:ascii="Arial Narrow" w:hAnsi="Arial Narrow" w:cs="ArialMT"/>
        </w:rPr>
        <w:t>III. Memluk Devletine Son verilmiştir.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  <w:b/>
        </w:rPr>
      </w:pPr>
      <w:r w:rsidRPr="007C2FFA">
        <w:rPr>
          <w:rFonts w:ascii="Arial Narrow" w:hAnsi="Arial Narrow" w:cs="ArialMT"/>
          <w:b/>
        </w:rPr>
        <w:t>Yukarıda verilen gelişmeler hangi olay sonucu gerçekleşmiştir?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a) </w:t>
      </w:r>
      <w:r w:rsidRPr="007C2FFA">
        <w:rPr>
          <w:rFonts w:ascii="Arial Narrow" w:hAnsi="Arial Narrow" w:cs="ArialMT"/>
        </w:rPr>
        <w:t>İstanbul’ un Fethi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b) </w:t>
      </w:r>
      <w:r w:rsidRPr="007C2FFA">
        <w:rPr>
          <w:rFonts w:ascii="Arial Narrow" w:hAnsi="Arial Narrow" w:cs="ArialMT"/>
        </w:rPr>
        <w:t>Haçlı Seferleri’nin durdurulması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c) </w:t>
      </w:r>
      <w:r w:rsidRPr="007C2FFA">
        <w:rPr>
          <w:rFonts w:ascii="Arial Narrow" w:hAnsi="Arial Narrow" w:cs="ArialMT"/>
        </w:rPr>
        <w:t>Osmanlı Beyliği’nin Kuruluşu</w:t>
      </w:r>
    </w:p>
    <w:p w:rsidR="000F376D" w:rsidRPr="007C2FFA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  <w:r>
        <w:rPr>
          <w:rFonts w:ascii="Arial Narrow" w:hAnsi="Arial Narrow" w:cs="ArialMT"/>
        </w:rPr>
        <w:t xml:space="preserve">d) </w:t>
      </w:r>
      <w:r w:rsidRPr="007C2FFA">
        <w:rPr>
          <w:rFonts w:ascii="Arial Narrow" w:hAnsi="Arial Narrow" w:cs="ArialMT"/>
        </w:rPr>
        <w:t>Yavuz Sultan Selim’in Mısır Seferi</w:t>
      </w: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Default="000F376D" w:rsidP="000F376D">
      <w:pPr>
        <w:autoSpaceDE w:val="0"/>
        <w:autoSpaceDN w:val="0"/>
        <w:adjustRightInd w:val="0"/>
        <w:spacing w:after="0"/>
        <w:rPr>
          <w:rFonts w:ascii="Arial Narrow" w:hAnsi="Arial Narrow" w:cs="ArialMT"/>
        </w:rPr>
      </w:pPr>
    </w:p>
    <w:p w:rsidR="000F376D" w:rsidRPr="00AD1D86" w:rsidRDefault="000F376D" w:rsidP="000F376D">
      <w:pPr>
        <w:spacing w:after="0"/>
        <w:rPr>
          <w:rFonts w:ascii="Arial Narrow" w:hAnsi="Arial Narrow" w:cstheme="minorHAnsi"/>
        </w:rPr>
      </w:pPr>
      <w:r>
        <w:rPr>
          <w:rFonts w:ascii="Arial Narrow" w:hAnsi="Arial Narrow" w:cstheme="minorHAnsi"/>
          <w:b/>
        </w:rPr>
        <w:t>9</w:t>
      </w:r>
      <w:r w:rsidRPr="00AD1D86">
        <w:rPr>
          <w:rFonts w:ascii="Arial Narrow" w:hAnsi="Arial Narrow" w:cstheme="minorHAnsi"/>
          <w:b/>
        </w:rPr>
        <w:t>)</w:t>
      </w:r>
      <w:r w:rsidRPr="00AD1D86">
        <w:rPr>
          <w:rFonts w:ascii="Arial Narrow" w:hAnsi="Arial Narrow" w:cstheme="minorHAnsi"/>
        </w:rPr>
        <w:t xml:space="preserve"> Avrupa’da Viyana önlerinde nöbet tutan Türk askerinin mızıkası bütün Avrupalı devletler tarafından kabul edildi. Böylece Mehter, Avrupa müziğini etkiledi.</w:t>
      </w:r>
      <w:r>
        <w:rPr>
          <w:rFonts w:ascii="Arial Narrow" w:hAnsi="Arial Narrow" w:cstheme="minorHAnsi"/>
        </w:rPr>
        <w:t xml:space="preserve"> </w:t>
      </w:r>
      <w:r w:rsidRPr="00AD1D86">
        <w:rPr>
          <w:rFonts w:ascii="Arial Narrow" w:hAnsi="Arial Narrow" w:cstheme="minorHAnsi"/>
        </w:rPr>
        <w:t>Bizim nağmelerimizi bugün Balkan şarkı  ve türkülerinde Orta Avrupa bestelerinde bulmak mümkündür.</w:t>
      </w:r>
    </w:p>
    <w:p w:rsidR="000F376D" w:rsidRPr="00AD1D86" w:rsidRDefault="000F376D" w:rsidP="000F376D">
      <w:pPr>
        <w:spacing w:after="0"/>
        <w:rPr>
          <w:rFonts w:ascii="Arial Narrow" w:hAnsi="Arial Narrow" w:cstheme="minorHAnsi"/>
          <w:b/>
        </w:rPr>
      </w:pPr>
      <w:r w:rsidRPr="00AD1D86">
        <w:rPr>
          <w:rFonts w:ascii="Arial Narrow" w:hAnsi="Arial Narrow" w:cstheme="minorHAnsi"/>
          <w:b/>
        </w:rPr>
        <w:t>Bu bilgiye göre Avrupa’nın Osmanlı Devletinin hangi alanından etkilendiği söylenebilir?</w:t>
      </w:r>
    </w:p>
    <w:p w:rsidR="000F376D" w:rsidRDefault="000F376D" w:rsidP="000F376D">
      <w:pPr>
        <w:spacing w:after="0"/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 a) Siyaset    </w:t>
      </w: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 xml:space="preserve">b) Bilim       </w:t>
      </w:r>
    </w:p>
    <w:p w:rsidR="000F376D" w:rsidRPr="00AD1D86" w:rsidRDefault="000F376D" w:rsidP="000F376D">
      <w:pPr>
        <w:spacing w:after="0"/>
        <w:rPr>
          <w:rFonts w:ascii="Arial Narrow" w:hAnsi="Arial Narrow" w:cstheme="minorHAnsi"/>
        </w:rPr>
      </w:pPr>
      <w:r w:rsidRPr="00AD1D86">
        <w:rPr>
          <w:rFonts w:ascii="Arial Narrow" w:hAnsi="Arial Narrow" w:cstheme="minorHAnsi"/>
        </w:rPr>
        <w:t xml:space="preserve">c) Hukuk      </w:t>
      </w:r>
      <w:r>
        <w:rPr>
          <w:rFonts w:ascii="Arial Narrow" w:hAnsi="Arial Narrow" w:cstheme="minorHAnsi"/>
        </w:rPr>
        <w:tab/>
      </w:r>
      <w:r>
        <w:rPr>
          <w:rFonts w:ascii="Arial Narrow" w:hAnsi="Arial Narrow" w:cstheme="minorHAnsi"/>
        </w:rPr>
        <w:tab/>
      </w:r>
      <w:r w:rsidRPr="00AD1D86">
        <w:rPr>
          <w:rFonts w:ascii="Arial Narrow" w:hAnsi="Arial Narrow" w:cstheme="minorHAnsi"/>
        </w:rPr>
        <w:t>d) Sanat</w:t>
      </w:r>
    </w:p>
    <w:p w:rsidR="000F376D" w:rsidRDefault="000F376D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A94486" w:rsidRDefault="00A94486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b/>
          <w:bCs/>
          <w:lang w:eastAsia="tr-TR"/>
        </w:rPr>
        <w:t>10)    19. yüzyılda Osmanlı Devleti’nde;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lang w:eastAsia="tr-TR"/>
        </w:rPr>
        <w:t>• Divanıhümayun’un kaldırılarak Bakanlıkların kurulması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lang w:eastAsia="tr-TR"/>
        </w:rPr>
        <w:t>• İzmir-Aydın demiryolunun yapılması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lang w:eastAsia="tr-TR"/>
        </w:rPr>
        <w:t>• Ziraat Bankasının açılması gibi yenilikler yapılmıştır.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b/>
          <w:bCs/>
          <w:lang w:eastAsia="tr-TR"/>
        </w:rPr>
        <w:t>Bu bilgilere göre, hangi alanda yenilik yapıldığı</w:t>
      </w:r>
      <w:r>
        <w:rPr>
          <w:rFonts w:ascii="Arial Narrow" w:eastAsia="Times New Roman" w:hAnsi="Arial Narrow" w:cstheme="minorHAnsi"/>
          <w:b/>
          <w:bCs/>
          <w:lang w:eastAsia="tr-TR"/>
        </w:rPr>
        <w:t xml:space="preserve"> s</w:t>
      </w:r>
      <w:r w:rsidRPr="00A94486">
        <w:rPr>
          <w:rFonts w:ascii="Arial Narrow" w:eastAsia="Times New Roman" w:hAnsi="Arial Narrow" w:cstheme="minorHAnsi"/>
          <w:b/>
          <w:bCs/>
          <w:u w:val="single"/>
          <w:lang w:eastAsia="tr-TR"/>
        </w:rPr>
        <w:t>öylenemez</w:t>
      </w:r>
      <w:r w:rsidRPr="00A94486">
        <w:rPr>
          <w:rFonts w:ascii="Arial Narrow" w:eastAsia="Times New Roman" w:hAnsi="Arial Narrow" w:cstheme="minorHAnsi"/>
          <w:b/>
          <w:bCs/>
          <w:lang w:eastAsia="tr-TR"/>
        </w:rPr>
        <w:t>?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lang w:eastAsia="tr-TR"/>
        </w:rPr>
        <w:t xml:space="preserve">A) Ulaştırma                 </w:t>
      </w:r>
      <w:r>
        <w:rPr>
          <w:rFonts w:ascii="Arial Narrow" w:eastAsia="Times New Roman" w:hAnsi="Arial Narrow" w:cstheme="minorHAnsi"/>
          <w:lang w:eastAsia="tr-TR"/>
        </w:rPr>
        <w:tab/>
      </w:r>
      <w:r w:rsidRPr="00A94486">
        <w:rPr>
          <w:rFonts w:ascii="Arial Narrow" w:eastAsia="Times New Roman" w:hAnsi="Arial Narrow" w:cstheme="minorHAnsi"/>
          <w:lang w:eastAsia="tr-TR"/>
        </w:rPr>
        <w:t xml:space="preserve">B) Yönetim               </w:t>
      </w:r>
    </w:p>
    <w:p w:rsidR="00A94486" w:rsidRPr="00A94486" w:rsidRDefault="00A94486" w:rsidP="00A94486">
      <w:pPr>
        <w:spacing w:after="0" w:line="240" w:lineRule="auto"/>
        <w:rPr>
          <w:rFonts w:ascii="Arial Narrow" w:eastAsia="Times New Roman" w:hAnsi="Arial Narrow" w:cstheme="minorHAnsi"/>
          <w:lang w:eastAsia="tr-TR"/>
        </w:rPr>
      </w:pPr>
      <w:r w:rsidRPr="00A94486">
        <w:rPr>
          <w:rFonts w:ascii="Arial Narrow" w:eastAsia="Times New Roman" w:hAnsi="Arial Narrow" w:cstheme="minorHAnsi"/>
          <w:lang w:eastAsia="tr-TR"/>
        </w:rPr>
        <w:t xml:space="preserve">C) Eğitim             </w:t>
      </w:r>
      <w:r>
        <w:rPr>
          <w:rFonts w:ascii="Arial Narrow" w:eastAsia="Times New Roman" w:hAnsi="Arial Narrow" w:cstheme="minorHAnsi"/>
          <w:lang w:eastAsia="tr-TR"/>
        </w:rPr>
        <w:tab/>
      </w:r>
      <w:r>
        <w:rPr>
          <w:rFonts w:ascii="Arial Narrow" w:eastAsia="Times New Roman" w:hAnsi="Arial Narrow" w:cstheme="minorHAnsi"/>
          <w:lang w:eastAsia="tr-TR"/>
        </w:rPr>
        <w:tab/>
      </w:r>
      <w:r w:rsidRPr="00A94486">
        <w:rPr>
          <w:rFonts w:ascii="Arial Narrow" w:eastAsia="Times New Roman" w:hAnsi="Arial Narrow" w:cstheme="minorHAnsi"/>
          <w:lang w:eastAsia="tr-TR"/>
        </w:rPr>
        <w:t>D) Ekonomi</w:t>
      </w:r>
    </w:p>
    <w:p w:rsidR="00A94486" w:rsidRDefault="00A94486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</w:p>
    <w:p w:rsidR="000F376D" w:rsidRDefault="001F36EC" w:rsidP="000F376D">
      <w:pPr>
        <w:spacing w:after="0" w:line="240" w:lineRule="auto"/>
        <w:rPr>
          <w:rFonts w:ascii="Arial" w:hAnsi="Arial" w:cs="Arial"/>
          <w:b/>
          <w:sz w:val="18"/>
          <w:szCs w:val="18"/>
        </w:rPr>
      </w:pPr>
      <w:hyperlink r:id="rId9" w:history="1">
        <w:r w:rsidRPr="00210882">
          <w:rPr>
            <w:rStyle w:val="Kpr"/>
            <w:rFonts w:ascii="Arial" w:hAnsi="Arial" w:cs="Arial"/>
            <w:b/>
            <w:sz w:val="18"/>
            <w:szCs w:val="18"/>
          </w:rPr>
          <w:t>https://www.sorubak.com</w:t>
        </w:r>
      </w:hyperlink>
      <w:r>
        <w:rPr>
          <w:rFonts w:ascii="Arial" w:hAnsi="Arial" w:cs="Arial"/>
          <w:b/>
          <w:sz w:val="18"/>
          <w:szCs w:val="18"/>
        </w:rPr>
        <w:t xml:space="preserve"> </w:t>
      </w:r>
    </w:p>
    <w:sectPr w:rsidR="000F376D" w:rsidSect="000F376D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ller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F376D"/>
    <w:rsid w:val="000F376D"/>
    <w:rsid w:val="0014504D"/>
    <w:rsid w:val="001F36EC"/>
    <w:rsid w:val="00366C95"/>
    <w:rsid w:val="005408A8"/>
    <w:rsid w:val="00A94486"/>
    <w:rsid w:val="00BC0B20"/>
    <w:rsid w:val="00CC79D3"/>
    <w:rsid w:val="00F25607"/>
    <w:rsid w:val="00FC09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allout" idref="#_x0000_s1026"/>
        <o:r id="V:Rule6" type="callout" idref="#_x0000_s1027"/>
        <o:r id="V:Rule7" type="callout" idref="#_x0000_s1028"/>
        <o:r id="V:Rule8" type="connector" idref="#_x0000_s1029"/>
        <o:r id="V:Rule9" type="connector" idref="#_x0000_s1032"/>
        <o:r id="V:Rule10" type="connector" idref="#_x0000_s1031"/>
        <o:r id="V:Rule11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376D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F3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0F376D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F37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376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F36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hyperlink" Target="https://www.sosyaldeyince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theme" Target="theme/theme1.xml"/><Relationship Id="rId5" Type="http://schemas.openxmlformats.org/officeDocument/2006/relationships/image" Target="media/image2.emf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607</Words>
  <Characters>3462</Characters>
  <DocSecurity>0</DocSecurity>
  <Lines>28</Lines>
  <Paragraphs>8</Paragraphs>
  <ScaleCrop>false</ScaleCrop>
  <Manager>https://www.sorubak.com</Manager>
  <Company/>
  <LinksUpToDate>false</LinksUpToDate>
  <CharactersWithSpaces>4061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2019-11-26T08:35:00Z</dcterms:created>
  <dcterms:modified xsi:type="dcterms:W3CDTF">2019-11-26T08:35:00Z</dcterms:modified>
  <cp:category>https://www.sorubak.com</cp:category>
</cp:coreProperties>
</file>