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25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9B0499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9B049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9B049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9B049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9B049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9B0499">
            <w:pPr>
              <w:rPr>
                <w:sz w:val="20"/>
                <w:szCs w:val="20"/>
              </w:rPr>
            </w:pPr>
          </w:p>
          <w:p w:rsidR="00F7304E" w:rsidRPr="00F7304E" w:rsidRDefault="00F7304E" w:rsidP="009B049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</w:t>
            </w:r>
            <w:r w:rsidR="00946629">
              <w:rPr>
                <w:rFonts w:cstheme="minorHAnsi"/>
                <w:sz w:val="20"/>
                <w:szCs w:val="20"/>
              </w:rPr>
              <w:t>9</w:t>
            </w:r>
            <w:r w:rsidRPr="00F7304E">
              <w:rPr>
                <w:rFonts w:cstheme="minorHAnsi"/>
                <w:sz w:val="20"/>
                <w:szCs w:val="20"/>
              </w:rPr>
              <w:t>-20</w:t>
            </w:r>
            <w:r w:rsidR="00946629">
              <w:rPr>
                <w:rFonts w:cstheme="minorHAnsi"/>
                <w:sz w:val="20"/>
                <w:szCs w:val="20"/>
              </w:rPr>
              <w:t>20</w:t>
            </w:r>
            <w:r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9B049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 xml:space="preserve">Burdur </w:t>
            </w:r>
            <w:r w:rsidR="007B7832">
              <w:rPr>
                <w:rFonts w:cstheme="minorHAnsi"/>
                <w:sz w:val="20"/>
                <w:szCs w:val="20"/>
              </w:rPr>
              <w:t>…………………….Ortaokulu</w:t>
            </w:r>
          </w:p>
          <w:p w:rsidR="00F7304E" w:rsidRPr="00F7304E" w:rsidRDefault="00F7304E" w:rsidP="009B049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7D6098" w:rsidP="009B049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7B7832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9B0499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9B0499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F7304E" w:rsidP="00C53167">
            <w:pPr>
              <w:rPr>
                <w:sz w:val="20"/>
                <w:szCs w:val="20"/>
              </w:rPr>
            </w:pPr>
          </w:p>
          <w:p w:rsidR="002A1187" w:rsidRDefault="002A1187" w:rsidP="00C53167">
            <w:pPr>
              <w:rPr>
                <w:sz w:val="20"/>
                <w:szCs w:val="20"/>
              </w:rPr>
            </w:pPr>
          </w:p>
          <w:p w:rsidR="002A1187" w:rsidRDefault="002A1187" w:rsidP="00C53167">
            <w:pPr>
              <w:rPr>
                <w:sz w:val="20"/>
                <w:szCs w:val="20"/>
              </w:rPr>
            </w:pPr>
          </w:p>
          <w:p w:rsidR="002A1187" w:rsidRDefault="002A1187" w:rsidP="00C53167">
            <w:pPr>
              <w:rPr>
                <w:sz w:val="20"/>
                <w:szCs w:val="20"/>
              </w:rPr>
            </w:pPr>
          </w:p>
          <w:p w:rsidR="002A1187" w:rsidRDefault="002A1187" w:rsidP="00C53167">
            <w:pPr>
              <w:rPr>
                <w:sz w:val="20"/>
                <w:szCs w:val="20"/>
              </w:rPr>
            </w:pPr>
          </w:p>
          <w:p w:rsidR="002A1187" w:rsidRDefault="002A1187" w:rsidP="00C53167">
            <w:pPr>
              <w:rPr>
                <w:sz w:val="20"/>
                <w:szCs w:val="20"/>
              </w:rPr>
            </w:pPr>
          </w:p>
          <w:p w:rsidR="002A1187" w:rsidRDefault="002A1187" w:rsidP="00C53167">
            <w:pPr>
              <w:rPr>
                <w:sz w:val="20"/>
                <w:szCs w:val="20"/>
              </w:rPr>
            </w:pPr>
          </w:p>
        </w:tc>
      </w:tr>
      <w:tr w:rsidR="008A2187" w:rsidTr="009B0499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9B0499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9B0499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9B0499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7D6098" w:rsidP="009B0499">
            <w:pPr>
              <w:pStyle w:val="Stil1"/>
              <w:rPr>
                <w:rFonts w:asciiTheme="minorHAnsi" w:hAnsiTheme="minorHAnsi" w:cstheme="minorHAnsi"/>
              </w:rPr>
            </w:pPr>
            <w:r w:rsidRPr="007D6098">
              <w:rPr>
                <w:rFonts w:asciiTheme="minorHAnsi" w:hAnsiTheme="minorHAnsi" w:cstheme="minorHAnsi"/>
              </w:rPr>
              <w:t>İmkânı olan Müslümanlar her yıl hacca gitmekle sorumludur.</w:t>
            </w: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247D1" w:rsidP="009B0499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>Hac, Ramazan ayında yapılır.</w:t>
            </w: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247D1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Times New Roman" w:cstheme="minorHAnsi"/>
                <w:sz w:val="20"/>
                <w:szCs w:val="20"/>
                <w:lang w:eastAsia="tr-TR"/>
              </w:rPr>
              <w:t>Arafat, mahşerin provası niteliğindedir.</w:t>
            </w: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7D6098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 xml:space="preserve">Tavafa, </w:t>
            </w:r>
            <w:r w:rsidR="00495EAD" w:rsidRPr="00495EAD">
              <w:rPr>
                <w:rFonts w:eastAsia="Calibri" w:cstheme="minorHAnsi"/>
                <w:sz w:val="20"/>
                <w:szCs w:val="20"/>
              </w:rPr>
              <w:t>Hacerü'l-Esved</w:t>
            </w:r>
            <w:r w:rsidR="00495EAD">
              <w:rPr>
                <w:rFonts w:eastAsia="Calibri" w:cstheme="minorHAnsi"/>
                <w:sz w:val="20"/>
                <w:szCs w:val="20"/>
              </w:rPr>
              <w:t xml:space="preserve">’in </w:t>
            </w:r>
            <w:r w:rsidRPr="007D6098">
              <w:rPr>
                <w:rFonts w:eastAsia="Calibri" w:cstheme="minorHAnsi"/>
                <w:sz w:val="20"/>
                <w:szCs w:val="20"/>
              </w:rPr>
              <w:t>bulunduğu köşeden başlanır.</w:t>
            </w: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7D6098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>Umre, hac zamanı dışında yılın her vakti yapılabilir.</w:t>
            </w: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7D6098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>İhram elbisesi, Mekke şehrine girdikten sonra giyilir.</w:t>
            </w: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7D6098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>Hac</w:t>
            </w:r>
            <w:r w:rsidR="00495EAD">
              <w:rPr>
                <w:rFonts w:eastAsia="Calibri" w:cstheme="minorHAnsi"/>
                <w:sz w:val="20"/>
                <w:szCs w:val="20"/>
              </w:rPr>
              <w:t>’</w:t>
            </w:r>
            <w:r w:rsidRPr="007D6098">
              <w:rPr>
                <w:rFonts w:eastAsia="Calibri" w:cstheme="minorHAnsi"/>
                <w:sz w:val="20"/>
                <w:szCs w:val="20"/>
              </w:rPr>
              <w:t>da zengin fakir herkes aynı elbiseyi giyer, bu da eşitlik bilincinin oluşmasını sağlar.</w:t>
            </w:r>
          </w:p>
        </w:tc>
      </w:tr>
      <w:tr w:rsidR="00B96EC3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7D6098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>Arafat’ta vakfe, kurban bayramının ar</w:t>
            </w:r>
            <w:r w:rsidR="00495EAD">
              <w:rPr>
                <w:rFonts w:eastAsia="Calibri" w:cstheme="minorHAnsi"/>
                <w:sz w:val="20"/>
                <w:szCs w:val="20"/>
              </w:rPr>
              <w:t>i</w:t>
            </w:r>
            <w:r w:rsidRPr="007D6098">
              <w:rPr>
                <w:rFonts w:eastAsia="Calibri" w:cstheme="minorHAnsi"/>
                <w:sz w:val="20"/>
                <w:szCs w:val="20"/>
              </w:rPr>
              <w:t>fe günü akşamından bayram sabahına kadar yapılır.</w:t>
            </w:r>
          </w:p>
        </w:tc>
      </w:tr>
      <w:tr w:rsidR="007D6098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D6098" w:rsidRPr="00D55173" w:rsidRDefault="007D6098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D6098" w:rsidRDefault="007D6098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D6098" w:rsidRDefault="007D6098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D6098" w:rsidRPr="00B96EC3" w:rsidRDefault="007D6098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>Koyun, keçi, sığır, deve ve manda kurban olabilecek hayvanlardır.</w:t>
            </w:r>
          </w:p>
        </w:tc>
      </w:tr>
      <w:tr w:rsidR="007D6098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D6098" w:rsidRPr="00D55173" w:rsidRDefault="007D6098" w:rsidP="009B049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D6098" w:rsidRDefault="007D6098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D6098" w:rsidRDefault="007D6098" w:rsidP="009B049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D6098" w:rsidRPr="00B96EC3" w:rsidRDefault="007D6098" w:rsidP="009B0499">
            <w:pPr>
              <w:rPr>
                <w:rFonts w:eastAsia="Calibri" w:cstheme="minorHAnsi"/>
                <w:sz w:val="20"/>
                <w:szCs w:val="20"/>
              </w:rPr>
            </w:pPr>
            <w:r w:rsidRPr="007D6098">
              <w:rPr>
                <w:rFonts w:eastAsia="Calibri" w:cstheme="minorHAnsi"/>
                <w:sz w:val="20"/>
                <w:szCs w:val="20"/>
              </w:rPr>
              <w:t>Kurban edilecek koyun veya keçi 2 yaşında olmalıdır.</w:t>
            </w:r>
          </w:p>
        </w:tc>
      </w:tr>
      <w:tr w:rsidR="007D6098" w:rsidTr="009B0499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D6098" w:rsidRDefault="007D6098" w:rsidP="005247D1">
            <w:pPr>
              <w:pStyle w:val="AralkYok"/>
              <w:spacing w:before="60" w:after="60"/>
              <w:rPr>
                <w:rFonts w:cstheme="minorHAnsi"/>
                <w:sz w:val="20"/>
                <w:szCs w:val="20"/>
              </w:rPr>
            </w:pPr>
          </w:p>
          <w:p w:rsidR="007D6098" w:rsidRPr="008A2187" w:rsidRDefault="007D6098" w:rsidP="005247D1">
            <w:pPr>
              <w:pStyle w:val="AralkYok"/>
              <w:numPr>
                <w:ilvl w:val="0"/>
                <w:numId w:val="1"/>
              </w:num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7D6098" w:rsidRDefault="007D6098" w:rsidP="005247D1">
            <w:pPr>
              <w:pStyle w:val="AralkYok"/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B0499" w:rsidRPr="00A75872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A75872">
              <w:rPr>
                <w:rFonts w:cstheme="minorHAnsi"/>
                <w:sz w:val="20"/>
                <w:szCs w:val="20"/>
              </w:rPr>
              <w:t>Ortasında Kâbe'nin bulunduğu, insanların tavaf yaptığı ve namaz kıldığı mescit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Mescidi Haram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Mescidi Nebi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B0499" w:rsidRPr="00A75872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75872">
              <w:rPr>
                <w:rFonts w:cstheme="minorHAnsi"/>
                <w:sz w:val="20"/>
                <w:szCs w:val="20"/>
              </w:rPr>
              <w:t>Farz olan vakfe nerede yapılır?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0499" w:rsidRPr="005247D1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Arafat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B0499" w:rsidRPr="005247D1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Müzdelife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B0499" w:rsidRPr="00A75872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75872">
              <w:rPr>
                <w:rFonts w:cstheme="minorHAnsi"/>
                <w:sz w:val="20"/>
                <w:szCs w:val="20"/>
              </w:rPr>
              <w:t>Hz. Hacer’in oğluna su bulma ümidiyle Safa ve Merve tepeleri arasında 7 kez gidip gelmesini canlandırdığımız ibadet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0499" w:rsidRPr="005247D1" w:rsidRDefault="005247D1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Mina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B0499" w:rsidRPr="005247D1" w:rsidRDefault="005247D1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Sa’y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</w:tcPr>
          <w:p w:rsidR="009B0499" w:rsidRPr="00A75872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A75872">
              <w:rPr>
                <w:rFonts w:cstheme="minorHAnsi"/>
                <w:sz w:val="20"/>
                <w:szCs w:val="20"/>
              </w:rPr>
              <w:t>Hangisinde ikinci vakfe yapılır ve şeytan taşlamak için taş toplanır?</w:t>
            </w:r>
          </w:p>
        </w:tc>
        <w:tc>
          <w:tcPr>
            <w:tcW w:w="1559" w:type="dxa"/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Müzdelife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 xml:space="preserve">Arafat 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</w:tcPr>
          <w:p w:rsidR="009B0499" w:rsidRPr="00A75872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75872">
              <w:rPr>
                <w:rFonts w:cstheme="minorHAnsi"/>
                <w:sz w:val="20"/>
                <w:szCs w:val="20"/>
              </w:rPr>
              <w:t>Hac ibadeti yapılırken hacıların giydikleri beyaz dikişsiz elbiseye ne ad verilir?</w:t>
            </w:r>
          </w:p>
        </w:tc>
        <w:tc>
          <w:tcPr>
            <w:tcW w:w="1559" w:type="dxa"/>
          </w:tcPr>
          <w:p w:rsidR="009B0499" w:rsidRPr="005247D1" w:rsidRDefault="005247D1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Mikat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B0499" w:rsidRPr="005247D1" w:rsidRDefault="005247D1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İhram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</w:tcPr>
          <w:p w:rsidR="009B0499" w:rsidRPr="00A75872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75872">
              <w:rPr>
                <w:rFonts w:cstheme="minorHAnsi"/>
                <w:sz w:val="20"/>
                <w:szCs w:val="20"/>
              </w:rPr>
              <w:t>Allah’a teslimiyeti ile Kuran’da övülen peygamber hangisidir?</w:t>
            </w:r>
          </w:p>
        </w:tc>
        <w:tc>
          <w:tcPr>
            <w:tcW w:w="1559" w:type="dxa"/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Hz. Şuayb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B0499" w:rsidRPr="005247D1" w:rsidRDefault="009B0499" w:rsidP="005247D1">
            <w:pPr>
              <w:pStyle w:val="AralkYok"/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Hz. İsmail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</w:tcPr>
          <w:p w:rsidR="009B0499" w:rsidRPr="00A75872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75872">
              <w:rPr>
                <w:rFonts w:cstheme="minorHAnsi"/>
                <w:sz w:val="20"/>
                <w:szCs w:val="20"/>
              </w:rPr>
              <w:t>Bir dileğin gerçekleşmesi amacıyla kesilen kurbana ne ad verilir?</w:t>
            </w:r>
          </w:p>
        </w:tc>
        <w:tc>
          <w:tcPr>
            <w:tcW w:w="1559" w:type="dxa"/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Adak Kurbanı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B0499" w:rsidRPr="005247D1" w:rsidRDefault="009B0499" w:rsidP="005247D1">
            <w:pPr>
              <w:pStyle w:val="AralkYok"/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Şükür Kurbanı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</w:tcPr>
          <w:p w:rsidR="009B0499" w:rsidRPr="00A75872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Umrede hangisi yoktur?</w:t>
            </w:r>
          </w:p>
        </w:tc>
        <w:tc>
          <w:tcPr>
            <w:tcW w:w="1559" w:type="dxa"/>
          </w:tcPr>
          <w:p w:rsidR="009B0499" w:rsidRPr="005247D1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Vakfe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B0499" w:rsidRPr="005247D1" w:rsidRDefault="009B0499" w:rsidP="005247D1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Tavaf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B0499" w:rsidRPr="00A75872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Alevi kültüründe kurban kesilirken yapılan dua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Tığlama Duası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B0499" w:rsidRPr="005247D1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Telbiye Duası</w:t>
            </w:r>
          </w:p>
        </w:tc>
      </w:tr>
      <w:tr w:rsidR="009B0499" w:rsidTr="009B0499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9B0499" w:rsidRPr="00D55173" w:rsidRDefault="009B0499" w:rsidP="005247D1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9B0499" w:rsidRPr="00A75872" w:rsidRDefault="009B0499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Zemzemin bulunmasına vesile olan kişi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B0499" w:rsidRPr="005247D1" w:rsidRDefault="005247D1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Hz. Meryem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B0499" w:rsidRPr="005247D1" w:rsidRDefault="005247D1" w:rsidP="005247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247D1">
              <w:rPr>
                <w:rFonts w:cstheme="minorHAnsi"/>
                <w:sz w:val="20"/>
                <w:szCs w:val="20"/>
              </w:rPr>
              <w:t>Hz. Hacer</w:t>
            </w:r>
          </w:p>
        </w:tc>
      </w:tr>
    </w:tbl>
    <w:p w:rsidR="0095433B" w:rsidRDefault="002A1187" w:rsidP="005247D1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9B0499">
      <w:pPr>
        <w:pStyle w:val="AralkYok"/>
        <w:spacing w:before="60" w:after="60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835"/>
        <w:tblW w:w="10065" w:type="dxa"/>
        <w:tblLook w:val="04A0"/>
      </w:tblPr>
      <w:tblGrid>
        <w:gridCol w:w="5104"/>
        <w:gridCol w:w="4961"/>
      </w:tblGrid>
      <w:tr w:rsidR="005247D1" w:rsidRPr="0058607A" w:rsidTr="005247D1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7D1" w:rsidRPr="0058607A" w:rsidRDefault="005247D1" w:rsidP="005247D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247D1" w:rsidRPr="0058607A" w:rsidRDefault="005247D1" w:rsidP="005247D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5247D1" w:rsidRPr="0058607A" w:rsidRDefault="005247D1" w:rsidP="005247D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247D1" w:rsidRPr="0058607A" w:rsidTr="005247D1">
        <w:tc>
          <w:tcPr>
            <w:tcW w:w="5104" w:type="dxa"/>
            <w:tcBorders>
              <w:left w:val="single" w:sz="18" w:space="0" w:color="auto"/>
            </w:tcBorders>
          </w:tcPr>
          <w:p w:rsidR="005247D1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Mekke’nin çevresinde </w:t>
            </w:r>
            <w:r w:rsidRPr="006663D1">
              <w:rPr>
                <w:rFonts w:ascii="Calibri" w:eastAsia="Calibri" w:hAnsi="Calibri" w:cs="Calibri"/>
                <w:sz w:val="20"/>
                <w:szCs w:val="20"/>
              </w:rPr>
              <w:t xml:space="preserve">ihrama girilir.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Bayramdan bir gün önce </w:t>
            </w:r>
            <w:r w:rsidRPr="006663D1">
              <w:rPr>
                <w:rFonts w:ascii="Calibri" w:eastAsia="Calibri" w:hAnsi="Calibri" w:cs="Calibri"/>
                <w:sz w:val="20"/>
                <w:szCs w:val="20"/>
              </w:rPr>
              <w:t xml:space="preserve">Arafat’a çıkılır.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Burada bir süre beklenir. Akşamında Müzdelife ’ye geçilir ve bayram sabahına kadar burada beklenir. </w:t>
            </w:r>
            <w:r w:rsidRPr="006663D1">
              <w:rPr>
                <w:rFonts w:ascii="Calibri" w:eastAsia="Calibri" w:hAnsi="Calibri" w:cs="Calibri"/>
                <w:sz w:val="20"/>
                <w:szCs w:val="20"/>
              </w:rPr>
              <w:t xml:space="preserve"> Bayramın birinci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günü </w:t>
            </w:r>
            <w:r w:rsidRPr="006663D1">
              <w:rPr>
                <w:rFonts w:ascii="Calibri" w:eastAsia="Calibri" w:hAnsi="Calibri" w:cs="Calibri"/>
                <w:sz w:val="20"/>
                <w:szCs w:val="20"/>
              </w:rPr>
              <w:t xml:space="preserve">şeytan taşlanır ve kurban kesilir. </w:t>
            </w:r>
          </w:p>
          <w:p w:rsidR="005247D1" w:rsidRPr="006663D1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Yukarıda verilen metin</w:t>
            </w:r>
            <w:r w:rsidRPr="006663D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hacla ilgili mekânlardan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ve kavramlardan </w:t>
            </w:r>
            <w:r w:rsidRPr="006663D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hangisi ile </w:t>
            </w:r>
            <w:r w:rsidRPr="00495EAD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ilişkili değildir?</w:t>
            </w:r>
          </w:p>
          <w:p w:rsidR="005247D1" w:rsidRPr="006663D1" w:rsidRDefault="005247D1" w:rsidP="005247D1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663D1">
              <w:rPr>
                <w:rFonts w:ascii="Calibri" w:eastAsia="Calibri" w:hAnsi="Calibri" w:cs="Calibri"/>
                <w:sz w:val="20"/>
                <w:szCs w:val="20"/>
              </w:rPr>
              <w:t>Mikat</w:t>
            </w:r>
          </w:p>
          <w:p w:rsidR="005247D1" w:rsidRPr="006663D1" w:rsidRDefault="005247D1" w:rsidP="005247D1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663D1">
              <w:rPr>
                <w:rFonts w:ascii="Calibri" w:eastAsia="Calibri" w:hAnsi="Calibri" w:cs="Calibri"/>
                <w:sz w:val="20"/>
                <w:szCs w:val="20"/>
              </w:rPr>
              <w:t>Vakfe</w:t>
            </w:r>
          </w:p>
          <w:p w:rsidR="005247D1" w:rsidRPr="006663D1" w:rsidRDefault="005247D1" w:rsidP="005247D1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663D1">
              <w:rPr>
                <w:rFonts w:ascii="Calibri" w:eastAsia="Calibri" w:hAnsi="Calibri" w:cs="Calibri"/>
                <w:sz w:val="20"/>
                <w:szCs w:val="20"/>
              </w:rPr>
              <w:t>Mina</w:t>
            </w:r>
          </w:p>
          <w:p w:rsidR="005247D1" w:rsidRPr="006663D1" w:rsidRDefault="005247D1" w:rsidP="005247D1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663D1">
              <w:rPr>
                <w:rFonts w:ascii="Calibri" w:eastAsia="Calibri" w:hAnsi="Calibri" w:cs="Calibri"/>
                <w:sz w:val="20"/>
                <w:szCs w:val="20"/>
              </w:rPr>
              <w:t>Sa’y</w:t>
            </w:r>
          </w:p>
          <w:p w:rsidR="005247D1" w:rsidRPr="00946629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5247D1" w:rsidRPr="00BF6058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BF6058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Öğretmen, haccın bireye ve topluma kazandırdıklarını sorar ve öğrenciler şu şekilde cevap verirler. 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692746">
              <w:rPr>
                <w:rFonts w:ascii="Calibri" w:eastAsia="Calibri" w:hAnsi="Calibri" w:cs="Calibri"/>
                <w:b/>
                <w:sz w:val="20"/>
                <w:szCs w:val="20"/>
              </w:rPr>
              <w:t>Mert</w:t>
            </w:r>
            <w:r w:rsidRPr="00692746">
              <w:rPr>
                <w:rFonts w:ascii="Calibri" w:eastAsia="Calibri" w:hAnsi="Calibri" w:cs="Calibri"/>
                <w:sz w:val="20"/>
                <w:szCs w:val="20"/>
              </w:rPr>
              <w:t>: Hac insanın ahlakının güzelleşmesine katkı sağlar.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692746">
              <w:rPr>
                <w:rFonts w:ascii="Calibri" w:eastAsia="Calibri" w:hAnsi="Calibri" w:cs="Calibri"/>
                <w:b/>
                <w:sz w:val="20"/>
                <w:szCs w:val="20"/>
              </w:rPr>
              <w:t>Ahmet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: Hac ibadeti, </w:t>
            </w:r>
            <w:r w:rsidRPr="00692746">
              <w:rPr>
                <w:rFonts w:ascii="Calibri" w:eastAsia="Calibri" w:hAnsi="Calibri" w:cs="Calibri"/>
                <w:sz w:val="20"/>
                <w:szCs w:val="20"/>
              </w:rPr>
              <w:t>dilleri ve ırkları farklı olan Müslümanları aynı amaç için bir araya getirir.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692746">
              <w:rPr>
                <w:rFonts w:ascii="Calibri" w:eastAsia="Calibri" w:hAnsi="Calibri" w:cs="Calibri"/>
                <w:b/>
                <w:sz w:val="20"/>
                <w:szCs w:val="20"/>
              </w:rPr>
              <w:t>Burak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Hacca gelen insanın bilgisi ve kültürü artar.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692746">
              <w:rPr>
                <w:rFonts w:ascii="Calibri" w:eastAsia="Calibri" w:hAnsi="Calibri" w:cs="Calibri"/>
                <w:b/>
                <w:sz w:val="20"/>
                <w:szCs w:val="20"/>
              </w:rPr>
              <w:t>Merve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Haccını gerçek manada yapan kişi günahlarından arınır.</w:t>
            </w:r>
          </w:p>
          <w:p w:rsidR="005247D1" w:rsidRPr="005247D1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247D1">
              <w:rPr>
                <w:rFonts w:ascii="Calibri" w:eastAsia="Calibri" w:hAnsi="Calibri" w:cs="Calibri"/>
                <w:b/>
                <w:sz w:val="20"/>
                <w:szCs w:val="20"/>
              </w:rPr>
              <w:t>Hangi öğrencinin verdiği cevap haccın toplumsal faydası ile ilgilidir?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Mert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Ahmet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Burak</w:t>
            </w:r>
          </w:p>
          <w:p w:rsidR="005247D1" w:rsidRPr="00692746" w:rsidRDefault="005247D1" w:rsidP="005247D1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Merve</w:t>
            </w:r>
          </w:p>
          <w:p w:rsidR="005247D1" w:rsidRPr="00DA63C0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247D1" w:rsidRPr="0058607A" w:rsidTr="005247D1">
        <w:tc>
          <w:tcPr>
            <w:tcW w:w="5104" w:type="dxa"/>
            <w:tcBorders>
              <w:left w:val="single" w:sz="18" w:space="0" w:color="auto"/>
            </w:tcBorders>
          </w:tcPr>
          <w:p w:rsidR="005247D1" w:rsidRPr="00FB7B79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FB7B7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3. 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7A1B72">
              <w:rPr>
                <w:rFonts w:ascii="Calibri" w:eastAsia="Calibri" w:hAnsi="Calibri" w:cs="Calibri"/>
                <w:sz w:val="20"/>
                <w:szCs w:val="20"/>
              </w:rPr>
              <w:t>“Hac ve umre yapanlar Allah’ın misafiridir. Onlardan bir şey isterlerse Allah onların istediklerine karşılık verir,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af dilerlerse onları affeder.”</w:t>
            </w:r>
          </w:p>
          <w:p w:rsidR="005247D1" w:rsidRPr="00FB7B79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FB7B79">
              <w:rPr>
                <w:rFonts w:ascii="Calibri" w:eastAsia="Calibri" w:hAnsi="Calibri" w:cs="Calibri"/>
                <w:b/>
                <w:sz w:val="20"/>
                <w:szCs w:val="20"/>
              </w:rPr>
              <w:t>Yukarıda verilen hadisten hareketle;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Hac ve umrede dualar karşılıksız kalmaz.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Hac ve umre günahların bağışlanmasına vesile olur.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Hac yapan kişi sonrasında hiç günah işlemez.</w:t>
            </w:r>
          </w:p>
          <w:p w:rsidR="005247D1" w:rsidRPr="00FB7B79" w:rsidRDefault="00495EAD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</w:t>
            </w:r>
            <w:r w:rsidR="005247D1" w:rsidRPr="00FB7B79">
              <w:rPr>
                <w:rFonts w:ascii="Calibri" w:eastAsia="Calibri" w:hAnsi="Calibri" w:cs="Calibri"/>
                <w:b/>
                <w:sz w:val="20"/>
                <w:szCs w:val="20"/>
              </w:rPr>
              <w:t>onuçlarından hangisine ulaşılabilir?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II ve III</w:t>
            </w:r>
          </w:p>
          <w:p w:rsidR="005247D1" w:rsidRPr="007A1B72" w:rsidRDefault="005247D1" w:rsidP="005247D1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5247D1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4. </w:t>
            </w:r>
          </w:p>
          <w:p w:rsidR="005247D1" w:rsidRDefault="005247D1" w:rsidP="005247D1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C376B3">
              <w:rPr>
                <w:rFonts w:ascii="Calibri" w:eastAsia="Calibri" w:hAnsi="Calibri" w:cs="Calibri"/>
                <w:sz w:val="20"/>
                <w:szCs w:val="20"/>
              </w:rPr>
              <w:t xml:space="preserve">Kurban; akıllı, ergenlik çağına gelmiş ve zengin olan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her </w:t>
            </w:r>
            <w:r w:rsidRPr="00C376B3">
              <w:rPr>
                <w:rFonts w:ascii="Calibri" w:eastAsia="Calibri" w:hAnsi="Calibri" w:cs="Calibri"/>
                <w:sz w:val="20"/>
                <w:szCs w:val="20"/>
              </w:rPr>
              <w:t xml:space="preserve">Müslümanın yükümlü olduğu bir ibadettir.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S</w:t>
            </w:r>
            <w:r w:rsidRPr="00C376B3">
              <w:rPr>
                <w:rFonts w:ascii="Calibri" w:eastAsia="Calibri" w:hAnsi="Calibri" w:cs="Calibri"/>
                <w:sz w:val="20"/>
                <w:szCs w:val="20"/>
              </w:rPr>
              <w:t xml:space="preserve">özlükte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Allah’a </w:t>
            </w:r>
            <w:r w:rsidRPr="00C376B3">
              <w:rPr>
                <w:rFonts w:ascii="Calibri" w:eastAsia="Calibri" w:hAnsi="Calibri" w:cs="Calibri"/>
                <w:sz w:val="20"/>
                <w:szCs w:val="20"/>
              </w:rPr>
              <w:t>yakınlaşmaya vesile olan şey anlamına gelir. Dinî terim olarak ise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, Allah’a </w:t>
            </w:r>
            <w:r w:rsidRPr="00C376B3">
              <w:rPr>
                <w:rFonts w:ascii="Calibri" w:eastAsia="Calibri" w:hAnsi="Calibri" w:cs="Calibri"/>
                <w:sz w:val="20"/>
                <w:szCs w:val="20"/>
              </w:rPr>
              <w:t>yakınlaşmak amacıyla belirli bir zamanda bir hayvanı ibadet amacıyla kesmek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tir. </w:t>
            </w:r>
          </w:p>
          <w:p w:rsidR="005247D1" w:rsidRPr="001F09C4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F09C4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 verilen metinde aşağıdakilerden hangisine </w:t>
            </w:r>
            <w:r w:rsidRPr="00495EAD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değinilmemiştir?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Sözlük anlamına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Terim anlamına</w:t>
            </w:r>
          </w:p>
          <w:p w:rsidR="005247D1" w:rsidRDefault="005247D1" w:rsidP="005247D1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Kimlerin yapması gerektiğine</w:t>
            </w:r>
          </w:p>
          <w:p w:rsidR="005247D1" w:rsidRPr="00C376B3" w:rsidRDefault="005247D1" w:rsidP="005247D1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Ne zaman kesileceğine</w:t>
            </w:r>
          </w:p>
          <w:p w:rsidR="005247D1" w:rsidRPr="00DA63C0" w:rsidRDefault="005247D1" w:rsidP="005247D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5247D1" w:rsidRPr="0058607A" w:rsidTr="005247D1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5247D1" w:rsidRPr="0058607A" w:rsidRDefault="005247D1" w:rsidP="005247D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247D1" w:rsidRPr="0058607A" w:rsidRDefault="005247D1" w:rsidP="005247D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5247D1" w:rsidRPr="0058607A" w:rsidRDefault="005247D1" w:rsidP="005247D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247D1" w:rsidRPr="0058607A" w:rsidTr="005247D1">
        <w:tc>
          <w:tcPr>
            <w:tcW w:w="5104" w:type="dxa"/>
            <w:tcBorders>
              <w:left w:val="single" w:sz="18" w:space="0" w:color="auto"/>
            </w:tcBorders>
          </w:tcPr>
          <w:p w:rsidR="005247D1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3384F">
              <w:rPr>
                <w:rFonts w:ascii="Calibri" w:eastAsia="Calibri" w:hAnsi="Calibri" w:cs="Calibri"/>
                <w:b/>
                <w:sz w:val="20"/>
                <w:szCs w:val="20"/>
              </w:rPr>
              <w:t>1. Kimler hacca gitmekle sorumludur?</w:t>
            </w:r>
          </w:p>
          <w:p w:rsidR="005247D1" w:rsidRPr="00B60417" w:rsidRDefault="005247D1" w:rsidP="005247D1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  <w:r w:rsidRPr="00B60417">
              <w:rPr>
                <w:rFonts w:ascii="Calibri" w:eastAsia="Calibri" w:hAnsi="Calibri" w:cs="Calibri"/>
                <w:sz w:val="20"/>
                <w:szCs w:val="20"/>
              </w:rPr>
              <w:t>(5 madde halinde yazınız.)</w:t>
            </w:r>
          </w:p>
          <w:p w:rsidR="005247D1" w:rsidRPr="0033384F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5247D1" w:rsidRPr="0033384F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5247D1" w:rsidRPr="0033384F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5247D1" w:rsidRPr="0033384F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5247D1" w:rsidRPr="0033384F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5247D1" w:rsidRPr="0033384F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5247D1" w:rsidRPr="0033384F" w:rsidRDefault="005247D1" w:rsidP="005247D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3384F">
              <w:rPr>
                <w:rFonts w:ascii="Calibri" w:eastAsia="Calibri" w:hAnsi="Calibri" w:cs="Calibri"/>
                <w:b/>
                <w:sz w:val="20"/>
                <w:szCs w:val="20"/>
              </w:rPr>
              <w:t>2. Haccın farzları nelerdir?</w:t>
            </w:r>
          </w:p>
        </w:tc>
      </w:tr>
      <w:tr w:rsidR="005247D1" w:rsidRPr="0058607A" w:rsidTr="005247D1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7D1" w:rsidRPr="0058607A" w:rsidRDefault="005247D1" w:rsidP="00495EAD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247D1" w:rsidRPr="0058607A" w:rsidRDefault="00495EAD" w:rsidP="005247D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5247D1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5247D1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5247D1" w:rsidRPr="0058607A" w:rsidRDefault="005247D1" w:rsidP="005247D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5247D1" w:rsidRPr="0058607A" w:rsidRDefault="005247D1" w:rsidP="005247D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5247D1" w:rsidRPr="0058607A" w:rsidRDefault="005247D1" w:rsidP="005247D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bookmarkStart w:id="0" w:name="_GoBack"/>
    <w:bookmarkEnd w:id="0"/>
    <w:p w:rsidR="009144C0" w:rsidRPr="00F7304E" w:rsidRDefault="002A1187" w:rsidP="002A1187">
      <w:pPr>
        <w:pStyle w:val="AralkYok"/>
        <w:spacing w:before="60" w:after="60"/>
        <w:rPr>
          <w:rFonts w:cstheme="minorHAnsi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173F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144C0" w:rsidRPr="00F7304E" w:rsidSect="00D92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561"/>
    <w:multiLevelType w:val="hybridMultilevel"/>
    <w:tmpl w:val="6AB64CE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231B"/>
    <w:multiLevelType w:val="hybridMultilevel"/>
    <w:tmpl w:val="37FAF53A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6626D"/>
    <w:multiLevelType w:val="hybridMultilevel"/>
    <w:tmpl w:val="CAB063D4"/>
    <w:lvl w:ilvl="0" w:tplc="A3E4EA3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13268"/>
    <w:multiLevelType w:val="hybridMultilevel"/>
    <w:tmpl w:val="E48ECF52"/>
    <w:lvl w:ilvl="0" w:tplc="103416B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B5B1F"/>
    <w:multiLevelType w:val="hybridMultilevel"/>
    <w:tmpl w:val="4E5A4E9E"/>
    <w:lvl w:ilvl="0" w:tplc="9A7E539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114FC"/>
    <w:multiLevelType w:val="hybridMultilevel"/>
    <w:tmpl w:val="BA6E8620"/>
    <w:lvl w:ilvl="0" w:tplc="E8B272D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71DCE"/>
    <w:multiLevelType w:val="hybridMultilevel"/>
    <w:tmpl w:val="3DE045D6"/>
    <w:lvl w:ilvl="0" w:tplc="9F1C7C6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12"/>
  </w:num>
  <w:num w:numId="13">
    <w:abstractNumId w:val="13"/>
  </w:num>
  <w:num w:numId="14">
    <w:abstractNumId w:val="2"/>
  </w:num>
  <w:num w:numId="15">
    <w:abstractNumId w:val="5"/>
  </w:num>
  <w:num w:numId="16">
    <w:abstractNumId w:val="7"/>
  </w:num>
  <w:num w:numId="17">
    <w:abstractNumId w:val="9"/>
  </w:num>
  <w:num w:numId="18">
    <w:abstractNumId w:val="15"/>
  </w:num>
  <w:num w:numId="19">
    <w:abstractNumId w:val="0"/>
  </w:num>
  <w:num w:numId="20">
    <w:abstractNumId w:val="6"/>
  </w:num>
  <w:num w:numId="21">
    <w:abstractNumId w:val="8"/>
  </w:num>
  <w:num w:numId="22">
    <w:abstractNumId w:val="3"/>
  </w:num>
  <w:num w:numId="23">
    <w:abstractNumId w:val="1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5141"/>
    <w:rsid w:val="000B4A13"/>
    <w:rsid w:val="001957ED"/>
    <w:rsid w:val="00266ECE"/>
    <w:rsid w:val="002A1187"/>
    <w:rsid w:val="002A5B1C"/>
    <w:rsid w:val="0033384F"/>
    <w:rsid w:val="0041008D"/>
    <w:rsid w:val="00485141"/>
    <w:rsid w:val="00495EAD"/>
    <w:rsid w:val="005247D1"/>
    <w:rsid w:val="005717B5"/>
    <w:rsid w:val="00590400"/>
    <w:rsid w:val="007166C1"/>
    <w:rsid w:val="007B7832"/>
    <w:rsid w:val="007D6098"/>
    <w:rsid w:val="008A2187"/>
    <w:rsid w:val="009144C0"/>
    <w:rsid w:val="00946629"/>
    <w:rsid w:val="009B0499"/>
    <w:rsid w:val="00A22FE4"/>
    <w:rsid w:val="00A36916"/>
    <w:rsid w:val="00B60417"/>
    <w:rsid w:val="00B96EC3"/>
    <w:rsid w:val="00BF6058"/>
    <w:rsid w:val="00C53167"/>
    <w:rsid w:val="00D55173"/>
    <w:rsid w:val="00D87D11"/>
    <w:rsid w:val="00D92706"/>
    <w:rsid w:val="00E137B0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2F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589</Words>
  <Characters>3361</Characters>
  <DocSecurity>0</DocSecurity>
  <Lines>28</Lines>
  <Paragraphs>7</Paragraphs>
  <ScaleCrop>false</ScaleCrop>
  <Manager>https://www.sorubak.com</Manager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2019-04-28T16:13:00Z</dcterms:created>
  <dcterms:modified xsi:type="dcterms:W3CDTF">2019-12-24T14:00:00Z</dcterms:modified>
  <cp:category>https://www.sorubak.com</cp:category>
</cp:coreProperties>
</file>