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2943"/>
        <w:gridCol w:w="5954"/>
        <w:gridCol w:w="1843"/>
      </w:tblGrid>
      <w:tr w:rsidR="00312099" w:rsidTr="00BC665B">
        <w:trPr>
          <w:trHeight w:val="834"/>
        </w:trPr>
        <w:tc>
          <w:tcPr>
            <w:tcW w:w="2943" w:type="dxa"/>
            <w:shd w:val="clear" w:color="auto" w:fill="EAF1DD" w:themeFill="accent3" w:themeFillTint="33"/>
            <w:vAlign w:val="center"/>
          </w:tcPr>
          <w:p w:rsidR="00312099" w:rsidRPr="00BC665B" w:rsidRDefault="00BC665B" w:rsidP="00BC665B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665B">
              <w:rPr>
                <w:rFonts w:ascii="Arial" w:hAnsi="Arial" w:cs="Arial"/>
                <w:b/>
                <w:sz w:val="24"/>
                <w:szCs w:val="24"/>
              </w:rPr>
              <w:t>Sosyal Bilgiler</w:t>
            </w:r>
          </w:p>
        </w:tc>
        <w:tc>
          <w:tcPr>
            <w:tcW w:w="5954" w:type="dxa"/>
            <w:shd w:val="clear" w:color="auto" w:fill="FDE9D9" w:themeFill="accent6" w:themeFillTint="33"/>
            <w:vAlign w:val="center"/>
          </w:tcPr>
          <w:p w:rsidR="00312099" w:rsidRPr="00BC665B" w:rsidRDefault="00BC665B" w:rsidP="00BC665B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Kültür ve Miras 2.Ünite</w:t>
            </w:r>
            <w:r w:rsidRPr="00BC665B">
              <w:rPr>
                <w:rFonts w:ascii="Arial" w:hAnsi="Arial" w:cs="Arial"/>
                <w:b/>
                <w:sz w:val="24"/>
                <w:szCs w:val="24"/>
              </w:rPr>
              <w:t xml:space="preserve"> Değerlendirme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312099" w:rsidRPr="00BC665B" w:rsidRDefault="00BC665B" w:rsidP="00BC665B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665B">
              <w:rPr>
                <w:rFonts w:ascii="Arial" w:hAnsi="Arial" w:cs="Arial"/>
                <w:b/>
                <w:sz w:val="24"/>
                <w:szCs w:val="24"/>
              </w:rPr>
              <w:t>6.Sınıf</w:t>
            </w:r>
          </w:p>
        </w:tc>
      </w:tr>
    </w:tbl>
    <w:p w:rsidR="00304DD9" w:rsidRDefault="00304DD9" w:rsidP="00312099">
      <w:pPr>
        <w:pStyle w:val="AralkYok"/>
        <w:rPr>
          <w:rFonts w:ascii="Arial" w:hAnsi="Arial" w:cs="Arial"/>
          <w:b/>
          <w:sz w:val="20"/>
          <w:szCs w:val="20"/>
        </w:rPr>
      </w:pPr>
    </w:p>
    <w:p w:rsidR="00E43837" w:rsidRPr="00BC665B" w:rsidRDefault="00304DD9" w:rsidP="00312099">
      <w:pPr>
        <w:pStyle w:val="AralkYok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BC665B">
        <w:rPr>
          <w:rFonts w:ascii="Arial" w:hAnsi="Arial" w:cs="Arial"/>
          <w:b/>
          <w:sz w:val="20"/>
          <w:szCs w:val="20"/>
        </w:rPr>
        <w:t>Verilen bilgiler ile kavram ve devletleri doğru olarak eşleştiriniz.</w:t>
      </w:r>
    </w:p>
    <w:tbl>
      <w:tblPr>
        <w:tblStyle w:val="TabloKlavuzu"/>
        <w:tblW w:w="10716" w:type="dxa"/>
        <w:tblLook w:val="04A0"/>
      </w:tblPr>
      <w:tblGrid>
        <w:gridCol w:w="536"/>
        <w:gridCol w:w="440"/>
        <w:gridCol w:w="7804"/>
        <w:gridCol w:w="1563"/>
        <w:gridCol w:w="373"/>
      </w:tblGrid>
      <w:tr w:rsidR="00BC665B" w:rsidRPr="0083257B" w:rsidTr="008473C3">
        <w:trPr>
          <w:trHeight w:val="811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Muaviye tarafından Şam da kurulmuştur. Halifeliği babadan oğla geçirerek saltanata dönüştürmüştür. Uyguladıkları Arap milliyetçiliği (Mevali) politikası nedeniyle Türklerin İslamiyeti kabul etmeleri gecikmiştir. İspanya ya geçerek Endülüs devletini kurmuşlardır.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CAHİLİYE DEVRİ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BC665B" w:rsidRPr="0083257B" w:rsidTr="003E5E54">
        <w:trPr>
          <w:trHeight w:val="795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Bağdat merkezli kurulan İslam devletidir. Müslüman olmayanlara karşı hoşgörülü bir politika uygulamışlardır. Türkler bu dönemde İslamiyeti kabul etmişlerdir. Türklerin askeri özelliklerinden faydalanarak Onlara ‘’Samarra’’ kentini kurmuşlardır.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DÖRT HALİFE DEVRİ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BC665B" w:rsidRPr="0083257B" w:rsidTr="005B3D1E">
        <w:trPr>
          <w:trHeight w:val="530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İslamiyet ten önce güçlünün sözünün geçtiği, putperestlik, falcılık, büyücülük gibi batıl inançların yaygın olduğu döneme verilen addır.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EMEVİLER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BC665B" w:rsidRPr="0083257B" w:rsidTr="00BC665B">
        <w:trPr>
          <w:trHeight w:val="472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bookmarkStart w:id="0" w:name="_GoBack"/>
            <w:bookmarkEnd w:id="0"/>
            <w:r w:rsidRPr="0083257B">
              <w:rPr>
                <w:rFonts w:ascii="Ebrima" w:hAnsi="Ebrima" w:cs="Arial"/>
                <w:sz w:val="18"/>
                <w:szCs w:val="18"/>
              </w:rPr>
              <w:t>Karluk, Yağma ve Çiğil boyları tarafından kurulmuş olup, tarihteki ilk Müslüman-Türk Devleti dir.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ABBASİLER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BC665B" w:rsidRPr="0083257B" w:rsidTr="00C14B94">
        <w:trPr>
          <w:trHeight w:val="530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Alp Tigin tarafından kurulmuş olup, Hindistan a on yedi sefer yapıp İslamiyeti yayan Sultan Mahmut dönemi en parlak dönemleridir.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KARAHANLİLAR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BC665B" w:rsidRPr="0083257B" w:rsidTr="00BC665B">
        <w:trPr>
          <w:trHeight w:val="443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Peygamber Efendimizin vefatından sonra seçimle işbasına gelen yöneticiler dönemidir.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GAZNELİLER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BC665B" w:rsidRPr="0083257B" w:rsidTr="007F6FBF">
        <w:trPr>
          <w:trHeight w:val="546"/>
        </w:trPr>
        <w:tc>
          <w:tcPr>
            <w:tcW w:w="536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0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804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Tuğrul Bey ve kardeşi çağrı Bey tarafında Hazar Denizi çevresinde başkent REY olarak kurulan devlet olup, Türklerin Anadolu ya yerleşmesini sağlamışlardır.</w:t>
            </w:r>
          </w:p>
        </w:tc>
        <w:tc>
          <w:tcPr>
            <w:tcW w:w="156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SELÇUKLULAR</w:t>
            </w:r>
          </w:p>
        </w:tc>
        <w:tc>
          <w:tcPr>
            <w:tcW w:w="373" w:type="dxa"/>
            <w:vAlign w:val="center"/>
          </w:tcPr>
          <w:p w:rsidR="00BC665B" w:rsidRPr="0083257B" w:rsidRDefault="00BC665B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</w:t>
            </w:r>
          </w:p>
        </w:tc>
      </w:tr>
    </w:tbl>
    <w:p w:rsidR="002425B4" w:rsidRDefault="002425B4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47052B" w:rsidRPr="00BC665B" w:rsidRDefault="00BE08ED" w:rsidP="00312099">
      <w:pPr>
        <w:pStyle w:val="AralkYok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BC665B">
        <w:rPr>
          <w:rFonts w:ascii="Arial" w:hAnsi="Arial" w:cs="Arial"/>
          <w:b/>
          <w:sz w:val="20"/>
          <w:szCs w:val="20"/>
        </w:rPr>
        <w:t xml:space="preserve">Verilen bilgiler ile kavramları </w:t>
      </w:r>
      <w:r w:rsidR="007A0C24" w:rsidRPr="00BC665B">
        <w:rPr>
          <w:rFonts w:ascii="Arial" w:hAnsi="Arial" w:cs="Arial"/>
          <w:b/>
          <w:sz w:val="20"/>
          <w:szCs w:val="20"/>
        </w:rPr>
        <w:t>doğru olarak eşleştiriniz.</w:t>
      </w:r>
      <w:r w:rsidR="007236D0" w:rsidRPr="00BC665B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W w:w="10903" w:type="dxa"/>
        <w:jc w:val="center"/>
        <w:tblLook w:val="04A0"/>
      </w:tblPr>
      <w:tblGrid>
        <w:gridCol w:w="545"/>
        <w:gridCol w:w="448"/>
        <w:gridCol w:w="7600"/>
        <w:gridCol w:w="1924"/>
        <w:gridCol w:w="386"/>
      </w:tblGrid>
      <w:tr w:rsidR="00BC665B" w:rsidRPr="0083257B" w:rsidTr="00BC665B">
        <w:trPr>
          <w:trHeight w:val="615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Karahanlılar döneminde hastanelere verilen isimdir.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BEYTÜL HİKME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BC665B" w:rsidRPr="0083257B" w:rsidTr="00BC665B">
        <w:trPr>
          <w:trHeight w:val="679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Gazneli Mahmud’un sarayımın en değerli hazinesidir dediği bilim insanı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AVASIM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BC665B" w:rsidRPr="0083257B" w:rsidTr="00BC665B">
        <w:trPr>
          <w:trHeight w:val="762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Karahanlılar döneminde ticaretin canlanması ve güvenliği için kurulan kervansaraylara verilen isimdir.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BİRUNİ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BC665B" w:rsidRPr="0083257B" w:rsidTr="00BC665B">
        <w:trPr>
          <w:trHeight w:val="762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Abbasiler döneminde sınır boylarının güvenliğini sağlamak amacıyla Türklerden kurdukları sınır kasabalarıdır.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KERVANSARAY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BC665B" w:rsidRPr="0083257B" w:rsidTr="00BC665B">
        <w:trPr>
          <w:trHeight w:val="1166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Abbasiler döneminde Bağdat’ta kurulan zamanın en büyük bilimsel araştırma ve tercüme merkezi olup ‘’Hikmet Evi’’ anlamına gelmektedir. Harezmi, kindi gibi birçok bilim insanı yetiştirmiştir.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KÜLLİYE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BC665B" w:rsidRPr="0083257B" w:rsidTr="00BC665B">
        <w:trPr>
          <w:trHeight w:val="762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Ticaret yapan kervanların konaklama, dinlenme, güvenlik ihtiyaçlarının karşılanması amacıyla kurulan yapılardır.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MEDRESE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BC665B" w:rsidRPr="0083257B" w:rsidTr="00BC665B">
        <w:trPr>
          <w:trHeight w:val="1166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Selçuklu Devletinde Sultan Alparslan ve Melikşah döneminde vezirlik yapmış Kendi adıyla medreseler kurmuş, siyasetname adlı eserinde devlet adamlarının hangi özellikleri taşıması gerektiğini anlatmıştır.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BİMARHANE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</w:t>
            </w:r>
          </w:p>
        </w:tc>
      </w:tr>
      <w:tr w:rsidR="00BC665B" w:rsidRPr="0083257B" w:rsidTr="00BC665B">
        <w:trPr>
          <w:trHeight w:val="762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8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Ortada bir cami etrafında kütüphane, şifahane, medrese, han, hamam gibi birçok sosyal yapının bulunduğu çok amaçlı yapılara verilen isim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RİBAT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H</w:t>
            </w:r>
          </w:p>
        </w:tc>
      </w:tr>
      <w:tr w:rsidR="00BC665B" w:rsidRPr="0083257B" w:rsidTr="00BC665B">
        <w:trPr>
          <w:trHeight w:val="580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9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Hindistan dan başlayıp Akdeniz e oradan da Avrupa ya kadar ulaşan ticaret yoludur.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NEVRUZ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</w:t>
            </w:r>
          </w:p>
        </w:tc>
      </w:tr>
      <w:tr w:rsidR="00BC665B" w:rsidRPr="0083257B" w:rsidTr="00BC665B">
        <w:trPr>
          <w:trHeight w:val="762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10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Yeni gün anlamına gelen Türklerin Ergenekon dan çıkışını aynı zamanda baharın gelişinin kutlandığı bayramdır.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İPEKYOLU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L</w:t>
            </w:r>
          </w:p>
        </w:tc>
      </w:tr>
      <w:tr w:rsidR="00BC665B" w:rsidRPr="0083257B" w:rsidTr="00BC665B">
        <w:trPr>
          <w:trHeight w:val="514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11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Türk-İslam devletlerinde dini bilgilerin yayında pozitif ilimlerinde verildiği okuldur.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BAHARAT YOLU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</w:t>
            </w:r>
          </w:p>
        </w:tc>
      </w:tr>
      <w:tr w:rsidR="00BC665B" w:rsidRPr="0083257B" w:rsidTr="00BC665B">
        <w:trPr>
          <w:trHeight w:val="785"/>
          <w:jc w:val="center"/>
        </w:trPr>
        <w:tc>
          <w:tcPr>
            <w:tcW w:w="545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48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12</w:t>
            </w:r>
          </w:p>
        </w:tc>
        <w:tc>
          <w:tcPr>
            <w:tcW w:w="7600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Çin den başlayıp Karadeniz ve Akdeniz e oradan da Avrupa ya kadar uzanan kara ticaret yoludur.</w:t>
            </w:r>
          </w:p>
        </w:tc>
        <w:tc>
          <w:tcPr>
            <w:tcW w:w="1924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NİZAMÜLMÜLK</w:t>
            </w:r>
          </w:p>
        </w:tc>
        <w:tc>
          <w:tcPr>
            <w:tcW w:w="386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</w:t>
            </w:r>
          </w:p>
        </w:tc>
      </w:tr>
    </w:tbl>
    <w:p w:rsidR="0083257B" w:rsidRDefault="0083257B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BC665B" w:rsidRDefault="00BC665B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BC665B" w:rsidRDefault="00BC665B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83257B" w:rsidRPr="00BC665B" w:rsidRDefault="0083257B" w:rsidP="00BC665B">
      <w:pPr>
        <w:pStyle w:val="AralkYok"/>
        <w:numPr>
          <w:ilvl w:val="0"/>
          <w:numId w:val="1"/>
        </w:numPr>
        <w:rPr>
          <w:rFonts w:ascii="Ebrima" w:hAnsi="Ebrima" w:cs="Arial"/>
          <w:b/>
          <w:sz w:val="20"/>
          <w:szCs w:val="20"/>
        </w:rPr>
      </w:pPr>
      <w:r w:rsidRPr="00BC665B">
        <w:rPr>
          <w:rFonts w:ascii="Ebrima" w:hAnsi="Ebrima" w:cs="Arial"/>
          <w:b/>
          <w:sz w:val="20"/>
          <w:szCs w:val="20"/>
        </w:rPr>
        <w:lastRenderedPageBreak/>
        <w:t xml:space="preserve"> Verilen bilgiler ile savaşları doğru olarak eşleştiriniz</w:t>
      </w:r>
      <w:r w:rsidR="00BC665B">
        <w:rPr>
          <w:rFonts w:ascii="Ebrima" w:hAnsi="Ebrima" w:cs="Arial"/>
          <w:b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534"/>
        <w:gridCol w:w="439"/>
        <w:gridCol w:w="7782"/>
        <w:gridCol w:w="1559"/>
        <w:gridCol w:w="372"/>
      </w:tblGrid>
      <w:tr w:rsidR="00304DD9" w:rsidRPr="0083257B" w:rsidTr="00BC665B">
        <w:tc>
          <w:tcPr>
            <w:tcW w:w="534" w:type="dxa"/>
            <w:vAlign w:val="bottom"/>
          </w:tcPr>
          <w:p w:rsidR="00304DD9" w:rsidRPr="0083257B" w:rsidRDefault="00BC665B" w:rsidP="00BC665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782" w:type="dxa"/>
            <w:vAlign w:val="center"/>
          </w:tcPr>
          <w:p w:rsidR="00304DD9" w:rsidRPr="0083257B" w:rsidRDefault="0083257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Anadolu’nun Türk yurdu olduğunun kesinleştiği, Bizansların Türkleri Anadolu’dan atamayacaklarını anladıkları, Avrupalıların Anadolu’ya Türkiye demeye başladıkları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TALAS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Türklerle Arapların birlikte hareket ederek Çinlileri yendikleri ve Türklerin İslamiyeti yakından tanıma fırsatı buldukları savaştır.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DANDANAKAN SAVAŞI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Büyük Selçukluların Karahıtaylılarla yaptıkları savaşı kaybedip, yıkılma sürecine girdikleri savaştır.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PASİNLER SAVAŞI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Büyük Selçuklularla Gazneliler arasında yapılan savaş olup Gaznelilerin yıkılma sürecine Selçukluların bağımsız devlet olmasını sağlayan savaştır.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MALAZGİRT SAVAŞI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Türklerle Bizanslılar arasında yapılan ilk ciddi savaştır. Anadolu kapıları Türkler için aralanmıştır.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MİRYOKEFALON SAVAŞI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Bizanslıların Türkleri Anadolu’ya sokmamak amacıyla Sultan Alparslan ile yaptıkları savaş olup Anadolu kapıları ardına kadar Türklere açıldığı savaştır.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HAÇLI SEFERLERİ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BC665B" w:rsidRPr="0083257B" w:rsidTr="00BC665B">
        <w:tc>
          <w:tcPr>
            <w:tcW w:w="534" w:type="dxa"/>
            <w:vAlign w:val="bottom"/>
          </w:tcPr>
          <w:p w:rsidR="00BC665B" w:rsidRPr="0083257B" w:rsidRDefault="00BC665B" w:rsidP="004E7D63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…</w:t>
            </w:r>
          </w:p>
        </w:tc>
        <w:tc>
          <w:tcPr>
            <w:tcW w:w="43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782" w:type="dxa"/>
            <w:vAlign w:val="center"/>
          </w:tcPr>
          <w:p w:rsidR="00BC665B" w:rsidRPr="0083257B" w:rsidRDefault="00BC665B" w:rsidP="00BC665B">
            <w:pPr>
              <w:pStyle w:val="AralkYok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Bizanslıların Türkleri tek başına Anadolu’dan uzaklaştıramayacaklarını anlayıp Avrupalılardan yardım istediği savaştır. Kutsal Kudüs’ü almak istemeleri de bir başka nedenleridir.</w:t>
            </w:r>
          </w:p>
        </w:tc>
        <w:tc>
          <w:tcPr>
            <w:tcW w:w="1559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KATVAN SAVAŞI</w:t>
            </w:r>
          </w:p>
        </w:tc>
        <w:tc>
          <w:tcPr>
            <w:tcW w:w="372" w:type="dxa"/>
            <w:vAlign w:val="center"/>
          </w:tcPr>
          <w:p w:rsidR="00BC665B" w:rsidRPr="0083257B" w:rsidRDefault="00BC665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G</w:t>
            </w:r>
          </w:p>
        </w:tc>
      </w:tr>
    </w:tbl>
    <w:p w:rsidR="00304DD9" w:rsidRDefault="00304DD9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BC665B" w:rsidRDefault="00BC665B" w:rsidP="00220B46">
      <w:pPr>
        <w:pStyle w:val="AralkYok"/>
        <w:jc w:val="center"/>
        <w:rPr>
          <w:rFonts w:ascii="Ebrima" w:hAnsi="Ebrima" w:cs="Arial"/>
          <w:b/>
          <w:sz w:val="18"/>
          <w:szCs w:val="18"/>
        </w:rPr>
      </w:pPr>
    </w:p>
    <w:p w:rsidR="00304DD9" w:rsidRPr="00BC665B" w:rsidRDefault="00220B46" w:rsidP="00BC665B">
      <w:pPr>
        <w:pStyle w:val="AralkYok"/>
        <w:jc w:val="center"/>
        <w:rPr>
          <w:rFonts w:ascii="Ebrima" w:hAnsi="Ebrima" w:cs="Arial"/>
          <w:sz w:val="18"/>
          <w:szCs w:val="18"/>
        </w:rPr>
      </w:pPr>
      <w:r w:rsidRPr="007236D0">
        <w:rPr>
          <w:rFonts w:ascii="Ebrima" w:hAnsi="Ebrima" w:cs="Arial"/>
          <w:b/>
          <w:sz w:val="18"/>
          <w:szCs w:val="18"/>
        </w:rPr>
        <w:t>D</w:t>
      </w:r>
      <w:r w:rsidRPr="00BC665B">
        <w:rPr>
          <w:rFonts w:ascii="Ebrima" w:hAnsi="Ebrima" w:cs="Arial"/>
          <w:sz w:val="18"/>
          <w:szCs w:val="18"/>
        </w:rPr>
        <w:t xml:space="preserve">.  </w:t>
      </w:r>
      <w:r w:rsidRPr="00BC665B">
        <w:rPr>
          <w:rFonts w:ascii="Ebrima" w:hAnsi="Ebrima" w:cs="Arial"/>
          <w:b/>
          <w:sz w:val="18"/>
          <w:szCs w:val="18"/>
        </w:rPr>
        <w:t>Malazgirt Zaferinden sonra Anadolu da kurulan ilk Türk beylikleri ile verilen bilgileri doğru olarak eşleştiriniz</w:t>
      </w:r>
      <w:r w:rsidR="00BC665B" w:rsidRPr="00BC665B">
        <w:rPr>
          <w:rFonts w:ascii="Arial" w:hAnsi="Arial" w:cs="Arial"/>
          <w:b/>
          <w:sz w:val="18"/>
          <w:szCs w:val="18"/>
        </w:rPr>
        <w:t>.</w:t>
      </w:r>
    </w:p>
    <w:tbl>
      <w:tblPr>
        <w:tblStyle w:val="TabloKlavuzu"/>
        <w:tblW w:w="0" w:type="auto"/>
        <w:tblLayout w:type="fixed"/>
        <w:tblLook w:val="04A0"/>
      </w:tblPr>
      <w:tblGrid>
        <w:gridCol w:w="530"/>
        <w:gridCol w:w="7682"/>
        <w:gridCol w:w="426"/>
        <w:gridCol w:w="427"/>
        <w:gridCol w:w="426"/>
        <w:gridCol w:w="376"/>
        <w:gridCol w:w="447"/>
      </w:tblGrid>
      <w:tr w:rsidR="00362245" w:rsidTr="00BC665B">
        <w:trPr>
          <w:cantSplit/>
          <w:trHeight w:val="1251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62245" w:rsidRPr="00BC665B" w:rsidRDefault="00362245" w:rsidP="00BC665B">
            <w:pPr>
              <w:pStyle w:val="AralkYok"/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BC665B">
              <w:rPr>
                <w:rFonts w:ascii="Arial" w:hAnsi="Arial" w:cs="Arial"/>
                <w:b/>
                <w:sz w:val="16"/>
                <w:szCs w:val="16"/>
              </w:rPr>
              <w:t>DANİŞMENTLİLER</w:t>
            </w:r>
          </w:p>
        </w:tc>
        <w:tc>
          <w:tcPr>
            <w:tcW w:w="427" w:type="dxa"/>
            <w:textDirection w:val="btLr"/>
            <w:vAlign w:val="center"/>
          </w:tcPr>
          <w:p w:rsidR="00362245" w:rsidRPr="00BC665B" w:rsidRDefault="00362245" w:rsidP="00BC665B">
            <w:pPr>
              <w:pStyle w:val="AralkYok"/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BC665B">
              <w:rPr>
                <w:rFonts w:ascii="Arial" w:hAnsi="Arial" w:cs="Arial"/>
                <w:b/>
                <w:sz w:val="16"/>
                <w:szCs w:val="16"/>
              </w:rPr>
              <w:t>SALTUKLULAR</w:t>
            </w:r>
          </w:p>
        </w:tc>
        <w:tc>
          <w:tcPr>
            <w:tcW w:w="426" w:type="dxa"/>
            <w:textDirection w:val="btLr"/>
            <w:vAlign w:val="center"/>
          </w:tcPr>
          <w:p w:rsidR="00362245" w:rsidRPr="00BC665B" w:rsidRDefault="00362245" w:rsidP="00BC665B">
            <w:pPr>
              <w:pStyle w:val="AralkYok"/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BC665B">
              <w:rPr>
                <w:rFonts w:ascii="Arial" w:hAnsi="Arial" w:cs="Arial"/>
                <w:b/>
                <w:sz w:val="16"/>
                <w:szCs w:val="16"/>
              </w:rPr>
              <w:t>ARTUKLULAR</w:t>
            </w:r>
          </w:p>
        </w:tc>
        <w:tc>
          <w:tcPr>
            <w:tcW w:w="376" w:type="dxa"/>
            <w:textDirection w:val="btLr"/>
            <w:vAlign w:val="center"/>
          </w:tcPr>
          <w:p w:rsidR="00362245" w:rsidRPr="00BC665B" w:rsidRDefault="00362245" w:rsidP="00BC665B">
            <w:pPr>
              <w:pStyle w:val="AralkYok"/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BC665B">
              <w:rPr>
                <w:rFonts w:ascii="Arial" w:hAnsi="Arial" w:cs="Arial"/>
                <w:b/>
                <w:sz w:val="16"/>
                <w:szCs w:val="16"/>
              </w:rPr>
              <w:t>ÇAKA BEYLİĞİ</w:t>
            </w:r>
          </w:p>
        </w:tc>
        <w:tc>
          <w:tcPr>
            <w:tcW w:w="447" w:type="dxa"/>
            <w:textDirection w:val="btLr"/>
            <w:vAlign w:val="center"/>
          </w:tcPr>
          <w:p w:rsidR="00362245" w:rsidRPr="00BC665B" w:rsidRDefault="00362245" w:rsidP="00BC665B">
            <w:pPr>
              <w:pStyle w:val="AralkYok"/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BC665B">
              <w:rPr>
                <w:rFonts w:ascii="Arial" w:hAnsi="Arial" w:cs="Arial"/>
                <w:b/>
                <w:sz w:val="16"/>
                <w:szCs w:val="16"/>
              </w:rPr>
              <w:t>MENGÜCEKLİLER</w:t>
            </w:r>
          </w:p>
        </w:tc>
      </w:tr>
      <w:tr w:rsidR="00362245" w:rsidTr="00BC665B">
        <w:trPr>
          <w:trHeight w:val="567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362245" w:rsidRDefault="00DD45D7" w:rsidP="00BC665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Anadolu da ilk kurulan beyliktir. Erzurum v</w:t>
            </w:r>
            <w:r w:rsidR="00304DD9">
              <w:rPr>
                <w:rFonts w:ascii="Arial" w:hAnsi="Arial" w:cs="Arial"/>
                <w:sz w:val="20"/>
                <w:szCs w:val="20"/>
              </w:rPr>
              <w:t>e çevresinde kurulmuştur. Mama H</w:t>
            </w:r>
            <w:r>
              <w:rPr>
                <w:rFonts w:ascii="Arial" w:hAnsi="Arial" w:cs="Arial"/>
                <w:sz w:val="20"/>
                <w:szCs w:val="20"/>
              </w:rPr>
              <w:t>atun Külliyesi, Üç Kümbetler, Erzurum Kale Camii en önemli eserleridir.</w:t>
            </w: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BC665B">
        <w:trPr>
          <w:trHeight w:val="567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362245" w:rsidRDefault="002849D3" w:rsidP="00BC665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Sivas, Tokat, Malatya çevresinde kurulmuştur. Anadolu Türk Beylikleri içerisinde en güçlü olan beyliktir. Tokat Niksar da bulunan Yağıbasan Medresesi Anadolu daki ilk medreseyi yapmışlardır.</w:t>
            </w: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BC665B">
        <w:trPr>
          <w:trHeight w:val="567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362245" w:rsidRDefault="002849D3" w:rsidP="00BC665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Erzincan ve çevresinde kurulmuştur. Divriği ulu Camii ve Darüşşifası en önemli eserleridir. UNESCO tarafından Dünya Ortak Mirası olarak korunmaktadır.</w:t>
            </w: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BC665B">
        <w:trPr>
          <w:trHeight w:val="567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362245" w:rsidRDefault="002849D3" w:rsidP="00BC665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Diyarbakır, Mardin çevresinde kurulmuşlardır. Malabadi Köprüsü(Diyarbakır), Mardin Hatuniye Medresesi, Diyarbakır Ulu Camii en önemli eserleridir.</w:t>
            </w: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BC665B">
        <w:trPr>
          <w:trHeight w:val="567"/>
        </w:trPr>
        <w:tc>
          <w:tcPr>
            <w:tcW w:w="530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682" w:type="dxa"/>
            <w:tcBorders>
              <w:right w:val="single" w:sz="4" w:space="0" w:color="auto"/>
            </w:tcBorders>
            <w:vAlign w:val="center"/>
          </w:tcPr>
          <w:p w:rsidR="004018F5" w:rsidRDefault="002849D3" w:rsidP="00BC665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İzmir ve çevresinde kurulmuştur. İlk Türk denizci beyliğidir.</w:t>
            </w: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E0" w:rsidRDefault="00A63BBB" w:rsidP="00312099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F92BE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4D62E0" w:rsidSect="0009582B">
      <w:pgSz w:w="11906" w:h="16838"/>
      <w:pgMar w:top="567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Ebrima">
    <w:altName w:val="Cambria Math"/>
    <w:charset w:val="A2"/>
    <w:family w:val="auto"/>
    <w:pitch w:val="variable"/>
    <w:sig w:usb0="00000001" w:usb1="02000041" w:usb2="000008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7012"/>
    <w:multiLevelType w:val="hybridMultilevel"/>
    <w:tmpl w:val="DB8AEAF0"/>
    <w:lvl w:ilvl="0" w:tplc="2D8247EE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3B3418"/>
    <w:multiLevelType w:val="hybridMultilevel"/>
    <w:tmpl w:val="F7365C40"/>
    <w:lvl w:ilvl="0" w:tplc="79F42A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5066E"/>
    <w:multiLevelType w:val="hybridMultilevel"/>
    <w:tmpl w:val="6A2C8E46"/>
    <w:lvl w:ilvl="0" w:tplc="BACA8B78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12099"/>
    <w:rsid w:val="000133C6"/>
    <w:rsid w:val="00027C32"/>
    <w:rsid w:val="00077C81"/>
    <w:rsid w:val="0009582B"/>
    <w:rsid w:val="001068AC"/>
    <w:rsid w:val="001851A7"/>
    <w:rsid w:val="00213B31"/>
    <w:rsid w:val="00220B46"/>
    <w:rsid w:val="002425B4"/>
    <w:rsid w:val="00245485"/>
    <w:rsid w:val="002756A3"/>
    <w:rsid w:val="00283463"/>
    <w:rsid w:val="002849D3"/>
    <w:rsid w:val="00304DD9"/>
    <w:rsid w:val="00312099"/>
    <w:rsid w:val="00362245"/>
    <w:rsid w:val="003B64D5"/>
    <w:rsid w:val="004018F5"/>
    <w:rsid w:val="004200EC"/>
    <w:rsid w:val="0044346E"/>
    <w:rsid w:val="0047052B"/>
    <w:rsid w:val="00496131"/>
    <w:rsid w:val="004A4FAB"/>
    <w:rsid w:val="004D62E0"/>
    <w:rsid w:val="004D656A"/>
    <w:rsid w:val="004F4DF5"/>
    <w:rsid w:val="00581E6F"/>
    <w:rsid w:val="005960CB"/>
    <w:rsid w:val="005A1205"/>
    <w:rsid w:val="005D38D9"/>
    <w:rsid w:val="007236D0"/>
    <w:rsid w:val="00737BA2"/>
    <w:rsid w:val="00750F07"/>
    <w:rsid w:val="007A0C24"/>
    <w:rsid w:val="007A7BBD"/>
    <w:rsid w:val="00800951"/>
    <w:rsid w:val="0083257B"/>
    <w:rsid w:val="00847E44"/>
    <w:rsid w:val="00850D40"/>
    <w:rsid w:val="00A63BBB"/>
    <w:rsid w:val="00AA6C0F"/>
    <w:rsid w:val="00AC612F"/>
    <w:rsid w:val="00AD737A"/>
    <w:rsid w:val="00B53020"/>
    <w:rsid w:val="00B86258"/>
    <w:rsid w:val="00BC665B"/>
    <w:rsid w:val="00BE08ED"/>
    <w:rsid w:val="00C1688C"/>
    <w:rsid w:val="00D17536"/>
    <w:rsid w:val="00D52435"/>
    <w:rsid w:val="00DA14FE"/>
    <w:rsid w:val="00DD45D7"/>
    <w:rsid w:val="00E43837"/>
    <w:rsid w:val="00E7655C"/>
    <w:rsid w:val="00E96FE2"/>
    <w:rsid w:val="00EC33ED"/>
    <w:rsid w:val="00F275D8"/>
    <w:rsid w:val="00F55087"/>
    <w:rsid w:val="00F60A89"/>
    <w:rsid w:val="00F621B7"/>
    <w:rsid w:val="00FD1172"/>
    <w:rsid w:val="00FF3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2099"/>
    <w:pPr>
      <w:spacing w:after="0" w:line="240" w:lineRule="auto"/>
    </w:pPr>
  </w:style>
  <w:style w:type="table" w:styleId="TabloKlavuzu">
    <w:name w:val="Table Grid"/>
    <w:basedOn w:val="NormalTablo"/>
    <w:uiPriority w:val="59"/>
    <w:rsid w:val="00312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0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9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3B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FF478-47FB-4252-A348-A5D4844B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2020-01-13T11:55:00Z</dcterms:created>
  <dcterms:modified xsi:type="dcterms:W3CDTF">2020-01-13T11:55:00Z</dcterms:modified>
  <cp:category>https://www.sorubak.com</cp:category>
</cp:coreProperties>
</file>