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6F1" w:rsidRPr="00F556D0" w:rsidRDefault="00F556D0" w:rsidP="00F556D0">
      <w:pPr>
        <w:spacing w:after="0" w:line="240" w:lineRule="auto"/>
        <w:jc w:val="center"/>
        <w:rPr>
          <w:rFonts w:cstheme="minorHAnsi"/>
          <w:b/>
          <w:sz w:val="28"/>
          <w:szCs w:val="28"/>
        </w:rPr>
      </w:pPr>
      <w:bookmarkStart w:id="0" w:name="OLE_LINK1"/>
      <w:bookmarkStart w:id="1" w:name="OLE_LINK2"/>
      <w:r w:rsidRPr="00F556D0">
        <w:rPr>
          <w:rFonts w:cstheme="minorHAnsi"/>
          <w:b/>
          <w:sz w:val="28"/>
          <w:szCs w:val="28"/>
        </w:rPr>
        <w:t xml:space="preserve">6.Sınıf Sosyal Bilgiler </w:t>
      </w:r>
      <w:r>
        <w:rPr>
          <w:rFonts w:cstheme="minorHAnsi"/>
          <w:b/>
          <w:sz w:val="28"/>
          <w:szCs w:val="28"/>
        </w:rPr>
        <w:t xml:space="preserve">2.Dönem </w:t>
      </w:r>
      <w:r w:rsidRPr="00F556D0">
        <w:rPr>
          <w:rFonts w:cstheme="minorHAnsi"/>
          <w:b/>
          <w:sz w:val="28"/>
          <w:szCs w:val="28"/>
        </w:rPr>
        <w:t>Ara Tatil Genel Tekrar Testi</w:t>
      </w:r>
    </w:p>
    <w:bookmarkEnd w:id="0"/>
    <w:bookmarkEnd w:id="1"/>
    <w:p w:rsidR="00F336F1" w:rsidRDefault="00F336F1" w:rsidP="00F336F1">
      <w:pPr>
        <w:spacing w:after="0" w:line="240" w:lineRule="auto"/>
        <w:rPr>
          <w:rFonts w:cstheme="minorHAnsi"/>
        </w:rPr>
      </w:pPr>
    </w:p>
    <w:p w:rsidR="00F336F1" w:rsidRPr="00F336F1" w:rsidRDefault="00F336F1" w:rsidP="00F336F1">
      <w:pPr>
        <w:spacing w:after="0" w:line="240" w:lineRule="auto"/>
        <w:rPr>
          <w:rFonts w:cstheme="minorHAnsi"/>
        </w:rPr>
      </w:pPr>
      <w:r w:rsidRPr="00F336F1">
        <w:rPr>
          <w:rFonts w:cstheme="minorHAnsi"/>
          <w:b/>
        </w:rPr>
        <w:t>1)</w:t>
      </w:r>
      <w:r>
        <w:rPr>
          <w:rFonts w:cstheme="minorHAnsi"/>
        </w:rPr>
        <w:t xml:space="preserve"> </w:t>
      </w:r>
      <w:r w:rsidRPr="00F336F1">
        <w:rPr>
          <w:rFonts w:cstheme="minorHAnsi"/>
        </w:rPr>
        <w:t>İnsanların giyinme şekilleri iklim özelliklerine göre şekillenir. İklimin soğuk olduğu bölgelerde insanlar soğuktan korunmak için kalın ve yünlü giysileri tercih ederken sıcak olduğu bölgelerde ince ve serin tutabilecek giysileri tercih ederler.</w:t>
      </w:r>
    </w:p>
    <w:p w:rsidR="00F336F1" w:rsidRPr="00F336F1" w:rsidRDefault="00F336F1" w:rsidP="00F336F1">
      <w:pPr>
        <w:spacing w:after="0" w:line="240" w:lineRule="auto"/>
        <w:rPr>
          <w:rFonts w:cstheme="minorHAnsi"/>
          <w:b/>
        </w:rPr>
      </w:pPr>
      <w:r w:rsidRPr="00F336F1">
        <w:rPr>
          <w:rFonts w:cstheme="minorHAnsi"/>
          <w:b/>
        </w:rPr>
        <w:t>Dünya’da görülen iklimler ve özellikleri dikkate alındığında, aşağıdaki verilen iklim türü ve giyim şekli eşleştirmelerinden hangisi doğrudur?</w:t>
      </w:r>
    </w:p>
    <w:p w:rsidR="00F336F1" w:rsidRPr="00F336F1" w:rsidRDefault="00F336F1" w:rsidP="00F336F1">
      <w:pPr>
        <w:spacing w:after="0" w:line="240" w:lineRule="auto"/>
        <w:rPr>
          <w:rFonts w:cstheme="minorHAnsi"/>
        </w:rPr>
      </w:pPr>
      <w:r w:rsidRPr="00F336F1">
        <w:rPr>
          <w:rFonts w:cstheme="minorHAnsi"/>
        </w:rPr>
        <w:t>A) Kutup iklimi- Su geçirmeyen yağmurluklar</w:t>
      </w:r>
    </w:p>
    <w:p w:rsidR="00F336F1" w:rsidRPr="00F336F1" w:rsidRDefault="00F336F1" w:rsidP="00F336F1">
      <w:pPr>
        <w:spacing w:after="0" w:line="240" w:lineRule="auto"/>
        <w:rPr>
          <w:rFonts w:cstheme="minorHAnsi"/>
        </w:rPr>
      </w:pPr>
      <w:r w:rsidRPr="00F336F1">
        <w:rPr>
          <w:rFonts w:cstheme="minorHAnsi"/>
        </w:rPr>
        <w:t>B) Ekvatoral iklim- İnce kıyafetler</w:t>
      </w:r>
    </w:p>
    <w:p w:rsidR="00F336F1" w:rsidRPr="00F336F1" w:rsidRDefault="00F336F1" w:rsidP="00F336F1">
      <w:pPr>
        <w:spacing w:after="0" w:line="240" w:lineRule="auto"/>
        <w:rPr>
          <w:rFonts w:cstheme="minorHAnsi"/>
        </w:rPr>
      </w:pPr>
      <w:r w:rsidRPr="00F336F1">
        <w:rPr>
          <w:rFonts w:cstheme="minorHAnsi"/>
        </w:rPr>
        <w:t>C) Muson iklimi- Kalın ve yünlü kıyafetler</w:t>
      </w:r>
    </w:p>
    <w:p w:rsidR="00F336F1" w:rsidRPr="00F336F1" w:rsidRDefault="00F336F1" w:rsidP="00F336F1">
      <w:pPr>
        <w:spacing w:after="0" w:line="240" w:lineRule="auto"/>
        <w:rPr>
          <w:rFonts w:cstheme="minorHAnsi"/>
        </w:rPr>
      </w:pPr>
      <w:r w:rsidRPr="00F336F1">
        <w:rPr>
          <w:rFonts w:cstheme="minorHAnsi"/>
        </w:rPr>
        <w:t>D) Akdeniz iklimi- Kalın ve yünlü kıyafetler</w:t>
      </w:r>
    </w:p>
    <w:p w:rsidR="00F336F1" w:rsidRPr="00F336F1" w:rsidRDefault="00F336F1" w:rsidP="00F336F1">
      <w:pPr>
        <w:spacing w:after="0" w:line="240" w:lineRule="auto"/>
        <w:rPr>
          <w:rFonts w:cstheme="minorHAnsi"/>
        </w:rPr>
      </w:pPr>
    </w:p>
    <w:p w:rsidR="00F336F1" w:rsidRPr="00F336F1" w:rsidRDefault="00F336F1" w:rsidP="00F336F1">
      <w:pPr>
        <w:spacing w:after="0" w:line="240" w:lineRule="auto"/>
        <w:rPr>
          <w:rFonts w:cstheme="minorHAnsi"/>
        </w:rPr>
      </w:pPr>
      <w:r w:rsidRPr="00F336F1">
        <w:rPr>
          <w:rFonts w:cstheme="minorHAnsi"/>
          <w:b/>
        </w:rPr>
        <w:t>2)</w:t>
      </w:r>
      <w:r w:rsidRPr="00F336F1">
        <w:rPr>
          <w:rFonts w:cstheme="minorHAnsi"/>
        </w:rPr>
        <w:t xml:space="preserve"> Empati, bir başkasının duygularını, içinde bulunduğu durum ya da davranışlarındaki </w:t>
      </w:r>
      <w:proofErr w:type="gramStart"/>
      <w:r w:rsidRPr="00F336F1">
        <w:rPr>
          <w:rFonts w:cstheme="minorHAnsi"/>
        </w:rPr>
        <w:t>motivasyonu</w:t>
      </w:r>
      <w:proofErr w:type="gramEnd"/>
      <w:r w:rsidRPr="00F336F1">
        <w:rPr>
          <w:rFonts w:cstheme="minorHAnsi"/>
        </w:rPr>
        <w:t xml:space="preserve"> anlamak ve içselleştirmek demektir. Farklılıklara karşı saygılı olmamızı sağlayacak etkenlerden biri de karşımızdaki kişileri anlamak için empati yapabilmektir.</w:t>
      </w:r>
    </w:p>
    <w:p w:rsidR="00F336F1" w:rsidRPr="00F336F1" w:rsidRDefault="00F336F1" w:rsidP="00F336F1">
      <w:pPr>
        <w:spacing w:after="0" w:line="240" w:lineRule="auto"/>
        <w:rPr>
          <w:rFonts w:cstheme="minorHAnsi"/>
          <w:b/>
        </w:rPr>
      </w:pPr>
      <w:r w:rsidRPr="00F336F1">
        <w:rPr>
          <w:rFonts w:cstheme="minorHAnsi"/>
          <w:b/>
        </w:rPr>
        <w:t xml:space="preserve">Bu bilgiye göre, aşağıdakilerden hangi empati yapmanın toplumsal birlikteliğimize katkılarından biri olarak </w:t>
      </w:r>
      <w:r w:rsidRPr="00F336F1">
        <w:rPr>
          <w:rFonts w:cstheme="minorHAnsi"/>
          <w:b/>
          <w:u w:val="single"/>
        </w:rPr>
        <w:t>gösterilemez</w:t>
      </w:r>
      <w:r w:rsidRPr="00F336F1">
        <w:rPr>
          <w:rFonts w:cstheme="minorHAnsi"/>
          <w:b/>
        </w:rPr>
        <w:t>?</w:t>
      </w:r>
    </w:p>
    <w:p w:rsidR="00F336F1" w:rsidRPr="00F336F1" w:rsidRDefault="00F336F1" w:rsidP="00F336F1">
      <w:pPr>
        <w:spacing w:after="0" w:line="240" w:lineRule="auto"/>
        <w:rPr>
          <w:rFonts w:cstheme="minorHAnsi"/>
        </w:rPr>
      </w:pPr>
      <w:r w:rsidRPr="00F336F1">
        <w:rPr>
          <w:rFonts w:cstheme="minorHAnsi"/>
        </w:rPr>
        <w:t>A) Mezhepsel gruplar arasında ayrılıklara yol açar.</w:t>
      </w:r>
    </w:p>
    <w:p w:rsidR="00F336F1" w:rsidRPr="00F336F1" w:rsidRDefault="00F336F1" w:rsidP="00F336F1">
      <w:pPr>
        <w:spacing w:after="0" w:line="240" w:lineRule="auto"/>
        <w:rPr>
          <w:rFonts w:cstheme="minorHAnsi"/>
        </w:rPr>
      </w:pPr>
      <w:r w:rsidRPr="00F336F1">
        <w:rPr>
          <w:rFonts w:cstheme="minorHAnsi"/>
        </w:rPr>
        <w:t>B) Uyum içerisinde yaşamamızı olumlu yönde etkiler.</w:t>
      </w:r>
    </w:p>
    <w:p w:rsidR="00F336F1" w:rsidRPr="00F336F1" w:rsidRDefault="00F336F1" w:rsidP="00F336F1">
      <w:pPr>
        <w:spacing w:after="0" w:line="240" w:lineRule="auto"/>
        <w:rPr>
          <w:rFonts w:cstheme="minorHAnsi"/>
        </w:rPr>
      </w:pPr>
      <w:r w:rsidRPr="00F336F1">
        <w:rPr>
          <w:rFonts w:cstheme="minorHAnsi"/>
        </w:rPr>
        <w:t>C) Farklı fikirlere karşı saygılı olmamızı destekler.</w:t>
      </w:r>
    </w:p>
    <w:p w:rsidR="00F336F1" w:rsidRPr="00F336F1" w:rsidRDefault="00F336F1" w:rsidP="00F336F1">
      <w:pPr>
        <w:spacing w:after="0" w:line="240" w:lineRule="auto"/>
        <w:rPr>
          <w:rFonts w:cstheme="minorHAnsi"/>
        </w:rPr>
      </w:pPr>
      <w:r w:rsidRPr="00F336F1">
        <w:rPr>
          <w:rFonts w:cstheme="minorHAnsi"/>
        </w:rPr>
        <w:t>D) Toplum olma bilincimizin gelişmesini sağlar.</w:t>
      </w:r>
    </w:p>
    <w:p w:rsidR="00F336F1" w:rsidRPr="00F336F1" w:rsidRDefault="00F336F1" w:rsidP="00F336F1">
      <w:pPr>
        <w:spacing w:after="0" w:line="240" w:lineRule="auto"/>
        <w:rPr>
          <w:rFonts w:cstheme="minorHAnsi"/>
        </w:rPr>
      </w:pPr>
    </w:p>
    <w:p w:rsidR="00F336F1" w:rsidRPr="00F336F1" w:rsidRDefault="00F336F1" w:rsidP="00F336F1">
      <w:pPr>
        <w:spacing w:after="0" w:line="240" w:lineRule="auto"/>
        <w:rPr>
          <w:rFonts w:cstheme="minorHAnsi"/>
        </w:rPr>
      </w:pPr>
      <w:r w:rsidRPr="00F336F1">
        <w:rPr>
          <w:rFonts w:cstheme="minorHAnsi"/>
          <w:b/>
        </w:rPr>
        <w:t>3)</w:t>
      </w:r>
      <w:r w:rsidRPr="00F336F1">
        <w:rPr>
          <w:rFonts w:cstheme="minorHAnsi"/>
        </w:rPr>
        <w:t xml:space="preserve"> Tüketici olarak hem haklarımız hem de sorumluluklarımız vardır. Bu hak ve sorumluluklarımız alışverişlerimizde yaşamış olduğumuz sorunlarının çözümü için biz tüketicilere yardımcı olmaktadır.</w:t>
      </w:r>
    </w:p>
    <w:p w:rsidR="00F336F1" w:rsidRPr="00F336F1" w:rsidRDefault="00F336F1" w:rsidP="00F336F1">
      <w:pPr>
        <w:spacing w:after="0" w:line="240" w:lineRule="auto"/>
        <w:rPr>
          <w:rFonts w:cstheme="minorHAnsi"/>
          <w:b/>
        </w:rPr>
      </w:pPr>
      <w:r w:rsidRPr="00F336F1">
        <w:rPr>
          <w:rFonts w:cstheme="minorHAnsi"/>
          <w:b/>
        </w:rPr>
        <w:t xml:space="preserve">Bu bilgiye göre, aşağıdakilerden hangisi bir tüketici olarak haklarımızdan biri </w:t>
      </w:r>
      <w:r w:rsidRPr="00F336F1">
        <w:rPr>
          <w:rFonts w:cstheme="minorHAnsi"/>
          <w:b/>
          <w:u w:val="single"/>
        </w:rPr>
        <w:t>değildir</w:t>
      </w:r>
      <w:r w:rsidRPr="00F336F1">
        <w:rPr>
          <w:rFonts w:cstheme="minorHAnsi"/>
          <w:b/>
        </w:rPr>
        <w:t>?</w:t>
      </w:r>
    </w:p>
    <w:p w:rsidR="00F336F1" w:rsidRPr="00F336F1" w:rsidRDefault="00F336F1" w:rsidP="00F336F1">
      <w:pPr>
        <w:spacing w:after="0" w:line="240" w:lineRule="auto"/>
        <w:rPr>
          <w:rFonts w:cstheme="minorHAnsi"/>
        </w:rPr>
      </w:pPr>
      <w:r w:rsidRPr="00F336F1">
        <w:rPr>
          <w:rFonts w:cstheme="minorHAnsi"/>
        </w:rPr>
        <w:t>A) Bozuk çıkan ürünlerin değişimini istemek</w:t>
      </w:r>
    </w:p>
    <w:p w:rsidR="00F336F1" w:rsidRPr="00F336F1" w:rsidRDefault="00F336F1" w:rsidP="00F336F1">
      <w:pPr>
        <w:spacing w:after="0" w:line="240" w:lineRule="auto"/>
        <w:rPr>
          <w:rFonts w:cstheme="minorHAnsi"/>
        </w:rPr>
      </w:pPr>
      <w:r w:rsidRPr="00F336F1">
        <w:rPr>
          <w:rFonts w:cstheme="minorHAnsi"/>
        </w:rPr>
        <w:t>B) Alışverişlerimizde fiş istemek</w:t>
      </w:r>
    </w:p>
    <w:p w:rsidR="00F336F1" w:rsidRPr="00F336F1" w:rsidRDefault="00F336F1" w:rsidP="00F336F1">
      <w:pPr>
        <w:spacing w:after="0" w:line="240" w:lineRule="auto"/>
        <w:rPr>
          <w:rFonts w:cstheme="minorHAnsi"/>
        </w:rPr>
      </w:pPr>
      <w:r w:rsidRPr="00F336F1">
        <w:rPr>
          <w:rFonts w:cstheme="minorHAnsi"/>
        </w:rPr>
        <w:t>C) Ürünlerin garanti belgeleri ile verilmesini istemek</w:t>
      </w:r>
    </w:p>
    <w:p w:rsidR="00F336F1" w:rsidRPr="00F336F1" w:rsidRDefault="00F336F1" w:rsidP="00F336F1">
      <w:pPr>
        <w:spacing w:after="0" w:line="240" w:lineRule="auto"/>
        <w:rPr>
          <w:rFonts w:cstheme="minorHAnsi"/>
        </w:rPr>
      </w:pPr>
      <w:r w:rsidRPr="00F336F1">
        <w:rPr>
          <w:rFonts w:cstheme="minorHAnsi"/>
        </w:rPr>
        <w:t>D) Kendi kırdığımız telefonun iadesini istemek</w:t>
      </w:r>
    </w:p>
    <w:p w:rsidR="00F336F1" w:rsidRPr="00F336F1" w:rsidRDefault="00F336F1" w:rsidP="00F336F1">
      <w:pPr>
        <w:spacing w:after="0" w:line="240" w:lineRule="auto"/>
        <w:rPr>
          <w:rFonts w:cstheme="minorHAnsi"/>
        </w:rPr>
      </w:pPr>
    </w:p>
    <w:p w:rsidR="00F336F1" w:rsidRPr="00F336F1" w:rsidRDefault="00F336F1" w:rsidP="00FD1511">
      <w:pPr>
        <w:spacing w:after="0" w:line="240" w:lineRule="auto"/>
        <w:ind w:firstLine="708"/>
        <w:rPr>
          <w:rFonts w:cstheme="minorHAnsi"/>
        </w:rPr>
      </w:pPr>
      <w:r w:rsidRPr="00F336F1">
        <w:rPr>
          <w:rFonts w:cstheme="minorHAnsi"/>
        </w:rPr>
        <w:t>I. Kısa süreli cezaların olması</w:t>
      </w:r>
    </w:p>
    <w:p w:rsidR="00F336F1" w:rsidRPr="00F336F1" w:rsidRDefault="00F336F1" w:rsidP="00FD1511">
      <w:pPr>
        <w:spacing w:after="0" w:line="240" w:lineRule="auto"/>
        <w:ind w:firstLine="708"/>
        <w:rPr>
          <w:rFonts w:cstheme="minorHAnsi"/>
        </w:rPr>
      </w:pPr>
      <w:r w:rsidRPr="00F336F1">
        <w:rPr>
          <w:rFonts w:cstheme="minorHAnsi"/>
        </w:rPr>
        <w:t>II. Taşınabilir eşyaların olması</w:t>
      </w:r>
    </w:p>
    <w:p w:rsidR="00F336F1" w:rsidRPr="00F336F1" w:rsidRDefault="00F336F1" w:rsidP="00FD1511">
      <w:pPr>
        <w:spacing w:after="0" w:line="240" w:lineRule="auto"/>
        <w:ind w:firstLine="708"/>
        <w:rPr>
          <w:rFonts w:cstheme="minorHAnsi"/>
        </w:rPr>
      </w:pPr>
      <w:r w:rsidRPr="00F336F1">
        <w:rPr>
          <w:rFonts w:cstheme="minorHAnsi"/>
        </w:rPr>
        <w:t>III. Hayvancılık faaliyetlerinin olması</w:t>
      </w:r>
    </w:p>
    <w:p w:rsidR="00F336F1" w:rsidRPr="00FD1511" w:rsidRDefault="00FD1511" w:rsidP="00FD1511">
      <w:pPr>
        <w:spacing w:after="0" w:line="240" w:lineRule="auto"/>
        <w:rPr>
          <w:rFonts w:cstheme="minorHAnsi"/>
          <w:b/>
        </w:rPr>
      </w:pPr>
      <w:r w:rsidRPr="00FD1511">
        <w:rPr>
          <w:rFonts w:cstheme="minorHAnsi"/>
          <w:b/>
        </w:rPr>
        <w:t xml:space="preserve">4) </w:t>
      </w:r>
      <w:r w:rsidR="00F336F1" w:rsidRPr="00FD1511">
        <w:rPr>
          <w:rFonts w:cstheme="minorHAnsi"/>
          <w:b/>
        </w:rPr>
        <w:t>Maddelerde verilen özeliklerin hangileri Orta Asya</w:t>
      </w:r>
      <w:r w:rsidRPr="00FD1511">
        <w:rPr>
          <w:rFonts w:cstheme="minorHAnsi"/>
          <w:b/>
        </w:rPr>
        <w:t xml:space="preserve"> </w:t>
      </w:r>
      <w:r w:rsidR="00F336F1" w:rsidRPr="00FD1511">
        <w:rPr>
          <w:rFonts w:cstheme="minorHAnsi"/>
          <w:b/>
        </w:rPr>
        <w:t>Türk devletlerinde göçebe yaşamın benimsendiğinin bir kanıtıdır?</w:t>
      </w:r>
    </w:p>
    <w:p w:rsidR="00F336F1" w:rsidRDefault="00F336F1" w:rsidP="00F336F1">
      <w:pPr>
        <w:spacing w:after="0" w:line="240" w:lineRule="auto"/>
        <w:rPr>
          <w:rFonts w:cstheme="minorHAnsi"/>
        </w:rPr>
      </w:pPr>
      <w:r>
        <w:rPr>
          <w:rFonts w:cstheme="minorHAnsi"/>
        </w:rPr>
        <w:t>A)</w:t>
      </w:r>
      <w:r w:rsidRPr="00F336F1">
        <w:rPr>
          <w:rFonts w:cstheme="minorHAnsi"/>
        </w:rPr>
        <w:t xml:space="preserve">Yalnız II </w:t>
      </w:r>
      <w:r>
        <w:rPr>
          <w:rFonts w:cstheme="minorHAnsi"/>
        </w:rPr>
        <w:tab/>
      </w:r>
      <w:r>
        <w:rPr>
          <w:rFonts w:cstheme="minorHAnsi"/>
        </w:rPr>
        <w:tab/>
      </w:r>
      <w:r w:rsidRPr="00F336F1">
        <w:rPr>
          <w:rFonts w:cstheme="minorHAnsi"/>
        </w:rPr>
        <w:t xml:space="preserve">B) I ve II </w:t>
      </w:r>
    </w:p>
    <w:p w:rsidR="00F336F1" w:rsidRPr="00F336F1" w:rsidRDefault="00F336F1" w:rsidP="00F336F1">
      <w:pPr>
        <w:spacing w:after="0" w:line="240" w:lineRule="auto"/>
        <w:rPr>
          <w:rFonts w:cstheme="minorHAnsi"/>
        </w:rPr>
      </w:pPr>
      <w:r w:rsidRPr="00F336F1">
        <w:rPr>
          <w:rFonts w:cstheme="minorHAnsi"/>
        </w:rPr>
        <w:t xml:space="preserve">C) I ve III </w:t>
      </w:r>
      <w:r>
        <w:rPr>
          <w:rFonts w:cstheme="minorHAnsi"/>
        </w:rPr>
        <w:tab/>
      </w:r>
      <w:r>
        <w:rPr>
          <w:rFonts w:cstheme="minorHAnsi"/>
        </w:rPr>
        <w:tab/>
      </w:r>
      <w:r w:rsidRPr="00F336F1">
        <w:rPr>
          <w:rFonts w:cstheme="minorHAnsi"/>
        </w:rPr>
        <w:t>D) I, II ve III</w:t>
      </w:r>
    </w:p>
    <w:p w:rsidR="00F336F1" w:rsidRPr="00F336F1" w:rsidRDefault="00F336F1" w:rsidP="00F336F1">
      <w:pPr>
        <w:spacing w:after="0" w:line="240" w:lineRule="auto"/>
        <w:rPr>
          <w:rFonts w:cstheme="minorHAnsi"/>
        </w:rPr>
      </w:pPr>
    </w:p>
    <w:p w:rsidR="00F336F1" w:rsidRPr="00F336F1" w:rsidRDefault="00F336F1" w:rsidP="00F336F1">
      <w:pPr>
        <w:spacing w:after="0" w:line="240" w:lineRule="auto"/>
        <w:rPr>
          <w:rFonts w:cstheme="minorHAnsi"/>
        </w:rPr>
      </w:pPr>
      <w:r w:rsidRPr="00F336F1">
        <w:rPr>
          <w:rFonts w:cstheme="minorHAnsi"/>
          <w:b/>
        </w:rPr>
        <w:t>5)</w:t>
      </w:r>
      <w:r w:rsidRPr="00F336F1">
        <w:rPr>
          <w:rFonts w:cstheme="minorHAnsi"/>
        </w:rPr>
        <w:t xml:space="preserve"> Büyük Selçuklu döneminde Bizans ile yapılan</w:t>
      </w:r>
      <w:r>
        <w:rPr>
          <w:rFonts w:cstheme="minorHAnsi"/>
        </w:rPr>
        <w:t xml:space="preserve"> </w:t>
      </w:r>
      <w:r w:rsidRPr="00F336F1">
        <w:rPr>
          <w:rFonts w:cstheme="minorHAnsi"/>
        </w:rPr>
        <w:t>Malazgirt Savaşı sonrasında Anadolu’da Türk tarihi başlamıştır. Anadolu’nun kesin olarak Türk yurdu olduğunun anlaşıldığı olay ise Türkiye Selçukluları döneminde yaşanmıştır.</w:t>
      </w:r>
    </w:p>
    <w:p w:rsidR="00F336F1" w:rsidRPr="00F336F1" w:rsidRDefault="00F336F1" w:rsidP="00F336F1">
      <w:pPr>
        <w:spacing w:after="0" w:line="240" w:lineRule="auto"/>
        <w:rPr>
          <w:rFonts w:cstheme="minorHAnsi"/>
          <w:b/>
        </w:rPr>
      </w:pPr>
      <w:r w:rsidRPr="00F336F1">
        <w:rPr>
          <w:rFonts w:cstheme="minorHAnsi"/>
          <w:b/>
        </w:rPr>
        <w:t>Aşağıdakilerden hangisi Türkiye Selçuklu döneminde Anadolu’nun kesin olarak Türk yurdu olduğunun anlaşıldığı olaydır?</w:t>
      </w:r>
    </w:p>
    <w:p w:rsidR="00F336F1" w:rsidRPr="00F336F1" w:rsidRDefault="00F336F1" w:rsidP="00F336F1">
      <w:pPr>
        <w:spacing w:after="0" w:line="240" w:lineRule="auto"/>
        <w:rPr>
          <w:rFonts w:cstheme="minorHAnsi"/>
        </w:rPr>
      </w:pPr>
      <w:r w:rsidRPr="00F336F1">
        <w:rPr>
          <w:rFonts w:cstheme="minorHAnsi"/>
        </w:rPr>
        <w:t xml:space="preserve">A) </w:t>
      </w:r>
      <w:proofErr w:type="spellStart"/>
      <w:r w:rsidRPr="00F336F1">
        <w:rPr>
          <w:rFonts w:cstheme="minorHAnsi"/>
        </w:rPr>
        <w:t>Dandanakan</w:t>
      </w:r>
      <w:proofErr w:type="spellEnd"/>
      <w:r w:rsidRPr="00F336F1">
        <w:rPr>
          <w:rFonts w:cstheme="minorHAnsi"/>
        </w:rPr>
        <w:t xml:space="preserve"> Savaşı </w:t>
      </w:r>
      <w:r>
        <w:rPr>
          <w:rFonts w:cstheme="minorHAnsi"/>
        </w:rPr>
        <w:tab/>
      </w:r>
      <w:r>
        <w:rPr>
          <w:rFonts w:cstheme="minorHAnsi"/>
        </w:rPr>
        <w:tab/>
      </w:r>
      <w:r w:rsidRPr="00F336F1">
        <w:rPr>
          <w:rFonts w:cstheme="minorHAnsi"/>
        </w:rPr>
        <w:t xml:space="preserve">B) </w:t>
      </w:r>
      <w:proofErr w:type="spellStart"/>
      <w:r w:rsidRPr="00F336F1">
        <w:rPr>
          <w:rFonts w:cstheme="minorHAnsi"/>
        </w:rPr>
        <w:t>Miryokefalon</w:t>
      </w:r>
      <w:proofErr w:type="spellEnd"/>
      <w:r w:rsidRPr="00F336F1">
        <w:rPr>
          <w:rFonts w:cstheme="minorHAnsi"/>
        </w:rPr>
        <w:t xml:space="preserve"> Savaşı</w:t>
      </w:r>
    </w:p>
    <w:p w:rsidR="00F336F1" w:rsidRPr="00F336F1" w:rsidRDefault="00F336F1" w:rsidP="00F336F1">
      <w:pPr>
        <w:spacing w:after="0" w:line="240" w:lineRule="auto"/>
        <w:rPr>
          <w:rFonts w:cstheme="minorHAnsi"/>
        </w:rPr>
      </w:pPr>
      <w:r w:rsidRPr="00F336F1">
        <w:rPr>
          <w:rFonts w:cstheme="minorHAnsi"/>
        </w:rPr>
        <w:t xml:space="preserve">C) Pasinler Savaşı </w:t>
      </w:r>
      <w:r>
        <w:rPr>
          <w:rFonts w:cstheme="minorHAnsi"/>
        </w:rPr>
        <w:tab/>
      </w:r>
      <w:r>
        <w:rPr>
          <w:rFonts w:cstheme="minorHAnsi"/>
        </w:rPr>
        <w:tab/>
      </w:r>
      <w:r w:rsidRPr="00F336F1">
        <w:rPr>
          <w:rFonts w:cstheme="minorHAnsi"/>
        </w:rPr>
        <w:t xml:space="preserve">D) </w:t>
      </w:r>
      <w:proofErr w:type="spellStart"/>
      <w:r w:rsidRPr="00F336F1">
        <w:rPr>
          <w:rFonts w:cstheme="minorHAnsi"/>
        </w:rPr>
        <w:t>Kösedağ</w:t>
      </w:r>
      <w:proofErr w:type="spellEnd"/>
      <w:r w:rsidRPr="00F336F1">
        <w:rPr>
          <w:rFonts w:cstheme="minorHAnsi"/>
        </w:rPr>
        <w:t xml:space="preserve"> Savaşı</w:t>
      </w:r>
    </w:p>
    <w:p w:rsidR="00F336F1" w:rsidRPr="00F336F1" w:rsidRDefault="00F336F1" w:rsidP="00F336F1">
      <w:pPr>
        <w:spacing w:after="0" w:line="240" w:lineRule="auto"/>
        <w:rPr>
          <w:rFonts w:cstheme="minorHAnsi"/>
        </w:rPr>
      </w:pPr>
    </w:p>
    <w:p w:rsidR="00F336F1" w:rsidRPr="00F336F1" w:rsidRDefault="00F336F1" w:rsidP="00F336F1">
      <w:pPr>
        <w:spacing w:after="0" w:line="240" w:lineRule="auto"/>
        <w:rPr>
          <w:rFonts w:cstheme="minorHAnsi"/>
        </w:rPr>
      </w:pPr>
      <w:r w:rsidRPr="00F336F1">
        <w:rPr>
          <w:rFonts w:cstheme="minorHAnsi"/>
          <w:b/>
        </w:rPr>
        <w:t>6)</w:t>
      </w:r>
      <w:r w:rsidRPr="00F336F1">
        <w:rPr>
          <w:rFonts w:cstheme="minorHAnsi"/>
        </w:rPr>
        <w:t xml:space="preserve"> Ekvatoral iklim bölgesi yıl boyunca yağışlıdır ve doğal bitki örtüsü yağmur ormanlarıdır. Bu bölgedeki ağaçların yaprakları geniştir ve ağaçlar yıl boyunca yeşil kalır. Kahve, muz, kakao, patates, pirinç, ananas, şeker kamışı, soya fasulyesi, Hindistan cevizi gibi yüksek sıcaklık isteyen ürünler yetiştirilir. Ormanlar çok olduğu için konut tipi ise ağaçtan evlerdir.</w:t>
      </w:r>
    </w:p>
    <w:p w:rsidR="00F336F1" w:rsidRPr="00F336F1" w:rsidRDefault="00F336F1" w:rsidP="00F336F1">
      <w:pPr>
        <w:spacing w:after="0" w:line="240" w:lineRule="auto"/>
        <w:rPr>
          <w:rFonts w:cstheme="minorHAnsi"/>
          <w:b/>
        </w:rPr>
      </w:pPr>
      <w:r w:rsidRPr="00F336F1">
        <w:rPr>
          <w:rFonts w:cstheme="minorHAnsi"/>
          <w:b/>
        </w:rPr>
        <w:t>Metne göre Ekvatoral İklimle ilgili;</w:t>
      </w:r>
    </w:p>
    <w:p w:rsidR="00F336F1" w:rsidRPr="00F336F1" w:rsidRDefault="00F336F1" w:rsidP="00F336F1">
      <w:pPr>
        <w:spacing w:after="0" w:line="240" w:lineRule="auto"/>
        <w:rPr>
          <w:rFonts w:cstheme="minorHAnsi"/>
        </w:rPr>
      </w:pPr>
      <w:r w:rsidRPr="00F336F1">
        <w:rPr>
          <w:rFonts w:cstheme="minorHAnsi"/>
        </w:rPr>
        <w:t>I. Konut yapımında bitki örtüsünden yararlanılmıştır.</w:t>
      </w:r>
    </w:p>
    <w:p w:rsidR="00F336F1" w:rsidRPr="00F336F1" w:rsidRDefault="00F336F1" w:rsidP="00F336F1">
      <w:pPr>
        <w:spacing w:after="0" w:line="240" w:lineRule="auto"/>
        <w:rPr>
          <w:rFonts w:cstheme="minorHAnsi"/>
        </w:rPr>
      </w:pPr>
      <w:r w:rsidRPr="00F336F1">
        <w:rPr>
          <w:rFonts w:cstheme="minorHAnsi"/>
        </w:rPr>
        <w:t>II. Bol su isteyen bitkiler yetişir.</w:t>
      </w:r>
    </w:p>
    <w:p w:rsidR="00F336F1" w:rsidRPr="00F336F1" w:rsidRDefault="00F336F1" w:rsidP="00F336F1">
      <w:pPr>
        <w:spacing w:after="0" w:line="240" w:lineRule="auto"/>
        <w:rPr>
          <w:rFonts w:cstheme="minorHAnsi"/>
        </w:rPr>
      </w:pPr>
      <w:r w:rsidRPr="00F336F1">
        <w:rPr>
          <w:rFonts w:cstheme="minorHAnsi"/>
        </w:rPr>
        <w:t>III. Kutuplara yakın yerlerde görülür.</w:t>
      </w:r>
    </w:p>
    <w:p w:rsidR="00F336F1" w:rsidRPr="00F336F1" w:rsidRDefault="00F336F1" w:rsidP="00F336F1">
      <w:pPr>
        <w:spacing w:after="0" w:line="240" w:lineRule="auto"/>
        <w:rPr>
          <w:rFonts w:cstheme="minorHAnsi"/>
          <w:b/>
        </w:rPr>
      </w:pPr>
      <w:r w:rsidRPr="00F336F1">
        <w:rPr>
          <w:rFonts w:cstheme="minorHAnsi"/>
          <w:b/>
        </w:rPr>
        <w:t>yargılarından hangilerine ulaşılabilir?</w:t>
      </w:r>
    </w:p>
    <w:p w:rsidR="00F336F1" w:rsidRPr="00F336F1" w:rsidRDefault="00F336F1" w:rsidP="00F336F1">
      <w:pPr>
        <w:spacing w:after="0" w:line="240" w:lineRule="auto"/>
        <w:rPr>
          <w:rFonts w:cstheme="minorHAnsi"/>
        </w:rPr>
      </w:pPr>
      <w:r w:rsidRPr="00F336F1">
        <w:rPr>
          <w:rFonts w:cstheme="minorHAnsi"/>
        </w:rPr>
        <w:t xml:space="preserve">A) Yalnız I </w:t>
      </w:r>
      <w:r>
        <w:rPr>
          <w:rFonts w:cstheme="minorHAnsi"/>
        </w:rPr>
        <w:tab/>
      </w:r>
      <w:r>
        <w:rPr>
          <w:rFonts w:cstheme="minorHAnsi"/>
        </w:rPr>
        <w:tab/>
      </w:r>
      <w:r w:rsidRPr="00F336F1">
        <w:rPr>
          <w:rFonts w:cstheme="minorHAnsi"/>
        </w:rPr>
        <w:t>B) I ve II</w:t>
      </w:r>
    </w:p>
    <w:p w:rsidR="003A71CD" w:rsidRDefault="00F336F1" w:rsidP="00F336F1">
      <w:pPr>
        <w:spacing w:after="0" w:line="240" w:lineRule="auto"/>
        <w:rPr>
          <w:rFonts w:cstheme="minorHAnsi"/>
        </w:rPr>
      </w:pPr>
      <w:r w:rsidRPr="00F336F1">
        <w:rPr>
          <w:rFonts w:cstheme="minorHAnsi"/>
        </w:rPr>
        <w:t xml:space="preserve">C) II ve III </w:t>
      </w:r>
      <w:r>
        <w:rPr>
          <w:rFonts w:cstheme="minorHAnsi"/>
        </w:rPr>
        <w:tab/>
      </w:r>
      <w:r>
        <w:rPr>
          <w:rFonts w:cstheme="minorHAnsi"/>
        </w:rPr>
        <w:tab/>
      </w:r>
      <w:r w:rsidRPr="00F336F1">
        <w:rPr>
          <w:rFonts w:cstheme="minorHAnsi"/>
        </w:rPr>
        <w:t>D) I, II ve III</w:t>
      </w:r>
    </w:p>
    <w:p w:rsidR="00FD1511" w:rsidRPr="00F336F1" w:rsidRDefault="00FD1511" w:rsidP="00F336F1">
      <w:pPr>
        <w:spacing w:after="0" w:line="240" w:lineRule="auto"/>
        <w:rPr>
          <w:rFonts w:cstheme="minorHAnsi"/>
        </w:rPr>
      </w:pPr>
    </w:p>
    <w:p w:rsidR="00F556D0" w:rsidRDefault="00F336F1" w:rsidP="00F336F1">
      <w:pPr>
        <w:spacing w:after="0" w:line="240" w:lineRule="auto"/>
        <w:rPr>
          <w:rFonts w:cstheme="minorHAnsi"/>
          <w:b/>
        </w:rPr>
      </w:pPr>
      <w:r w:rsidRPr="00F336F1">
        <w:rPr>
          <w:rFonts w:cstheme="minorHAnsi"/>
          <w:b/>
        </w:rPr>
        <w:lastRenderedPageBreak/>
        <w:t xml:space="preserve">7) Orijinal bir eserin kopyalanması veya kullanılmasına izin verme hakkına........................... denir. </w:t>
      </w:r>
    </w:p>
    <w:p w:rsidR="00F336F1" w:rsidRPr="00F336F1" w:rsidRDefault="00F336F1" w:rsidP="00F336F1">
      <w:pPr>
        <w:spacing w:after="0" w:line="240" w:lineRule="auto"/>
        <w:rPr>
          <w:rFonts w:cstheme="minorHAnsi"/>
          <w:b/>
        </w:rPr>
      </w:pPr>
      <w:r w:rsidRPr="00F336F1">
        <w:rPr>
          <w:rFonts w:cstheme="minorHAnsi"/>
          <w:b/>
        </w:rPr>
        <w:t xml:space="preserve">Yukarıdaki boşluğa aşağıdaki hangi kavram gelmelidir? </w:t>
      </w:r>
    </w:p>
    <w:p w:rsidR="00F336F1" w:rsidRDefault="00F336F1" w:rsidP="00F336F1">
      <w:pPr>
        <w:spacing w:after="0" w:line="240" w:lineRule="auto"/>
        <w:rPr>
          <w:rFonts w:cstheme="minorHAnsi"/>
        </w:rPr>
      </w:pPr>
      <w:r w:rsidRPr="00F336F1">
        <w:rPr>
          <w:rFonts w:cstheme="minorHAnsi"/>
        </w:rPr>
        <w:t xml:space="preserve">A) telif </w:t>
      </w:r>
      <w:r>
        <w:rPr>
          <w:rFonts w:cstheme="minorHAnsi"/>
        </w:rPr>
        <w:tab/>
      </w:r>
      <w:r>
        <w:rPr>
          <w:rFonts w:cstheme="minorHAnsi"/>
        </w:rPr>
        <w:tab/>
      </w:r>
      <w:r>
        <w:rPr>
          <w:rFonts w:cstheme="minorHAnsi"/>
        </w:rPr>
        <w:tab/>
      </w:r>
      <w:r>
        <w:rPr>
          <w:rFonts w:cstheme="minorHAnsi"/>
        </w:rPr>
        <w:tab/>
      </w:r>
      <w:r w:rsidRPr="00F336F1">
        <w:rPr>
          <w:rFonts w:cstheme="minorHAnsi"/>
        </w:rPr>
        <w:t xml:space="preserve">B) korsan </w:t>
      </w:r>
    </w:p>
    <w:p w:rsidR="00F336F1" w:rsidRPr="00F336F1" w:rsidRDefault="00F336F1" w:rsidP="00F336F1">
      <w:pPr>
        <w:spacing w:after="0" w:line="240" w:lineRule="auto"/>
        <w:rPr>
          <w:rFonts w:cstheme="minorHAnsi"/>
        </w:rPr>
      </w:pPr>
      <w:r w:rsidRPr="00F336F1">
        <w:rPr>
          <w:rFonts w:cstheme="minorHAnsi"/>
        </w:rPr>
        <w:t xml:space="preserve">C) fikir ve sanat hakkı </w:t>
      </w:r>
      <w:r>
        <w:rPr>
          <w:rFonts w:cstheme="minorHAnsi"/>
        </w:rPr>
        <w:tab/>
      </w:r>
      <w:r>
        <w:rPr>
          <w:rFonts w:cstheme="minorHAnsi"/>
        </w:rPr>
        <w:tab/>
      </w:r>
      <w:r w:rsidRPr="00F336F1">
        <w:rPr>
          <w:rFonts w:cstheme="minorHAnsi"/>
        </w:rPr>
        <w:t>D) patent</w:t>
      </w:r>
    </w:p>
    <w:p w:rsidR="00F336F1" w:rsidRDefault="00F336F1" w:rsidP="00F336F1">
      <w:pPr>
        <w:spacing w:after="0" w:line="240" w:lineRule="auto"/>
        <w:rPr>
          <w:rFonts w:cstheme="minorHAnsi"/>
        </w:rPr>
      </w:pPr>
    </w:p>
    <w:p w:rsidR="00FD1511" w:rsidRPr="00F336F1" w:rsidRDefault="00FD1511" w:rsidP="00F336F1">
      <w:pPr>
        <w:spacing w:after="0" w:line="240" w:lineRule="auto"/>
        <w:rPr>
          <w:rFonts w:cstheme="minorHAnsi"/>
        </w:rPr>
      </w:pPr>
    </w:p>
    <w:p w:rsidR="00F336F1" w:rsidRPr="00F336F1" w:rsidRDefault="00F336F1" w:rsidP="00F336F1">
      <w:pPr>
        <w:spacing w:after="0" w:line="240" w:lineRule="auto"/>
        <w:rPr>
          <w:rFonts w:cstheme="minorHAnsi"/>
        </w:rPr>
      </w:pPr>
      <w:r w:rsidRPr="00F336F1">
        <w:rPr>
          <w:rFonts w:cstheme="minorHAnsi"/>
          <w:b/>
        </w:rPr>
        <w:t>8)</w:t>
      </w:r>
      <w:r w:rsidRPr="00F336F1">
        <w:rPr>
          <w:rFonts w:cstheme="minorHAnsi"/>
        </w:rPr>
        <w:t xml:space="preserve"> Dünya üzerindeki bir noktanın, başlangıç paraleli (Ekvator) ve başlangıç meridyenine (</w:t>
      </w:r>
      <w:proofErr w:type="spellStart"/>
      <w:r w:rsidRPr="00F336F1">
        <w:rPr>
          <w:rFonts w:cstheme="minorHAnsi"/>
        </w:rPr>
        <w:t>Greenwich</w:t>
      </w:r>
      <w:proofErr w:type="spellEnd"/>
      <w:r w:rsidRPr="00F336F1">
        <w:rPr>
          <w:rFonts w:cstheme="minorHAnsi"/>
        </w:rPr>
        <w:t>) göre yerine mutlak konum denir.</w:t>
      </w:r>
    </w:p>
    <w:p w:rsidR="00F336F1" w:rsidRPr="00F336F1" w:rsidRDefault="00F336F1" w:rsidP="00F336F1">
      <w:pPr>
        <w:spacing w:after="0" w:line="240" w:lineRule="auto"/>
        <w:rPr>
          <w:rFonts w:cstheme="minorHAnsi"/>
          <w:b/>
        </w:rPr>
      </w:pPr>
      <w:r w:rsidRPr="00F336F1">
        <w:rPr>
          <w:rFonts w:cstheme="minorHAnsi"/>
          <w:b/>
        </w:rPr>
        <w:t xml:space="preserve">Buna göre aşağıdakilerden hangisi Türkiye’nin mutlak konumuyla </w:t>
      </w:r>
      <w:r w:rsidRPr="00F336F1">
        <w:rPr>
          <w:rFonts w:cstheme="minorHAnsi"/>
          <w:b/>
          <w:u w:val="single"/>
        </w:rPr>
        <w:t>açıklanamaz</w:t>
      </w:r>
      <w:r w:rsidRPr="00F336F1">
        <w:rPr>
          <w:rFonts w:cstheme="minorHAnsi"/>
          <w:b/>
        </w:rPr>
        <w:t>?</w:t>
      </w:r>
    </w:p>
    <w:p w:rsidR="00F336F1" w:rsidRPr="00F336F1" w:rsidRDefault="00F336F1" w:rsidP="00F336F1">
      <w:pPr>
        <w:spacing w:after="0" w:line="240" w:lineRule="auto"/>
        <w:rPr>
          <w:rFonts w:cstheme="minorHAnsi"/>
        </w:rPr>
      </w:pPr>
      <w:r w:rsidRPr="00F336F1">
        <w:rPr>
          <w:rFonts w:cstheme="minorHAnsi"/>
        </w:rPr>
        <w:t>A) Kuzey yarım kürede yer alması</w:t>
      </w:r>
    </w:p>
    <w:p w:rsidR="00F336F1" w:rsidRPr="00F336F1" w:rsidRDefault="00F336F1" w:rsidP="00F336F1">
      <w:pPr>
        <w:spacing w:after="0" w:line="240" w:lineRule="auto"/>
        <w:rPr>
          <w:rFonts w:cstheme="minorHAnsi"/>
        </w:rPr>
      </w:pPr>
      <w:r w:rsidRPr="00F336F1">
        <w:rPr>
          <w:rFonts w:cstheme="minorHAnsi"/>
        </w:rPr>
        <w:t>B) Güneyinden 36. paralelin geçmesi</w:t>
      </w:r>
    </w:p>
    <w:p w:rsidR="00F336F1" w:rsidRPr="00F336F1" w:rsidRDefault="00F336F1" w:rsidP="00F336F1">
      <w:pPr>
        <w:spacing w:after="0" w:line="240" w:lineRule="auto"/>
        <w:rPr>
          <w:rFonts w:cstheme="minorHAnsi"/>
        </w:rPr>
      </w:pPr>
      <w:r w:rsidRPr="00F336F1">
        <w:rPr>
          <w:rFonts w:cstheme="minorHAnsi"/>
        </w:rPr>
        <w:t>C) Üç tarafının denizlerle çevrili olması</w:t>
      </w:r>
    </w:p>
    <w:p w:rsidR="00F336F1" w:rsidRPr="00F336F1" w:rsidRDefault="00F336F1" w:rsidP="00F336F1">
      <w:pPr>
        <w:spacing w:after="0" w:line="240" w:lineRule="auto"/>
        <w:rPr>
          <w:rFonts w:cstheme="minorHAnsi"/>
        </w:rPr>
      </w:pPr>
      <w:r w:rsidRPr="00F336F1">
        <w:rPr>
          <w:rFonts w:cstheme="minorHAnsi"/>
        </w:rPr>
        <w:t>D) Adana’nın Samsun’dan sıcak olması</w:t>
      </w:r>
    </w:p>
    <w:p w:rsidR="00F336F1" w:rsidRDefault="00F336F1" w:rsidP="00F336F1">
      <w:pPr>
        <w:spacing w:after="0" w:line="240" w:lineRule="auto"/>
        <w:rPr>
          <w:rFonts w:cstheme="minorHAnsi"/>
        </w:rPr>
      </w:pPr>
    </w:p>
    <w:p w:rsidR="00FD1511" w:rsidRPr="00F336F1" w:rsidRDefault="00FD1511" w:rsidP="00F336F1">
      <w:pPr>
        <w:spacing w:after="0" w:line="240" w:lineRule="auto"/>
        <w:rPr>
          <w:rFonts w:cstheme="minorHAnsi"/>
        </w:rPr>
      </w:pPr>
    </w:p>
    <w:p w:rsidR="00F336F1" w:rsidRPr="00F336F1" w:rsidRDefault="00FD1511" w:rsidP="00F336F1">
      <w:pPr>
        <w:spacing w:after="0" w:line="240" w:lineRule="auto"/>
        <w:rPr>
          <w:rFonts w:cstheme="minorHAnsi"/>
        </w:rPr>
      </w:pPr>
      <w:r>
        <w:rPr>
          <w:rFonts w:cstheme="minorHAnsi"/>
        </w:rPr>
        <w:t xml:space="preserve">     </w:t>
      </w:r>
      <w:r w:rsidR="00F336F1" w:rsidRPr="00F336F1">
        <w:rPr>
          <w:rFonts w:cstheme="minorHAnsi"/>
        </w:rPr>
        <w:t xml:space="preserve">I. </w:t>
      </w:r>
      <w:proofErr w:type="spellStart"/>
      <w:r w:rsidR="00F336F1" w:rsidRPr="00F336F1">
        <w:rPr>
          <w:rFonts w:cstheme="minorHAnsi"/>
        </w:rPr>
        <w:t>Teknokentlerin</w:t>
      </w:r>
      <w:proofErr w:type="spellEnd"/>
      <w:r w:rsidR="00F336F1" w:rsidRPr="00F336F1">
        <w:rPr>
          <w:rFonts w:cstheme="minorHAnsi"/>
        </w:rPr>
        <w:t xml:space="preserve"> açılması</w:t>
      </w:r>
    </w:p>
    <w:p w:rsidR="00F336F1" w:rsidRPr="00F336F1" w:rsidRDefault="00FD1511" w:rsidP="00F336F1">
      <w:pPr>
        <w:spacing w:after="0" w:line="240" w:lineRule="auto"/>
        <w:rPr>
          <w:rFonts w:cstheme="minorHAnsi"/>
        </w:rPr>
      </w:pPr>
      <w:r>
        <w:rPr>
          <w:rFonts w:cstheme="minorHAnsi"/>
        </w:rPr>
        <w:t xml:space="preserve">     </w:t>
      </w:r>
      <w:r w:rsidR="00F336F1" w:rsidRPr="00F336F1">
        <w:rPr>
          <w:rFonts w:cstheme="minorHAnsi"/>
        </w:rPr>
        <w:t>II. Bilim merkezlerinin açılması</w:t>
      </w:r>
    </w:p>
    <w:p w:rsidR="00F336F1" w:rsidRPr="00F336F1" w:rsidRDefault="00FD1511" w:rsidP="00F336F1">
      <w:pPr>
        <w:spacing w:after="0" w:line="240" w:lineRule="auto"/>
        <w:rPr>
          <w:rFonts w:cstheme="minorHAnsi"/>
        </w:rPr>
      </w:pPr>
      <w:r>
        <w:rPr>
          <w:rFonts w:cstheme="minorHAnsi"/>
        </w:rPr>
        <w:t xml:space="preserve">    </w:t>
      </w:r>
      <w:r w:rsidR="00F336F1" w:rsidRPr="00F336F1">
        <w:rPr>
          <w:rFonts w:cstheme="minorHAnsi"/>
        </w:rPr>
        <w:t xml:space="preserve">III. Tarımsal </w:t>
      </w:r>
      <w:proofErr w:type="spellStart"/>
      <w:r w:rsidR="00F336F1" w:rsidRPr="00F336F1">
        <w:rPr>
          <w:rFonts w:cstheme="minorHAnsi"/>
        </w:rPr>
        <w:t>teşviğin</w:t>
      </w:r>
      <w:proofErr w:type="spellEnd"/>
      <w:r w:rsidR="00F336F1" w:rsidRPr="00F336F1">
        <w:rPr>
          <w:rFonts w:cstheme="minorHAnsi"/>
        </w:rPr>
        <w:t xml:space="preserve"> artırılması</w:t>
      </w:r>
    </w:p>
    <w:p w:rsidR="00F336F1" w:rsidRPr="00F336F1" w:rsidRDefault="00F336F1" w:rsidP="00F336F1">
      <w:pPr>
        <w:spacing w:after="0" w:line="240" w:lineRule="auto"/>
        <w:rPr>
          <w:rFonts w:cstheme="minorHAnsi"/>
          <w:b/>
        </w:rPr>
      </w:pPr>
      <w:r w:rsidRPr="00F336F1">
        <w:rPr>
          <w:rFonts w:cstheme="minorHAnsi"/>
          <w:b/>
        </w:rPr>
        <w:t>9)Yukarıda verilenlerden hangileri ülkemizde bilim ve teknolojinin gelişmesi için yapılan çalışmalardandır?</w:t>
      </w:r>
    </w:p>
    <w:p w:rsidR="00FD1511" w:rsidRDefault="00F336F1" w:rsidP="00F336F1">
      <w:pPr>
        <w:spacing w:after="0" w:line="240" w:lineRule="auto"/>
        <w:rPr>
          <w:rFonts w:cstheme="minorHAnsi"/>
        </w:rPr>
      </w:pPr>
      <w:r w:rsidRPr="00F336F1">
        <w:rPr>
          <w:rFonts w:cstheme="minorHAnsi"/>
        </w:rPr>
        <w:t xml:space="preserve">A) Yalnız III </w:t>
      </w:r>
      <w:r>
        <w:rPr>
          <w:rFonts w:cstheme="minorHAnsi"/>
        </w:rPr>
        <w:tab/>
      </w:r>
      <w:r>
        <w:rPr>
          <w:rFonts w:cstheme="minorHAnsi"/>
        </w:rPr>
        <w:tab/>
      </w:r>
    </w:p>
    <w:p w:rsidR="00F336F1" w:rsidRDefault="00F336F1" w:rsidP="00F336F1">
      <w:pPr>
        <w:spacing w:after="0" w:line="240" w:lineRule="auto"/>
        <w:rPr>
          <w:rFonts w:cstheme="minorHAnsi"/>
        </w:rPr>
      </w:pPr>
      <w:r w:rsidRPr="00F336F1">
        <w:rPr>
          <w:rFonts w:cstheme="minorHAnsi"/>
        </w:rPr>
        <w:t xml:space="preserve">B) I ve II </w:t>
      </w:r>
      <w:r>
        <w:rPr>
          <w:rFonts w:cstheme="minorHAnsi"/>
        </w:rPr>
        <w:tab/>
      </w:r>
    </w:p>
    <w:p w:rsidR="00FD1511" w:rsidRDefault="00F336F1" w:rsidP="00F336F1">
      <w:pPr>
        <w:spacing w:after="0" w:line="240" w:lineRule="auto"/>
        <w:rPr>
          <w:rFonts w:cstheme="minorHAnsi"/>
        </w:rPr>
      </w:pPr>
      <w:r w:rsidRPr="00F336F1">
        <w:rPr>
          <w:rFonts w:cstheme="minorHAnsi"/>
        </w:rPr>
        <w:t xml:space="preserve">C) II ve III </w:t>
      </w:r>
      <w:r>
        <w:rPr>
          <w:rFonts w:cstheme="minorHAnsi"/>
        </w:rPr>
        <w:tab/>
      </w:r>
      <w:r>
        <w:rPr>
          <w:rFonts w:cstheme="minorHAnsi"/>
        </w:rPr>
        <w:tab/>
      </w:r>
    </w:p>
    <w:p w:rsidR="00F336F1" w:rsidRDefault="00F336F1" w:rsidP="00F336F1">
      <w:pPr>
        <w:spacing w:after="0" w:line="240" w:lineRule="auto"/>
        <w:rPr>
          <w:rFonts w:cstheme="minorHAnsi"/>
        </w:rPr>
      </w:pPr>
      <w:r w:rsidRPr="00F336F1">
        <w:rPr>
          <w:rFonts w:cstheme="minorHAnsi"/>
        </w:rPr>
        <w:t>D) I, II ve III</w:t>
      </w:r>
    </w:p>
    <w:p w:rsidR="00F336F1" w:rsidRDefault="00F336F1" w:rsidP="00F336F1">
      <w:pPr>
        <w:spacing w:after="0" w:line="240" w:lineRule="auto"/>
        <w:rPr>
          <w:rFonts w:cstheme="minorHAnsi"/>
        </w:rPr>
      </w:pPr>
    </w:p>
    <w:p w:rsidR="00FD1511" w:rsidRDefault="00FD1511" w:rsidP="00F336F1">
      <w:pPr>
        <w:spacing w:after="0" w:line="240" w:lineRule="auto"/>
        <w:rPr>
          <w:rFonts w:cstheme="minorHAnsi"/>
        </w:rPr>
      </w:pPr>
    </w:p>
    <w:p w:rsidR="00F336F1" w:rsidRDefault="00F336F1" w:rsidP="00F336F1">
      <w:pPr>
        <w:spacing w:after="0" w:line="240" w:lineRule="auto"/>
        <w:rPr>
          <w:rFonts w:cstheme="minorHAnsi"/>
        </w:rPr>
      </w:pPr>
      <w:r w:rsidRPr="00F336F1">
        <w:rPr>
          <w:rFonts w:cstheme="minorHAnsi"/>
          <w:b/>
        </w:rPr>
        <w:t>10)</w:t>
      </w:r>
      <w:r w:rsidRPr="00F336F1">
        <w:rPr>
          <w:rFonts w:cstheme="minorHAnsi"/>
        </w:rPr>
        <w:t xml:space="preserve"> Enerji kaynakları yenilenebilir (kaynağından yeni bir enerji üretilen) ve yenilenemeyen (kaynağından enerji kaynağı üretilmeyen) enerji kaynakları olarak iki gruba ayrılır. </w:t>
      </w:r>
    </w:p>
    <w:p w:rsidR="00F336F1" w:rsidRPr="00F336F1" w:rsidRDefault="00F336F1" w:rsidP="00F336F1">
      <w:pPr>
        <w:spacing w:after="0" w:line="240" w:lineRule="auto"/>
        <w:rPr>
          <w:rFonts w:cstheme="minorHAnsi"/>
          <w:b/>
        </w:rPr>
      </w:pPr>
      <w:r w:rsidRPr="00F336F1">
        <w:rPr>
          <w:rFonts w:cstheme="minorHAnsi"/>
          <w:b/>
        </w:rPr>
        <w:t xml:space="preserve">Yukarıdaki açıklamaya göre aşağıdakilerden hangisi farklı bir grupta yer alır? </w:t>
      </w:r>
    </w:p>
    <w:p w:rsidR="00FD1511" w:rsidRDefault="00F336F1" w:rsidP="00F336F1">
      <w:pPr>
        <w:spacing w:after="0" w:line="240" w:lineRule="auto"/>
        <w:rPr>
          <w:rFonts w:cstheme="minorHAnsi"/>
        </w:rPr>
      </w:pPr>
      <w:r w:rsidRPr="00F336F1">
        <w:rPr>
          <w:rFonts w:cstheme="minorHAnsi"/>
        </w:rPr>
        <w:t xml:space="preserve">A) Doğalgaz </w:t>
      </w:r>
      <w:r>
        <w:rPr>
          <w:rFonts w:cstheme="minorHAnsi"/>
        </w:rPr>
        <w:tab/>
      </w:r>
      <w:r>
        <w:rPr>
          <w:rFonts w:cstheme="minorHAnsi"/>
        </w:rPr>
        <w:tab/>
      </w:r>
    </w:p>
    <w:p w:rsidR="00F336F1" w:rsidRDefault="00F336F1" w:rsidP="00F336F1">
      <w:pPr>
        <w:spacing w:after="0" w:line="240" w:lineRule="auto"/>
        <w:rPr>
          <w:rFonts w:cstheme="minorHAnsi"/>
        </w:rPr>
      </w:pPr>
      <w:r w:rsidRPr="00F336F1">
        <w:rPr>
          <w:rFonts w:cstheme="minorHAnsi"/>
        </w:rPr>
        <w:t xml:space="preserve">B) Güneş </w:t>
      </w:r>
    </w:p>
    <w:p w:rsidR="00FD1511" w:rsidRDefault="00F336F1" w:rsidP="00F336F1">
      <w:pPr>
        <w:spacing w:after="0" w:line="240" w:lineRule="auto"/>
        <w:rPr>
          <w:rFonts w:cstheme="minorHAnsi"/>
        </w:rPr>
      </w:pPr>
      <w:r w:rsidRPr="00F336F1">
        <w:rPr>
          <w:rFonts w:cstheme="minorHAnsi"/>
        </w:rPr>
        <w:t xml:space="preserve">C) Su </w:t>
      </w:r>
      <w:r>
        <w:rPr>
          <w:rFonts w:cstheme="minorHAnsi"/>
        </w:rPr>
        <w:tab/>
      </w:r>
      <w:r>
        <w:rPr>
          <w:rFonts w:cstheme="minorHAnsi"/>
        </w:rPr>
        <w:tab/>
      </w:r>
      <w:r>
        <w:rPr>
          <w:rFonts w:cstheme="minorHAnsi"/>
        </w:rPr>
        <w:tab/>
      </w:r>
    </w:p>
    <w:p w:rsidR="00F336F1" w:rsidRDefault="00F336F1" w:rsidP="00F336F1">
      <w:pPr>
        <w:spacing w:after="0" w:line="240" w:lineRule="auto"/>
        <w:rPr>
          <w:rFonts w:cstheme="minorHAnsi"/>
        </w:rPr>
      </w:pPr>
      <w:r w:rsidRPr="00F336F1">
        <w:rPr>
          <w:rFonts w:cstheme="minorHAnsi"/>
        </w:rPr>
        <w:t>D) Rüzgâr</w:t>
      </w:r>
    </w:p>
    <w:p w:rsidR="00F336F1" w:rsidRDefault="00F336F1" w:rsidP="00F336F1">
      <w:pPr>
        <w:spacing w:after="0" w:line="240" w:lineRule="auto"/>
        <w:rPr>
          <w:rFonts w:cstheme="minorHAnsi"/>
        </w:rPr>
      </w:pPr>
    </w:p>
    <w:p w:rsidR="00F336F1" w:rsidRPr="00F336F1" w:rsidRDefault="00046AF9" w:rsidP="00F336F1">
      <w:pPr>
        <w:spacing w:after="0" w:line="240" w:lineRule="auto"/>
        <w:rPr>
          <w:rFonts w:cstheme="minorHAnsi"/>
        </w:rPr>
      </w:pPr>
      <w:hyperlink r:id="rId5" w:history="1">
        <w:r w:rsidRPr="00090263">
          <w:rPr>
            <w:rStyle w:val="Kpr"/>
            <w:rFonts w:ascii="Kayra Aydin" w:hAnsi="Kayra Aydin"/>
            <w:sz w:val="20"/>
            <w:szCs w:val="20"/>
          </w:rPr>
          <w:t>https://www.sorubak.com</w:t>
        </w:r>
      </w:hyperlink>
      <w:r>
        <w:rPr>
          <w:rFonts w:ascii="Kayra Aydin" w:hAnsi="Kayra Aydin"/>
          <w:sz w:val="20"/>
          <w:szCs w:val="20"/>
        </w:rPr>
        <w:t xml:space="preserve"> </w:t>
      </w:r>
    </w:p>
    <w:sectPr w:rsidR="00F336F1" w:rsidRPr="00F336F1" w:rsidSect="00F336F1">
      <w:pgSz w:w="11906" w:h="16838"/>
      <w:pgMar w:top="851" w:right="849" w:bottom="568"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Kayra Aydin">
    <w:altName w:val="Calibri"/>
    <w:charset w:val="A2"/>
    <w:family w:val="swiss"/>
    <w:pitch w:val="variable"/>
    <w:sig w:usb0="00000001" w:usb1="5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E0A1A"/>
    <w:multiLevelType w:val="hybridMultilevel"/>
    <w:tmpl w:val="6ADABD0E"/>
    <w:lvl w:ilvl="0" w:tplc="BAB655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36F1"/>
    <w:rsid w:val="00046AF9"/>
    <w:rsid w:val="003A71CD"/>
    <w:rsid w:val="009A2FCC"/>
    <w:rsid w:val="00F336F1"/>
    <w:rsid w:val="00F556D0"/>
    <w:rsid w:val="00FD15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1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336F1"/>
    <w:pPr>
      <w:ind w:left="720"/>
      <w:contextualSpacing/>
    </w:pPr>
  </w:style>
  <w:style w:type="character" w:styleId="Kpr">
    <w:name w:val="Hyperlink"/>
    <w:basedOn w:val="VarsaylanParagrafYazTipi"/>
    <w:uiPriority w:val="99"/>
    <w:unhideWhenUsed/>
    <w:rsid w:val="00046AF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635</Words>
  <Characters>3620</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2020-03-27T09:06:00Z</dcterms:created>
  <dcterms:modified xsi:type="dcterms:W3CDTF">2020-03-27T09:06:00Z</dcterms:modified>
  <cp:category>https://www.sorubak.com</cp:category>
</cp:coreProperties>
</file>