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1C6A" w:rsidRPr="009B1C6A" w:rsidRDefault="009B1C6A" w:rsidP="00FA78D3">
      <w:pPr>
        <w:spacing w:after="0"/>
        <w:rPr>
          <w:rFonts w:ascii="Comic Sans MS" w:hAnsi="Comic Sans MS"/>
          <w:b/>
          <w:sz w:val="18"/>
          <w:szCs w:val="18"/>
          <w:u w:val="single"/>
        </w:rPr>
      </w:pPr>
      <w:r w:rsidRPr="009B1C6A">
        <w:rPr>
          <w:rFonts w:ascii="Comic Sans MS" w:hAnsi="Comic Sans MS"/>
          <w:b/>
          <w:sz w:val="18"/>
          <w:szCs w:val="18"/>
          <w:u w:val="single"/>
        </w:rPr>
        <w:t>Adı:</w:t>
      </w:r>
      <w:r w:rsidRPr="009B1C6A">
        <w:rPr>
          <w:rFonts w:ascii="Comic Sans MS" w:hAnsi="Comic Sans MS"/>
          <w:b/>
          <w:sz w:val="18"/>
          <w:szCs w:val="18"/>
          <w:u w:val="single"/>
        </w:rPr>
        <w:tab/>
      </w:r>
      <w:r w:rsidRPr="009B1C6A">
        <w:rPr>
          <w:rFonts w:ascii="Comic Sans MS" w:hAnsi="Comic Sans MS"/>
          <w:b/>
          <w:sz w:val="18"/>
          <w:szCs w:val="18"/>
          <w:u w:val="single"/>
        </w:rPr>
        <w:tab/>
      </w:r>
      <w:r w:rsidRPr="009B1C6A">
        <w:rPr>
          <w:rFonts w:ascii="Comic Sans MS" w:hAnsi="Comic Sans MS"/>
          <w:b/>
          <w:sz w:val="18"/>
          <w:szCs w:val="18"/>
          <w:u w:val="single"/>
        </w:rPr>
        <w:tab/>
        <w:t xml:space="preserve"> Soyadı:</w:t>
      </w:r>
      <w:r>
        <w:rPr>
          <w:rFonts w:ascii="Comic Sans MS" w:hAnsi="Comic Sans MS"/>
          <w:b/>
          <w:sz w:val="18"/>
          <w:szCs w:val="18"/>
          <w:u w:val="single"/>
        </w:rPr>
        <w:tab/>
      </w:r>
      <w:r>
        <w:rPr>
          <w:rFonts w:ascii="Comic Sans MS" w:hAnsi="Comic Sans MS"/>
          <w:b/>
          <w:sz w:val="18"/>
          <w:szCs w:val="18"/>
          <w:u w:val="single"/>
        </w:rPr>
        <w:tab/>
        <w:t xml:space="preserve">     </w:t>
      </w:r>
      <w:r w:rsidRPr="009B1C6A">
        <w:rPr>
          <w:rFonts w:ascii="Comic Sans MS" w:hAnsi="Comic Sans MS"/>
          <w:b/>
          <w:sz w:val="18"/>
          <w:szCs w:val="18"/>
          <w:u w:val="single"/>
        </w:rPr>
        <w:t xml:space="preserve"> Numarası: </w:t>
      </w:r>
      <w:r>
        <w:rPr>
          <w:rFonts w:ascii="Comic Sans MS" w:hAnsi="Comic Sans MS"/>
          <w:b/>
          <w:sz w:val="18"/>
          <w:szCs w:val="18"/>
          <w:u w:val="single"/>
        </w:rPr>
        <w:tab/>
      </w:r>
      <w:r>
        <w:rPr>
          <w:rFonts w:ascii="Comic Sans MS" w:hAnsi="Comic Sans MS"/>
          <w:b/>
          <w:sz w:val="18"/>
          <w:szCs w:val="18"/>
          <w:u w:val="single"/>
        </w:rPr>
        <w:tab/>
      </w:r>
      <w:r>
        <w:rPr>
          <w:rFonts w:ascii="Comic Sans MS" w:hAnsi="Comic Sans MS"/>
          <w:b/>
          <w:sz w:val="18"/>
          <w:szCs w:val="18"/>
          <w:u w:val="single"/>
        </w:rPr>
        <w:tab/>
      </w:r>
      <w:r>
        <w:rPr>
          <w:rFonts w:ascii="Comic Sans MS" w:hAnsi="Comic Sans MS"/>
          <w:b/>
          <w:sz w:val="18"/>
          <w:szCs w:val="18"/>
          <w:u w:val="single"/>
        </w:rPr>
        <w:tab/>
      </w:r>
      <w:r w:rsidRPr="009B1C6A">
        <w:rPr>
          <w:rFonts w:ascii="Comic Sans MS" w:hAnsi="Comic Sans MS"/>
          <w:b/>
          <w:sz w:val="18"/>
          <w:szCs w:val="18"/>
          <w:u w:val="single"/>
        </w:rPr>
        <w:t>Aldığı puan</w:t>
      </w:r>
      <w:r>
        <w:rPr>
          <w:rFonts w:ascii="Comic Sans MS" w:hAnsi="Comic Sans MS"/>
          <w:b/>
          <w:sz w:val="18"/>
          <w:szCs w:val="18"/>
          <w:u w:val="single"/>
        </w:rPr>
        <w:t>:</w:t>
      </w:r>
      <w:r w:rsidRPr="009B1C6A">
        <w:rPr>
          <w:rFonts w:ascii="Comic Sans MS" w:hAnsi="Comic Sans MS"/>
          <w:b/>
          <w:sz w:val="18"/>
          <w:szCs w:val="18"/>
          <w:u w:val="single"/>
        </w:rPr>
        <w:t xml:space="preserve">      </w:t>
      </w:r>
    </w:p>
    <w:p w:rsidR="00FA78D3" w:rsidRPr="00F94D8F" w:rsidRDefault="001271A9" w:rsidP="00FA78D3">
      <w:pPr>
        <w:spacing w:after="0"/>
        <w:rPr>
          <w:rFonts w:ascii="Comic Sans MS" w:hAnsi="Comic Sans MS"/>
          <w:sz w:val="18"/>
          <w:szCs w:val="18"/>
        </w:rPr>
        <w:sectPr w:rsidR="00FA78D3" w:rsidRPr="00F94D8F" w:rsidSect="00060011">
          <w:pgSz w:w="11906" w:h="16838"/>
          <w:pgMar w:top="284" w:right="282" w:bottom="284" w:left="426" w:header="708" w:footer="708" w:gutter="0"/>
          <w:cols w:space="708"/>
          <w:docGrid w:linePitch="360"/>
        </w:sectPr>
      </w:pPr>
      <w:r>
        <w:rPr>
          <w:rFonts w:ascii="Comic Sans MS" w:hAnsi="Comic Sans MS"/>
          <w:noProof/>
          <w:sz w:val="18"/>
          <w:szCs w:val="18"/>
        </w:rPr>
        <w:pict>
          <v:roundrect id="_x0000_s1037" style="position:absolute;margin-left:-7.7pt;margin-top:1.55pt;width:278.5pt;height:1in;z-index:-251650048" arcsize="10923f" wrapcoords="932 -204 466 0 -58 1630 -58 19970 640 22008 873 22008 20785 22008 21076 22008 21716 20174 21716 2038 21018 0 20610 -204 932 -204" fillcolor="white [3201]" strokecolor="#92cddc [1944]" strokeweight="1pt">
            <v:fill color2="#b6dde8 [1304]" focusposition="1" focussize="" focus="100%" type="gradient"/>
            <v:shadow on="t" type="perspective" color="#205867 [1608]" opacity=".5" offset="1pt" offset2="-3pt"/>
            <v:textbox>
              <w:txbxContent>
                <w:p w:rsidR="001F19F2" w:rsidRPr="00012231" w:rsidRDefault="002E0469" w:rsidP="001F19F2">
                  <w:pPr>
                    <w:spacing w:after="0" w:line="240" w:lineRule="auto"/>
                    <w:jc w:val="center"/>
                    <w:rPr>
                      <w:rFonts w:ascii="Comic Sans MS" w:hAnsi="Comic Sans MS"/>
                      <w:b/>
                    </w:rPr>
                  </w:pPr>
                  <w:r>
                    <w:rPr>
                      <w:rFonts w:ascii="Comic Sans MS" w:hAnsi="Comic Sans MS"/>
                      <w:b/>
                    </w:rPr>
                    <w:fldChar w:fldCharType="begin"/>
                  </w:r>
                  <w:r>
                    <w:rPr>
                      <w:rFonts w:ascii="Comic Sans MS" w:hAnsi="Comic Sans MS"/>
                      <w:b/>
                    </w:rPr>
                    <w:instrText xml:space="preserve"> HYPERLINK "https://www.sorubak.com" </w:instrText>
                  </w:r>
                  <w:r>
                    <w:rPr>
                      <w:rFonts w:ascii="Comic Sans MS" w:hAnsi="Comic Sans MS"/>
                      <w:b/>
                    </w:rPr>
                  </w:r>
                  <w:r>
                    <w:rPr>
                      <w:rFonts w:ascii="Comic Sans MS" w:hAnsi="Comic Sans MS"/>
                      <w:b/>
                    </w:rPr>
                    <w:fldChar w:fldCharType="separate"/>
                  </w:r>
                  <w:r w:rsidR="001F19F2" w:rsidRPr="002E0469">
                    <w:rPr>
                      <w:rStyle w:val="Kpr"/>
                      <w:rFonts w:ascii="Comic Sans MS" w:hAnsi="Comic Sans MS"/>
                      <w:b/>
                    </w:rPr>
                    <w:t xml:space="preserve">2019–2020 EĞİTİM–ÖĞRETİM YILI </w:t>
                  </w:r>
                  <w:proofErr w:type="gramStart"/>
                  <w:r w:rsidR="00010621" w:rsidRPr="002E0469">
                    <w:rPr>
                      <w:rStyle w:val="Kpr"/>
                      <w:rFonts w:ascii="Comic Sans MS" w:hAnsi="Comic Sans MS"/>
                      <w:b/>
                    </w:rPr>
                    <w:t>……………………………….</w:t>
                  </w:r>
                  <w:proofErr w:type="gramEnd"/>
                  <w:r w:rsidR="001F19F2" w:rsidRPr="002E0469">
                    <w:rPr>
                      <w:rStyle w:val="Kpr"/>
                      <w:rFonts w:ascii="Comic Sans MS" w:hAnsi="Comic Sans MS"/>
                      <w:b/>
                    </w:rPr>
                    <w:t xml:space="preserve"> 5/A SINIFI TÜRKÇE DERSİ 1. DÖNEM 2. YAZILI YOKLAMA SORULARIDIR</w:t>
                  </w:r>
                  <w:r>
                    <w:rPr>
                      <w:rFonts w:ascii="Comic Sans MS" w:hAnsi="Comic Sans MS"/>
                      <w:b/>
                    </w:rPr>
                    <w:fldChar w:fldCharType="end"/>
                  </w:r>
                </w:p>
                <w:p w:rsidR="001F19F2" w:rsidRDefault="001F19F2"/>
              </w:txbxContent>
            </v:textbox>
            <w10:wrap type="tight"/>
          </v:roundrect>
        </w:pict>
      </w:r>
    </w:p>
    <w:p w:rsidR="00F94D8F" w:rsidRPr="001F19F2" w:rsidRDefault="001F19F2" w:rsidP="00F94D8F">
      <w:pPr>
        <w:autoSpaceDE w:val="0"/>
        <w:autoSpaceDN w:val="0"/>
        <w:adjustRightInd w:val="0"/>
        <w:spacing w:after="0" w:line="240" w:lineRule="auto"/>
        <w:jc w:val="center"/>
        <w:rPr>
          <w:rFonts w:ascii="Comic Sans MS" w:hAnsi="Comic Sans MS" w:cs="NewCenturySchlbk-Roman"/>
          <w:b/>
          <w:color w:val="FF004D"/>
          <w:szCs w:val="18"/>
        </w:rPr>
      </w:pPr>
      <w:r w:rsidRPr="001F19F2">
        <w:rPr>
          <w:rFonts w:ascii="Comic Sans MS" w:hAnsi="Comic Sans MS" w:cs="NewCenturySchlbk-Roman"/>
          <w:b/>
          <w:color w:val="FF004D"/>
          <w:szCs w:val="18"/>
        </w:rPr>
        <w:t>KONUKSEVERLİK VE KAHVE</w:t>
      </w:r>
    </w:p>
    <w:p w:rsidR="001F19F2" w:rsidRPr="001F19F2" w:rsidRDefault="007358ED" w:rsidP="001F19F2">
      <w:pPr>
        <w:pStyle w:val="NormalWeb"/>
        <w:shd w:val="clear" w:color="auto" w:fill="FFFFFF"/>
        <w:spacing w:before="0" w:beforeAutospacing="0" w:after="0" w:afterAutospacing="0"/>
        <w:ind w:firstLine="708"/>
        <w:jc w:val="both"/>
        <w:rPr>
          <w:rFonts w:asciiTheme="minorHAnsi" w:hAnsiTheme="minorHAnsi" w:cstheme="minorHAnsi"/>
          <w:color w:val="444444"/>
          <w:szCs w:val="19"/>
        </w:rPr>
      </w:pPr>
      <w:r>
        <w:rPr>
          <w:rFonts w:asciiTheme="minorHAnsi" w:hAnsiTheme="minorHAnsi" w:cstheme="minorHAnsi"/>
          <w:noProof/>
          <w:color w:val="444444"/>
          <w:szCs w:val="19"/>
        </w:rPr>
        <w:drawing>
          <wp:anchor distT="0" distB="0" distL="114300" distR="114300" simplePos="0" relativeHeight="251667456" behindDoc="1" locked="0" layoutInCell="1" allowOverlap="1">
            <wp:simplePos x="0" y="0"/>
            <wp:positionH relativeFrom="column">
              <wp:posOffset>2223770</wp:posOffset>
            </wp:positionH>
            <wp:positionV relativeFrom="paragraph">
              <wp:posOffset>62230</wp:posOffset>
            </wp:positionV>
            <wp:extent cx="1195705" cy="1026160"/>
            <wp:effectExtent l="19050" t="0" r="4445" b="0"/>
            <wp:wrapTight wrapText="bothSides">
              <wp:wrapPolygon edited="0">
                <wp:start x="-344" y="0"/>
                <wp:lineTo x="-344" y="21252"/>
                <wp:lineTo x="21680" y="21252"/>
                <wp:lineTo x="21680" y="0"/>
                <wp:lineTo x="-344" y="0"/>
              </wp:wrapPolygon>
            </wp:wrapTight>
            <wp:docPr id="4" name="Resim 4" descr="C:\Users\QP NOVA\Desktop\filtre-kahve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QP NOVA\Desktop\filtre-kahve_orig.jpg"/>
                    <pic:cNvPicPr>
                      <a:picLocks noChangeAspect="1" noChangeArrowheads="1"/>
                    </pic:cNvPicPr>
                  </pic:nvPicPr>
                  <pic:blipFill>
                    <a:blip r:embed="rId5" cstate="print"/>
                    <a:srcRect/>
                    <a:stretch>
                      <a:fillRect/>
                    </a:stretch>
                  </pic:blipFill>
                  <pic:spPr bwMode="auto">
                    <a:xfrm>
                      <a:off x="0" y="0"/>
                      <a:ext cx="1195705" cy="1026160"/>
                    </a:xfrm>
                    <a:prstGeom prst="rect">
                      <a:avLst/>
                    </a:prstGeom>
                    <a:noFill/>
                    <a:ln w="9525">
                      <a:noFill/>
                      <a:miter lim="800000"/>
                      <a:headEnd/>
                      <a:tailEnd/>
                    </a:ln>
                  </pic:spPr>
                </pic:pic>
              </a:graphicData>
            </a:graphic>
          </wp:anchor>
        </w:drawing>
      </w:r>
      <w:r w:rsidR="001F19F2" w:rsidRPr="001F19F2">
        <w:rPr>
          <w:rFonts w:asciiTheme="minorHAnsi" w:hAnsiTheme="minorHAnsi" w:cstheme="minorHAnsi"/>
          <w:color w:val="444444"/>
          <w:szCs w:val="19"/>
        </w:rPr>
        <w:t xml:space="preserve">Anadolu’nun geleneksel konukseverliği </w:t>
      </w:r>
      <w:r w:rsidR="001F19F2" w:rsidRPr="005D08D1">
        <w:rPr>
          <w:rFonts w:asciiTheme="minorHAnsi" w:hAnsiTheme="minorHAnsi" w:cstheme="minorHAnsi"/>
          <w:b/>
          <w:color w:val="444444"/>
          <w:szCs w:val="19"/>
        </w:rPr>
        <w:t>dillere destandır.</w:t>
      </w:r>
      <w:r w:rsidR="001F19F2" w:rsidRPr="001F19F2">
        <w:rPr>
          <w:rFonts w:asciiTheme="minorHAnsi" w:hAnsiTheme="minorHAnsi" w:cstheme="minorHAnsi"/>
          <w:color w:val="444444"/>
          <w:szCs w:val="19"/>
        </w:rPr>
        <w:t xml:space="preserve"> Ne var ki, bu konukseverlik önce kahveden başlar. Sizi bir acı kahve içmeye çağıran dostunuza neden “acı kahve” diyemezsiniz. Bu acılıkta, yıllar yılı sürecek bir tatlılık, yakın bir dostluk vardır. Bu yüzden Anadolu’da </w:t>
      </w:r>
      <w:r w:rsidR="001F19F2" w:rsidRPr="00A31CC4">
        <w:rPr>
          <w:rFonts w:asciiTheme="minorHAnsi" w:hAnsiTheme="minorHAnsi" w:cstheme="minorHAnsi"/>
          <w:b/>
          <w:color w:val="444444"/>
          <w:szCs w:val="19"/>
        </w:rPr>
        <w:t>“Bir fincan kahvenin kırk yıl hatırı vardır!”</w:t>
      </w:r>
      <w:r w:rsidR="001F19F2" w:rsidRPr="001F19F2">
        <w:rPr>
          <w:rFonts w:asciiTheme="minorHAnsi" w:hAnsiTheme="minorHAnsi" w:cstheme="minorHAnsi"/>
          <w:color w:val="444444"/>
          <w:szCs w:val="19"/>
        </w:rPr>
        <w:t xml:space="preserve"> sözü, her yerde, her zaman söylenir durur.</w:t>
      </w:r>
    </w:p>
    <w:p w:rsidR="001F19F2" w:rsidRPr="001F19F2" w:rsidRDefault="001F19F2" w:rsidP="001F19F2">
      <w:pPr>
        <w:pStyle w:val="NormalWeb"/>
        <w:shd w:val="clear" w:color="auto" w:fill="FFFFFF"/>
        <w:spacing w:before="0" w:beforeAutospacing="0" w:after="0" w:afterAutospacing="0"/>
        <w:ind w:firstLine="708"/>
        <w:jc w:val="both"/>
        <w:rPr>
          <w:rFonts w:asciiTheme="minorHAnsi" w:hAnsiTheme="minorHAnsi" w:cstheme="minorHAnsi"/>
          <w:color w:val="444444"/>
          <w:szCs w:val="19"/>
        </w:rPr>
      </w:pPr>
      <w:r w:rsidRPr="001F19F2">
        <w:rPr>
          <w:rFonts w:asciiTheme="minorHAnsi" w:hAnsiTheme="minorHAnsi" w:cstheme="minorHAnsi"/>
          <w:color w:val="444444"/>
          <w:szCs w:val="19"/>
        </w:rPr>
        <w:t>Tarihçilerin verdiği bilgilere göre, kahve ilk olarak 16’ncı yüzyılda Osmanlı Devleti’ne girmiş ve Anadolu’ya yayılmıştır. (…) Kahve, Kanuni Sultan Süleyman devrinde, Yemen’den ilk</w:t>
      </w:r>
      <w:r w:rsidR="007358ED">
        <w:rPr>
          <w:rFonts w:asciiTheme="minorHAnsi" w:hAnsiTheme="minorHAnsi" w:cstheme="minorHAnsi"/>
          <w:color w:val="444444"/>
          <w:szCs w:val="19"/>
        </w:rPr>
        <w:t xml:space="preserve"> olarak</w:t>
      </w:r>
      <w:r w:rsidRPr="001F19F2">
        <w:rPr>
          <w:rFonts w:asciiTheme="minorHAnsi" w:hAnsiTheme="minorHAnsi" w:cstheme="minorHAnsi"/>
          <w:color w:val="444444"/>
          <w:szCs w:val="19"/>
        </w:rPr>
        <w:t xml:space="preserve"> İstanbul’a getirilmiş ve içilmiştir. Daha sonraları tüccarlar eliyle Avrupa’ya ve Anadolu’ya yayılmıştır. (…)</w:t>
      </w:r>
    </w:p>
    <w:p w:rsidR="001F19F2" w:rsidRPr="001F19F2" w:rsidRDefault="001F19F2" w:rsidP="001F19F2">
      <w:pPr>
        <w:pStyle w:val="NormalWeb"/>
        <w:shd w:val="clear" w:color="auto" w:fill="FFFFFF"/>
        <w:spacing w:before="0" w:beforeAutospacing="0" w:after="0" w:afterAutospacing="0"/>
        <w:ind w:firstLine="708"/>
        <w:jc w:val="both"/>
        <w:rPr>
          <w:rFonts w:asciiTheme="minorHAnsi" w:hAnsiTheme="minorHAnsi" w:cstheme="minorHAnsi"/>
          <w:color w:val="444444"/>
          <w:szCs w:val="19"/>
        </w:rPr>
      </w:pPr>
      <w:r w:rsidRPr="001F19F2">
        <w:rPr>
          <w:rFonts w:asciiTheme="minorHAnsi" w:hAnsiTheme="minorHAnsi" w:cstheme="minorHAnsi"/>
          <w:color w:val="444444"/>
          <w:szCs w:val="19"/>
        </w:rPr>
        <w:t>Kahve İstanbul’un ve Anadolu’nun günlük hayatına girmiş, ekmek gibi, su gibi ihtiyaç maddeleri arasında yer almıştır. İstanbul’da açılan yazlık ve kışlık kahvehaneler, bu kahvehanelerde kahve gelenek ve görenekleri, yerli ve yabancı pek çok yazara konu olmuştur</w:t>
      </w:r>
      <w:r w:rsidR="007358ED">
        <w:rPr>
          <w:rFonts w:asciiTheme="minorHAnsi" w:hAnsiTheme="minorHAnsi" w:cstheme="minorHAnsi"/>
          <w:color w:val="444444"/>
          <w:szCs w:val="19"/>
        </w:rPr>
        <w:t>…</w:t>
      </w:r>
    </w:p>
    <w:p w:rsidR="001F19F2" w:rsidRPr="005D08D1" w:rsidRDefault="001F19F2" w:rsidP="005D08D1">
      <w:pPr>
        <w:pStyle w:val="NormalWeb"/>
        <w:shd w:val="clear" w:color="auto" w:fill="FFFFFF"/>
        <w:spacing w:before="0" w:beforeAutospacing="0" w:after="0" w:afterAutospacing="0"/>
        <w:ind w:firstLine="708"/>
        <w:jc w:val="both"/>
        <w:rPr>
          <w:rFonts w:asciiTheme="minorHAnsi" w:hAnsiTheme="minorHAnsi" w:cstheme="minorHAnsi"/>
          <w:b/>
          <w:color w:val="444444"/>
          <w:sz w:val="22"/>
          <w:szCs w:val="19"/>
        </w:rPr>
      </w:pPr>
      <w:r>
        <w:rPr>
          <w:rFonts w:asciiTheme="minorHAnsi" w:hAnsiTheme="minorHAnsi" w:cstheme="minorHAnsi"/>
          <w:color w:val="444444"/>
          <w:sz w:val="22"/>
          <w:szCs w:val="19"/>
        </w:rPr>
        <w:tab/>
      </w:r>
      <w:r>
        <w:rPr>
          <w:rFonts w:asciiTheme="minorHAnsi" w:hAnsiTheme="minorHAnsi" w:cstheme="minorHAnsi"/>
          <w:color w:val="444444"/>
          <w:sz w:val="22"/>
          <w:szCs w:val="19"/>
        </w:rPr>
        <w:tab/>
      </w:r>
      <w:r>
        <w:rPr>
          <w:rFonts w:asciiTheme="minorHAnsi" w:hAnsiTheme="minorHAnsi" w:cstheme="minorHAnsi"/>
          <w:color w:val="444444"/>
          <w:sz w:val="22"/>
          <w:szCs w:val="19"/>
        </w:rPr>
        <w:tab/>
      </w:r>
      <w:r>
        <w:rPr>
          <w:rFonts w:asciiTheme="minorHAnsi" w:hAnsiTheme="minorHAnsi" w:cstheme="minorHAnsi"/>
          <w:color w:val="444444"/>
          <w:sz w:val="22"/>
          <w:szCs w:val="19"/>
        </w:rPr>
        <w:tab/>
      </w:r>
      <w:r w:rsidRPr="001F19F2">
        <w:rPr>
          <w:rFonts w:asciiTheme="minorHAnsi" w:hAnsiTheme="minorHAnsi" w:cstheme="minorHAnsi"/>
          <w:b/>
          <w:color w:val="444444"/>
          <w:sz w:val="22"/>
          <w:szCs w:val="19"/>
        </w:rPr>
        <w:t>MEHMET ÖNDER</w:t>
      </w:r>
    </w:p>
    <w:p w:rsidR="007358ED" w:rsidRPr="007358ED" w:rsidRDefault="007358ED" w:rsidP="007358ED">
      <w:pPr>
        <w:spacing w:after="0"/>
        <w:rPr>
          <w:rFonts w:cstheme="minorHAnsi"/>
          <w:i/>
          <w:sz w:val="20"/>
          <w:u w:val="single"/>
        </w:rPr>
      </w:pPr>
      <w:r w:rsidRPr="007358ED">
        <w:rPr>
          <w:rFonts w:cstheme="minorHAnsi"/>
          <w:i/>
          <w:sz w:val="20"/>
          <w:u w:val="single"/>
        </w:rPr>
        <w:t xml:space="preserve">1, 2, 3, </w:t>
      </w:r>
      <w:proofErr w:type="gramStart"/>
      <w:r w:rsidRPr="007358ED">
        <w:rPr>
          <w:rFonts w:cstheme="minorHAnsi"/>
          <w:i/>
          <w:sz w:val="20"/>
          <w:u w:val="single"/>
        </w:rPr>
        <w:t>4,</w:t>
      </w:r>
      <w:proofErr w:type="gramEnd"/>
      <w:r w:rsidRPr="007358ED">
        <w:rPr>
          <w:rFonts w:cstheme="minorHAnsi"/>
          <w:i/>
          <w:sz w:val="20"/>
          <w:u w:val="single"/>
        </w:rPr>
        <w:t xml:space="preserve"> ve 5.soruları yukarıdaki paragrafa göre cevaplayınız</w:t>
      </w:r>
    </w:p>
    <w:p w:rsidR="00F94D8F" w:rsidRPr="005D08D1" w:rsidRDefault="007358ED" w:rsidP="007358ED">
      <w:pPr>
        <w:spacing w:after="0"/>
        <w:jc w:val="center"/>
        <w:rPr>
          <w:rFonts w:cstheme="minorHAnsi"/>
          <w:b/>
          <w:color w:val="000000"/>
          <w:u w:val="single"/>
        </w:rPr>
      </w:pPr>
      <w:r w:rsidRPr="005D08D1">
        <w:rPr>
          <w:rFonts w:cstheme="minorHAnsi"/>
          <w:color w:val="00FFFF"/>
        </w:rPr>
        <w:t>.</w:t>
      </w:r>
      <w:r w:rsidR="00F94D8F" w:rsidRPr="005D08D1">
        <w:rPr>
          <w:rFonts w:cstheme="minorHAnsi"/>
          <w:b/>
          <w:color w:val="000000"/>
          <w:u w:val="single"/>
        </w:rPr>
        <w:t>SORULAR</w:t>
      </w:r>
    </w:p>
    <w:p w:rsidR="007358ED" w:rsidRPr="005D08D1" w:rsidRDefault="007358ED" w:rsidP="007358ED">
      <w:pPr>
        <w:autoSpaceDE w:val="0"/>
        <w:autoSpaceDN w:val="0"/>
        <w:adjustRightInd w:val="0"/>
        <w:spacing w:after="0" w:line="240" w:lineRule="auto"/>
        <w:rPr>
          <w:rFonts w:cstheme="minorHAnsi"/>
        </w:rPr>
      </w:pPr>
      <w:r w:rsidRPr="005D08D1">
        <w:rPr>
          <w:rFonts w:cstheme="minorHAnsi"/>
        </w:rPr>
        <w:t>1. Paragrafa göre Anadolu’daki konukseverlik ne ile başlar?</w:t>
      </w:r>
    </w:p>
    <w:p w:rsidR="007358ED" w:rsidRPr="005D08D1" w:rsidRDefault="007358ED" w:rsidP="007358ED">
      <w:pPr>
        <w:autoSpaceDE w:val="0"/>
        <w:autoSpaceDN w:val="0"/>
        <w:adjustRightInd w:val="0"/>
        <w:spacing w:after="0" w:line="360" w:lineRule="auto"/>
        <w:rPr>
          <w:rFonts w:cstheme="minorHAnsi"/>
        </w:rPr>
      </w:pPr>
      <w:proofErr w:type="gramStart"/>
      <w:r w:rsidRPr="005D08D1">
        <w:rPr>
          <w:rFonts w:cstheme="minorHAnsi"/>
        </w:rPr>
        <w:t>............................................................................................................................................................................</w:t>
      </w:r>
      <w:proofErr w:type="gramEnd"/>
    </w:p>
    <w:p w:rsidR="007358ED" w:rsidRPr="005D08D1" w:rsidRDefault="007358ED" w:rsidP="007358ED">
      <w:pPr>
        <w:autoSpaceDE w:val="0"/>
        <w:autoSpaceDN w:val="0"/>
        <w:adjustRightInd w:val="0"/>
        <w:spacing w:after="0" w:line="240" w:lineRule="auto"/>
        <w:rPr>
          <w:rFonts w:cstheme="minorHAnsi"/>
        </w:rPr>
      </w:pPr>
    </w:p>
    <w:p w:rsidR="007358ED" w:rsidRPr="005D08D1" w:rsidRDefault="007358ED" w:rsidP="007358ED">
      <w:pPr>
        <w:autoSpaceDE w:val="0"/>
        <w:autoSpaceDN w:val="0"/>
        <w:adjustRightInd w:val="0"/>
        <w:spacing w:after="0" w:line="240" w:lineRule="auto"/>
        <w:rPr>
          <w:rFonts w:cstheme="minorHAnsi"/>
        </w:rPr>
      </w:pPr>
      <w:r w:rsidRPr="005D08D1">
        <w:rPr>
          <w:rFonts w:cstheme="minorHAnsi"/>
        </w:rPr>
        <w:t>2. Yazara göre acı bir kahveyi paylaşmak neyin ifadesidir?</w:t>
      </w:r>
    </w:p>
    <w:p w:rsidR="007358ED" w:rsidRPr="005D08D1" w:rsidRDefault="007358ED" w:rsidP="007358ED">
      <w:pPr>
        <w:autoSpaceDE w:val="0"/>
        <w:autoSpaceDN w:val="0"/>
        <w:adjustRightInd w:val="0"/>
        <w:spacing w:after="0" w:line="360" w:lineRule="auto"/>
        <w:rPr>
          <w:rFonts w:cstheme="minorHAnsi"/>
        </w:rPr>
      </w:pPr>
      <w:proofErr w:type="gramStart"/>
      <w:r w:rsidRPr="005D08D1">
        <w:rPr>
          <w:rFonts w:cstheme="minorHAnsi"/>
        </w:rPr>
        <w:t>............................................................................................................................................................................</w:t>
      </w:r>
      <w:proofErr w:type="gramEnd"/>
    </w:p>
    <w:p w:rsidR="007358ED" w:rsidRPr="005D08D1" w:rsidRDefault="007358ED" w:rsidP="007358ED">
      <w:pPr>
        <w:autoSpaceDE w:val="0"/>
        <w:autoSpaceDN w:val="0"/>
        <w:adjustRightInd w:val="0"/>
        <w:spacing w:after="0" w:line="240" w:lineRule="auto"/>
        <w:rPr>
          <w:rFonts w:cstheme="minorHAnsi"/>
        </w:rPr>
      </w:pPr>
    </w:p>
    <w:p w:rsidR="007358ED" w:rsidRPr="005D08D1" w:rsidRDefault="007358ED" w:rsidP="007358ED">
      <w:pPr>
        <w:autoSpaceDE w:val="0"/>
        <w:autoSpaceDN w:val="0"/>
        <w:adjustRightInd w:val="0"/>
        <w:spacing w:after="0" w:line="240" w:lineRule="auto"/>
        <w:rPr>
          <w:rFonts w:cstheme="minorHAnsi"/>
        </w:rPr>
      </w:pPr>
      <w:r w:rsidRPr="005D08D1">
        <w:rPr>
          <w:rFonts w:cstheme="minorHAnsi"/>
        </w:rPr>
        <w:t>3. “Bir fincan kahvenin kırk yıl hatırı var.” sözünden ne anlıyorsunuz?</w:t>
      </w:r>
    </w:p>
    <w:p w:rsidR="007358ED" w:rsidRPr="005D08D1" w:rsidRDefault="007358ED" w:rsidP="007358ED">
      <w:pPr>
        <w:autoSpaceDE w:val="0"/>
        <w:autoSpaceDN w:val="0"/>
        <w:adjustRightInd w:val="0"/>
        <w:spacing w:after="0" w:line="360" w:lineRule="auto"/>
        <w:rPr>
          <w:rFonts w:cstheme="minorHAnsi"/>
        </w:rPr>
      </w:pPr>
      <w:proofErr w:type="gramStart"/>
      <w:r w:rsidRPr="005D08D1">
        <w:rPr>
          <w:rFonts w:cstheme="minorHAnsi"/>
        </w:rPr>
        <w:t>...........................................................................................................................................................................</w:t>
      </w:r>
      <w:r w:rsidR="005D08D1">
        <w:rPr>
          <w:rFonts w:cstheme="minorHAnsi"/>
        </w:rPr>
        <w:t>................</w:t>
      </w:r>
      <w:r w:rsidRPr="005D08D1">
        <w:rPr>
          <w:rFonts w:cstheme="minorHAnsi"/>
        </w:rPr>
        <w:t>.</w:t>
      </w:r>
      <w:proofErr w:type="gramEnd"/>
    </w:p>
    <w:p w:rsidR="007358ED" w:rsidRPr="005D08D1" w:rsidRDefault="007358ED" w:rsidP="007358ED">
      <w:pPr>
        <w:autoSpaceDE w:val="0"/>
        <w:autoSpaceDN w:val="0"/>
        <w:adjustRightInd w:val="0"/>
        <w:spacing w:after="0" w:line="360" w:lineRule="auto"/>
        <w:rPr>
          <w:rFonts w:cstheme="minorHAnsi"/>
        </w:rPr>
      </w:pPr>
      <w:proofErr w:type="gramStart"/>
      <w:r w:rsidRPr="005D08D1">
        <w:rPr>
          <w:rFonts w:cstheme="minorHAnsi"/>
        </w:rPr>
        <w:t>.....................................................................................</w:t>
      </w:r>
      <w:r w:rsidR="005D08D1">
        <w:rPr>
          <w:rFonts w:cstheme="minorHAnsi"/>
        </w:rPr>
        <w:t>.........</w:t>
      </w:r>
      <w:proofErr w:type="gramEnd"/>
    </w:p>
    <w:p w:rsidR="007358ED" w:rsidRPr="005D08D1" w:rsidRDefault="007358ED" w:rsidP="007358ED">
      <w:pPr>
        <w:autoSpaceDE w:val="0"/>
        <w:autoSpaceDN w:val="0"/>
        <w:adjustRightInd w:val="0"/>
        <w:spacing w:after="0" w:line="240" w:lineRule="auto"/>
        <w:rPr>
          <w:rFonts w:cstheme="minorHAnsi"/>
        </w:rPr>
      </w:pPr>
      <w:r w:rsidRPr="005D08D1">
        <w:rPr>
          <w:rFonts w:cstheme="minorHAnsi"/>
        </w:rPr>
        <w:t>4. “Dillere destan” sözünü açıklayınız.</w:t>
      </w:r>
    </w:p>
    <w:p w:rsidR="007358ED" w:rsidRPr="005D08D1" w:rsidRDefault="007358ED" w:rsidP="005D08D1">
      <w:pPr>
        <w:autoSpaceDE w:val="0"/>
        <w:autoSpaceDN w:val="0"/>
        <w:adjustRightInd w:val="0"/>
        <w:spacing w:after="0" w:line="360" w:lineRule="auto"/>
        <w:rPr>
          <w:rFonts w:cstheme="minorHAnsi"/>
        </w:rPr>
      </w:pPr>
      <w:proofErr w:type="gramStart"/>
      <w:r w:rsidRPr="005D08D1">
        <w:rPr>
          <w:rFonts w:cstheme="minorHAnsi"/>
        </w:rPr>
        <w:t>..................................................................................................................................................</w:t>
      </w:r>
      <w:r w:rsidR="005D08D1" w:rsidRPr="005D08D1">
        <w:rPr>
          <w:rFonts w:cstheme="minorHAnsi"/>
        </w:rPr>
        <w:t>........................</w:t>
      </w:r>
      <w:r w:rsidR="005D08D1">
        <w:rPr>
          <w:rFonts w:cstheme="minorHAnsi"/>
        </w:rPr>
        <w:t>..................</w:t>
      </w:r>
      <w:proofErr w:type="gramEnd"/>
    </w:p>
    <w:p w:rsidR="00494483" w:rsidRPr="005D08D1" w:rsidRDefault="005D08D1" w:rsidP="00494483">
      <w:pPr>
        <w:pStyle w:val="AralkYok"/>
        <w:rPr>
          <w:rFonts w:eastAsiaTheme="minorEastAsia" w:cstheme="minorHAnsi"/>
          <w:lang w:eastAsia="tr-TR"/>
        </w:rPr>
      </w:pPr>
      <w:r w:rsidRPr="005D08D1">
        <w:rPr>
          <w:rFonts w:eastAsiaTheme="minorEastAsia" w:cstheme="minorHAnsi"/>
          <w:lang w:eastAsia="tr-TR"/>
        </w:rPr>
        <w:t>5.Kahve Anadolu ve Avrupa’ya nasıl yayılmıştır?</w:t>
      </w:r>
    </w:p>
    <w:p w:rsidR="005D08D1" w:rsidRPr="005D08D1" w:rsidRDefault="005D08D1" w:rsidP="005D08D1">
      <w:pPr>
        <w:pStyle w:val="AralkYok"/>
        <w:spacing w:line="360" w:lineRule="auto"/>
        <w:rPr>
          <w:rFonts w:eastAsiaTheme="minorEastAsia" w:cstheme="minorHAnsi"/>
          <w:lang w:eastAsia="tr-TR"/>
        </w:rPr>
      </w:pPr>
      <w:proofErr w:type="gramStart"/>
      <w:r w:rsidRPr="005D08D1">
        <w:rPr>
          <w:rFonts w:eastAsiaTheme="minorEastAsia" w:cstheme="minorHAnsi"/>
          <w:lang w:eastAsia="tr-TR"/>
        </w:rPr>
        <w:t>………………………………………………………………………………………………………………………</w:t>
      </w:r>
      <w:r>
        <w:rPr>
          <w:rFonts w:eastAsiaTheme="minorEastAsia" w:cstheme="minorHAnsi"/>
          <w:lang w:eastAsia="tr-TR"/>
        </w:rPr>
        <w:t>……………………………………………………………</w:t>
      </w:r>
      <w:proofErr w:type="gramEnd"/>
    </w:p>
    <w:p w:rsidR="009B1C6A" w:rsidRDefault="009B1C6A" w:rsidP="00756ABB">
      <w:pPr>
        <w:autoSpaceDE w:val="0"/>
        <w:autoSpaceDN w:val="0"/>
        <w:adjustRightInd w:val="0"/>
        <w:spacing w:after="0" w:line="240" w:lineRule="auto"/>
        <w:rPr>
          <w:rFonts w:cstheme="minorHAnsi"/>
          <w:b/>
          <w:bCs/>
          <w:szCs w:val="20"/>
        </w:rPr>
      </w:pPr>
    </w:p>
    <w:p w:rsidR="005D08D1" w:rsidRPr="005D08D1" w:rsidRDefault="00756ABB" w:rsidP="00756ABB">
      <w:pPr>
        <w:autoSpaceDE w:val="0"/>
        <w:autoSpaceDN w:val="0"/>
        <w:adjustRightInd w:val="0"/>
        <w:spacing w:after="0" w:line="240" w:lineRule="auto"/>
        <w:rPr>
          <w:rFonts w:eastAsia="ArialMT" w:cstheme="minorHAnsi"/>
          <w:szCs w:val="20"/>
        </w:rPr>
      </w:pPr>
      <w:r>
        <w:rPr>
          <w:rFonts w:cstheme="minorHAnsi"/>
          <w:b/>
          <w:bCs/>
          <w:szCs w:val="20"/>
        </w:rPr>
        <w:t xml:space="preserve">6. </w:t>
      </w:r>
      <w:r>
        <w:rPr>
          <w:rFonts w:cstheme="minorHAnsi"/>
          <w:b/>
          <w:bCs/>
          <w:szCs w:val="20"/>
        </w:rPr>
        <w:tab/>
      </w:r>
      <w:r w:rsidR="005D08D1" w:rsidRPr="005D08D1">
        <w:rPr>
          <w:rFonts w:cstheme="minorHAnsi"/>
          <w:b/>
          <w:bCs/>
          <w:szCs w:val="20"/>
        </w:rPr>
        <w:t xml:space="preserve">• </w:t>
      </w:r>
      <w:r w:rsidR="005D08D1" w:rsidRPr="005D08D1">
        <w:rPr>
          <w:rFonts w:eastAsia="ArialMT" w:cstheme="minorHAnsi"/>
          <w:szCs w:val="20"/>
        </w:rPr>
        <w:t xml:space="preserve">I ve II numaralı sözcükler anlam bakımından birbirinin yerini tutabildiği için </w:t>
      </w:r>
      <w:r w:rsidR="005D08D1" w:rsidRPr="005D08D1">
        <w:rPr>
          <w:rFonts w:eastAsia="ArialMT" w:cstheme="minorHAnsi"/>
          <w:b/>
          <w:szCs w:val="20"/>
        </w:rPr>
        <w:t>eş anlamlıdır</w:t>
      </w:r>
      <w:r w:rsidR="005D08D1" w:rsidRPr="005D08D1">
        <w:rPr>
          <w:rFonts w:eastAsia="ArialMT" w:cstheme="minorHAnsi"/>
          <w:szCs w:val="20"/>
        </w:rPr>
        <w:t>.</w:t>
      </w:r>
    </w:p>
    <w:p w:rsidR="005D08D1" w:rsidRPr="005D08D1" w:rsidRDefault="005D08D1" w:rsidP="005D08D1">
      <w:pPr>
        <w:autoSpaceDE w:val="0"/>
        <w:autoSpaceDN w:val="0"/>
        <w:adjustRightInd w:val="0"/>
        <w:spacing w:after="0" w:line="240" w:lineRule="auto"/>
        <w:ind w:firstLine="708"/>
        <w:rPr>
          <w:rFonts w:eastAsia="ArialMT" w:cstheme="minorHAnsi"/>
          <w:szCs w:val="20"/>
        </w:rPr>
      </w:pPr>
      <w:r w:rsidRPr="005D08D1">
        <w:rPr>
          <w:rFonts w:cstheme="minorHAnsi"/>
          <w:b/>
          <w:bCs/>
          <w:szCs w:val="20"/>
        </w:rPr>
        <w:t xml:space="preserve">• </w:t>
      </w:r>
      <w:r w:rsidRPr="005D08D1">
        <w:rPr>
          <w:rFonts w:eastAsia="ArialMT" w:cstheme="minorHAnsi"/>
          <w:szCs w:val="20"/>
        </w:rPr>
        <w:t xml:space="preserve">II ve III numaralı sözcükler birbiriyle çelişen özellikleri ifade ettiği için </w:t>
      </w:r>
      <w:r w:rsidRPr="005D08D1">
        <w:rPr>
          <w:rFonts w:eastAsia="ArialMT" w:cstheme="minorHAnsi"/>
          <w:b/>
          <w:szCs w:val="20"/>
        </w:rPr>
        <w:t>zıt anlamlıdır.</w:t>
      </w:r>
    </w:p>
    <w:p w:rsidR="005D08D1" w:rsidRPr="005D08D1" w:rsidRDefault="005D08D1" w:rsidP="005D08D1">
      <w:pPr>
        <w:autoSpaceDE w:val="0"/>
        <w:autoSpaceDN w:val="0"/>
        <w:adjustRightInd w:val="0"/>
        <w:spacing w:after="0" w:line="240" w:lineRule="auto"/>
        <w:rPr>
          <w:rFonts w:cstheme="minorHAnsi"/>
          <w:b/>
          <w:bCs/>
          <w:szCs w:val="20"/>
        </w:rPr>
      </w:pPr>
      <w:r w:rsidRPr="005D08D1">
        <w:rPr>
          <w:rFonts w:cstheme="minorHAnsi"/>
          <w:b/>
          <w:bCs/>
          <w:szCs w:val="20"/>
        </w:rPr>
        <w:t>Aşağıdakilerin hangisinde sözcükler bu açıklamaya göre düzenlenmiştir?</w:t>
      </w:r>
    </w:p>
    <w:p w:rsidR="005D08D1" w:rsidRPr="005D08D1" w:rsidRDefault="005D08D1" w:rsidP="005D08D1">
      <w:pPr>
        <w:autoSpaceDE w:val="0"/>
        <w:autoSpaceDN w:val="0"/>
        <w:adjustRightInd w:val="0"/>
        <w:spacing w:after="0" w:line="240" w:lineRule="auto"/>
        <w:ind w:firstLine="708"/>
        <w:rPr>
          <w:rFonts w:eastAsia="ArialMT" w:cstheme="minorHAnsi"/>
          <w:szCs w:val="20"/>
        </w:rPr>
      </w:pPr>
      <w:r w:rsidRPr="005D08D1">
        <w:rPr>
          <w:rFonts w:eastAsia="ArialMT" w:cstheme="minorHAnsi"/>
          <w:szCs w:val="20"/>
        </w:rPr>
        <w:t xml:space="preserve">I </w:t>
      </w:r>
      <w:r>
        <w:rPr>
          <w:rFonts w:eastAsia="ArialMT" w:cstheme="minorHAnsi"/>
          <w:szCs w:val="20"/>
        </w:rPr>
        <w:tab/>
      </w:r>
      <w:r>
        <w:rPr>
          <w:rFonts w:eastAsia="ArialMT" w:cstheme="minorHAnsi"/>
          <w:szCs w:val="20"/>
        </w:rPr>
        <w:tab/>
      </w:r>
      <w:r w:rsidRPr="005D08D1">
        <w:rPr>
          <w:rFonts w:eastAsia="ArialMT" w:cstheme="minorHAnsi"/>
          <w:szCs w:val="20"/>
        </w:rPr>
        <w:t xml:space="preserve">II </w:t>
      </w:r>
      <w:r>
        <w:rPr>
          <w:rFonts w:eastAsia="ArialMT" w:cstheme="minorHAnsi"/>
          <w:szCs w:val="20"/>
        </w:rPr>
        <w:tab/>
      </w:r>
      <w:r>
        <w:rPr>
          <w:rFonts w:eastAsia="ArialMT" w:cstheme="minorHAnsi"/>
          <w:szCs w:val="20"/>
        </w:rPr>
        <w:tab/>
      </w:r>
      <w:r w:rsidRPr="005D08D1">
        <w:rPr>
          <w:rFonts w:eastAsia="ArialMT" w:cstheme="minorHAnsi"/>
          <w:szCs w:val="20"/>
        </w:rPr>
        <w:t>III</w:t>
      </w:r>
    </w:p>
    <w:p w:rsidR="005D08D1" w:rsidRPr="005D08D1" w:rsidRDefault="001271A9" w:rsidP="005D08D1">
      <w:pPr>
        <w:autoSpaceDE w:val="0"/>
        <w:autoSpaceDN w:val="0"/>
        <w:adjustRightInd w:val="0"/>
        <w:spacing w:after="0" w:line="240" w:lineRule="auto"/>
        <w:rPr>
          <w:rFonts w:eastAsia="ArialMT" w:cstheme="minorHAnsi"/>
          <w:szCs w:val="20"/>
        </w:rPr>
      </w:pPr>
      <w:r w:rsidRPr="001271A9">
        <w:rPr>
          <w:rFonts w:eastAsia="ArialMT" w:cstheme="minorHAnsi"/>
          <w:b/>
          <w:noProof/>
          <w:szCs w:val="20"/>
        </w:rPr>
        <w:pict>
          <v:shapetype id="_x0000_t32" coordsize="21600,21600" o:spt="32" o:oned="t" path="m,l21600,21600e" filled="f">
            <v:path arrowok="t" fillok="f" o:connecttype="none"/>
            <o:lock v:ext="edit" shapetype="t"/>
          </v:shapetype>
          <v:shape id="_x0000_s1040" type="#_x0000_t32" style="position:absolute;margin-left:164.95pt;margin-top:-.25pt;width:39.3pt;height:0;z-index:251670528" o:connectortype="straight" strokecolor="black [3213]" strokeweight="1.5pt"/>
        </w:pict>
      </w:r>
      <w:r w:rsidRPr="001271A9">
        <w:rPr>
          <w:rFonts w:eastAsia="ArialMT" w:cstheme="minorHAnsi"/>
          <w:b/>
          <w:noProof/>
          <w:szCs w:val="20"/>
        </w:rPr>
        <w:pict>
          <v:shape id="_x0000_s1039" type="#_x0000_t32" style="position:absolute;margin-left:89.95pt;margin-top:-.25pt;width:39.3pt;height:0;z-index:251669504" o:connectortype="straight" strokecolor="black [3213]" strokeweight="1.5pt"/>
        </w:pict>
      </w:r>
      <w:r w:rsidRPr="001271A9">
        <w:rPr>
          <w:rFonts w:eastAsia="ArialMT" w:cstheme="minorHAnsi"/>
          <w:b/>
          <w:noProof/>
          <w:szCs w:val="20"/>
        </w:rPr>
        <w:pict>
          <v:shape id="_x0000_s1038" type="#_x0000_t32" style="position:absolute;margin-left:18.45pt;margin-top:.45pt;width:39.3pt;height:0;z-index:251668480" o:connectortype="straight" strokecolor="black [3213]" strokeweight="1.5pt"/>
        </w:pict>
      </w:r>
      <w:r w:rsidR="005D08D1" w:rsidRPr="005D08D1">
        <w:rPr>
          <w:rFonts w:eastAsia="ArialMT" w:cstheme="minorHAnsi"/>
          <w:b/>
          <w:szCs w:val="20"/>
        </w:rPr>
        <w:t>A)</w:t>
      </w:r>
      <w:r w:rsidR="005D08D1">
        <w:rPr>
          <w:rFonts w:eastAsia="ArialMT" w:cstheme="minorHAnsi"/>
          <w:szCs w:val="20"/>
        </w:rPr>
        <w:t xml:space="preserve">        </w:t>
      </w:r>
      <w:r w:rsidR="005D08D1" w:rsidRPr="005D08D1">
        <w:rPr>
          <w:rFonts w:eastAsia="ArialMT" w:cstheme="minorHAnsi"/>
          <w:szCs w:val="20"/>
        </w:rPr>
        <w:t>Esir</w:t>
      </w:r>
      <w:r w:rsidR="005D08D1">
        <w:rPr>
          <w:rFonts w:eastAsia="ArialMT" w:cstheme="minorHAnsi"/>
          <w:szCs w:val="20"/>
        </w:rPr>
        <w:t xml:space="preserve">                   </w:t>
      </w:r>
      <w:r w:rsidR="005D08D1" w:rsidRPr="005D08D1">
        <w:rPr>
          <w:rFonts w:eastAsia="ArialMT" w:cstheme="minorHAnsi"/>
          <w:szCs w:val="20"/>
        </w:rPr>
        <w:t xml:space="preserve"> Tutsak </w:t>
      </w:r>
      <w:r w:rsidR="005D08D1">
        <w:rPr>
          <w:rFonts w:eastAsia="ArialMT" w:cstheme="minorHAnsi"/>
          <w:szCs w:val="20"/>
        </w:rPr>
        <w:t xml:space="preserve">                  </w:t>
      </w:r>
      <w:r w:rsidR="005D08D1" w:rsidRPr="005D08D1">
        <w:rPr>
          <w:rFonts w:eastAsia="ArialMT" w:cstheme="minorHAnsi"/>
          <w:szCs w:val="20"/>
        </w:rPr>
        <w:t>Özgür</w:t>
      </w:r>
    </w:p>
    <w:p w:rsidR="005D08D1" w:rsidRPr="005D08D1" w:rsidRDefault="005D08D1" w:rsidP="005D08D1">
      <w:pPr>
        <w:autoSpaceDE w:val="0"/>
        <w:autoSpaceDN w:val="0"/>
        <w:adjustRightInd w:val="0"/>
        <w:spacing w:after="0" w:line="240" w:lineRule="auto"/>
        <w:rPr>
          <w:rFonts w:eastAsia="ArialMT" w:cstheme="minorHAnsi"/>
          <w:szCs w:val="20"/>
        </w:rPr>
      </w:pPr>
      <w:r w:rsidRPr="005D08D1">
        <w:rPr>
          <w:rFonts w:eastAsia="ArialMT" w:cstheme="minorHAnsi"/>
          <w:b/>
          <w:szCs w:val="20"/>
        </w:rPr>
        <w:t>B)</w:t>
      </w:r>
      <w:r w:rsidRPr="005D08D1">
        <w:rPr>
          <w:rFonts w:eastAsia="ArialMT" w:cstheme="minorHAnsi"/>
          <w:szCs w:val="20"/>
        </w:rPr>
        <w:t xml:space="preserve"> </w:t>
      </w:r>
      <w:r>
        <w:rPr>
          <w:rFonts w:eastAsia="ArialMT" w:cstheme="minorHAnsi"/>
          <w:szCs w:val="20"/>
        </w:rPr>
        <w:t xml:space="preserve">      </w:t>
      </w:r>
      <w:r w:rsidRPr="005D08D1">
        <w:rPr>
          <w:rFonts w:eastAsia="ArialMT" w:cstheme="minorHAnsi"/>
          <w:szCs w:val="20"/>
        </w:rPr>
        <w:t>Zengin</w:t>
      </w:r>
      <w:r>
        <w:rPr>
          <w:rFonts w:eastAsia="ArialMT" w:cstheme="minorHAnsi"/>
          <w:szCs w:val="20"/>
        </w:rPr>
        <w:t xml:space="preserve">                </w:t>
      </w:r>
      <w:r w:rsidRPr="005D08D1">
        <w:rPr>
          <w:rFonts w:eastAsia="ArialMT" w:cstheme="minorHAnsi"/>
          <w:szCs w:val="20"/>
        </w:rPr>
        <w:t xml:space="preserve"> Fakir </w:t>
      </w:r>
      <w:r>
        <w:rPr>
          <w:rFonts w:eastAsia="ArialMT" w:cstheme="minorHAnsi"/>
          <w:szCs w:val="20"/>
        </w:rPr>
        <w:t xml:space="preserve">                   </w:t>
      </w:r>
      <w:r w:rsidRPr="005D08D1">
        <w:rPr>
          <w:rFonts w:eastAsia="ArialMT" w:cstheme="minorHAnsi"/>
          <w:szCs w:val="20"/>
        </w:rPr>
        <w:t>Yoksul</w:t>
      </w:r>
    </w:p>
    <w:p w:rsidR="005D08D1" w:rsidRPr="005D08D1" w:rsidRDefault="005D08D1" w:rsidP="005D08D1">
      <w:pPr>
        <w:autoSpaceDE w:val="0"/>
        <w:autoSpaceDN w:val="0"/>
        <w:adjustRightInd w:val="0"/>
        <w:spacing w:after="0" w:line="240" w:lineRule="auto"/>
        <w:rPr>
          <w:rFonts w:eastAsia="ArialMT" w:cstheme="minorHAnsi"/>
          <w:szCs w:val="20"/>
        </w:rPr>
      </w:pPr>
      <w:r w:rsidRPr="005D08D1">
        <w:rPr>
          <w:rFonts w:eastAsia="ArialMT" w:cstheme="minorHAnsi"/>
          <w:b/>
          <w:szCs w:val="20"/>
        </w:rPr>
        <w:t>C)</w:t>
      </w:r>
      <w:r w:rsidRPr="005D08D1">
        <w:rPr>
          <w:rFonts w:eastAsia="ArialMT" w:cstheme="minorHAnsi"/>
          <w:szCs w:val="20"/>
        </w:rPr>
        <w:t xml:space="preserve"> </w:t>
      </w:r>
      <w:r>
        <w:rPr>
          <w:rFonts w:eastAsia="ArialMT" w:cstheme="minorHAnsi"/>
          <w:szCs w:val="20"/>
        </w:rPr>
        <w:t xml:space="preserve">      </w:t>
      </w:r>
      <w:r w:rsidRPr="005D08D1">
        <w:rPr>
          <w:rFonts w:eastAsia="ArialMT" w:cstheme="minorHAnsi"/>
          <w:szCs w:val="20"/>
        </w:rPr>
        <w:t xml:space="preserve">Üzgün </w:t>
      </w:r>
      <w:r>
        <w:rPr>
          <w:rFonts w:eastAsia="ArialMT" w:cstheme="minorHAnsi"/>
          <w:szCs w:val="20"/>
        </w:rPr>
        <w:t xml:space="preserve">               </w:t>
      </w:r>
      <w:r w:rsidRPr="005D08D1">
        <w:rPr>
          <w:rFonts w:eastAsia="ArialMT" w:cstheme="minorHAnsi"/>
          <w:szCs w:val="20"/>
        </w:rPr>
        <w:t xml:space="preserve">Mutsuz </w:t>
      </w:r>
      <w:r>
        <w:rPr>
          <w:rFonts w:eastAsia="ArialMT" w:cstheme="minorHAnsi"/>
          <w:szCs w:val="20"/>
        </w:rPr>
        <w:t xml:space="preserve">                </w:t>
      </w:r>
      <w:r w:rsidRPr="005D08D1">
        <w:rPr>
          <w:rFonts w:eastAsia="ArialMT" w:cstheme="minorHAnsi"/>
          <w:szCs w:val="20"/>
        </w:rPr>
        <w:t>Mutlu</w:t>
      </w:r>
    </w:p>
    <w:p w:rsidR="005D08D1" w:rsidRDefault="005D08D1" w:rsidP="005D08D1">
      <w:pPr>
        <w:pStyle w:val="AralkYok"/>
        <w:rPr>
          <w:rFonts w:eastAsia="ArialMT" w:cstheme="minorHAnsi"/>
          <w:szCs w:val="20"/>
        </w:rPr>
      </w:pPr>
      <w:r w:rsidRPr="005D08D1">
        <w:rPr>
          <w:rFonts w:eastAsia="ArialMT" w:cstheme="minorHAnsi"/>
          <w:b/>
          <w:szCs w:val="20"/>
        </w:rPr>
        <w:t>D)</w:t>
      </w:r>
      <w:r w:rsidRPr="005D08D1">
        <w:rPr>
          <w:rFonts w:eastAsia="ArialMT" w:cstheme="minorHAnsi"/>
          <w:szCs w:val="20"/>
        </w:rPr>
        <w:t xml:space="preserve"> </w:t>
      </w:r>
      <w:r>
        <w:rPr>
          <w:rFonts w:eastAsia="ArialMT" w:cstheme="minorHAnsi"/>
          <w:szCs w:val="20"/>
        </w:rPr>
        <w:t xml:space="preserve">     </w:t>
      </w:r>
      <w:r w:rsidRPr="005D08D1">
        <w:rPr>
          <w:rFonts w:eastAsia="ArialMT" w:cstheme="minorHAnsi"/>
          <w:szCs w:val="20"/>
        </w:rPr>
        <w:t xml:space="preserve">Cömert </w:t>
      </w:r>
      <w:r>
        <w:rPr>
          <w:rFonts w:eastAsia="ArialMT" w:cstheme="minorHAnsi"/>
          <w:szCs w:val="20"/>
        </w:rPr>
        <w:t xml:space="preserve">               </w:t>
      </w:r>
      <w:r w:rsidRPr="005D08D1">
        <w:rPr>
          <w:rFonts w:eastAsia="ArialMT" w:cstheme="minorHAnsi"/>
          <w:szCs w:val="20"/>
        </w:rPr>
        <w:t xml:space="preserve">Pinti </w:t>
      </w:r>
      <w:r>
        <w:rPr>
          <w:rFonts w:eastAsia="ArialMT" w:cstheme="minorHAnsi"/>
          <w:szCs w:val="20"/>
        </w:rPr>
        <w:t xml:space="preserve">                     </w:t>
      </w:r>
      <w:r w:rsidRPr="005D08D1">
        <w:rPr>
          <w:rFonts w:eastAsia="ArialMT" w:cstheme="minorHAnsi"/>
          <w:szCs w:val="20"/>
        </w:rPr>
        <w:t>Cimri</w:t>
      </w:r>
    </w:p>
    <w:p w:rsidR="00756ABB" w:rsidRDefault="00756ABB" w:rsidP="005D08D1">
      <w:pPr>
        <w:pStyle w:val="AralkYok"/>
        <w:rPr>
          <w:rFonts w:eastAsia="ArialMT" w:cstheme="minorHAnsi"/>
          <w:szCs w:val="20"/>
        </w:rPr>
      </w:pPr>
    </w:p>
    <w:p w:rsidR="00756ABB" w:rsidRPr="00756ABB" w:rsidRDefault="00756ABB" w:rsidP="00756ABB">
      <w:pPr>
        <w:autoSpaceDE w:val="0"/>
        <w:autoSpaceDN w:val="0"/>
        <w:adjustRightInd w:val="0"/>
        <w:spacing w:after="0" w:line="240" w:lineRule="auto"/>
        <w:rPr>
          <w:rFonts w:cstheme="minorHAnsi"/>
          <w:b/>
          <w:bCs/>
        </w:rPr>
      </w:pPr>
      <w:r w:rsidRPr="00756ABB">
        <w:rPr>
          <w:rFonts w:eastAsia="ArialMT" w:cstheme="minorHAnsi"/>
          <w:b/>
        </w:rPr>
        <w:t>7.</w:t>
      </w:r>
      <w:r w:rsidRPr="00756ABB">
        <w:rPr>
          <w:rFonts w:cstheme="minorHAnsi"/>
          <w:b/>
          <w:bCs/>
        </w:rPr>
        <w:t xml:space="preserve"> </w:t>
      </w:r>
      <w:r>
        <w:rPr>
          <w:rFonts w:cstheme="minorHAnsi"/>
          <w:b/>
          <w:bCs/>
        </w:rPr>
        <w:tab/>
      </w:r>
      <w:r>
        <w:rPr>
          <w:rFonts w:cstheme="minorHAnsi"/>
          <w:b/>
          <w:bCs/>
        </w:rPr>
        <w:tab/>
      </w:r>
      <w:r>
        <w:rPr>
          <w:rFonts w:cstheme="minorHAnsi"/>
          <w:b/>
          <w:bCs/>
        </w:rPr>
        <w:tab/>
      </w:r>
      <w:r w:rsidRPr="00756ABB">
        <w:rPr>
          <w:rFonts w:cstheme="minorHAnsi"/>
          <w:b/>
          <w:bCs/>
        </w:rPr>
        <w:t>ÖLÜMSÜZLER</w:t>
      </w:r>
    </w:p>
    <w:p w:rsidR="00756ABB" w:rsidRPr="00756ABB" w:rsidRDefault="00756ABB" w:rsidP="00756ABB">
      <w:pPr>
        <w:autoSpaceDE w:val="0"/>
        <w:autoSpaceDN w:val="0"/>
        <w:adjustRightInd w:val="0"/>
        <w:spacing w:after="0" w:line="240" w:lineRule="auto"/>
        <w:rPr>
          <w:rFonts w:cstheme="minorHAnsi"/>
          <w:b/>
          <w:bCs/>
        </w:rPr>
      </w:pPr>
      <w:r w:rsidRPr="00756ABB">
        <w:rPr>
          <w:rFonts w:cstheme="minorHAnsi"/>
          <w:b/>
          <w:bCs/>
          <w:noProof/>
        </w:rPr>
        <w:drawing>
          <wp:inline distT="0" distB="0" distL="0" distR="0">
            <wp:extent cx="3329940" cy="1630055"/>
            <wp:effectExtent l="19050" t="0" r="3810" b="0"/>
            <wp:docPr id="1"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srcRect/>
                    <a:stretch>
                      <a:fillRect/>
                    </a:stretch>
                  </pic:blipFill>
                  <pic:spPr bwMode="auto">
                    <a:xfrm>
                      <a:off x="0" y="0"/>
                      <a:ext cx="3329940" cy="1630055"/>
                    </a:xfrm>
                    <a:prstGeom prst="rect">
                      <a:avLst/>
                    </a:prstGeom>
                    <a:noFill/>
                    <a:ln w="9525">
                      <a:noFill/>
                      <a:miter lim="800000"/>
                      <a:headEnd/>
                      <a:tailEnd/>
                    </a:ln>
                  </pic:spPr>
                </pic:pic>
              </a:graphicData>
            </a:graphic>
          </wp:inline>
        </w:drawing>
      </w:r>
    </w:p>
    <w:p w:rsidR="00756ABB" w:rsidRPr="00756ABB" w:rsidRDefault="00756ABB" w:rsidP="00756ABB">
      <w:pPr>
        <w:autoSpaceDE w:val="0"/>
        <w:autoSpaceDN w:val="0"/>
        <w:adjustRightInd w:val="0"/>
        <w:spacing w:after="0" w:line="240" w:lineRule="auto"/>
        <w:ind w:firstLine="708"/>
        <w:rPr>
          <w:rFonts w:cstheme="minorHAnsi"/>
          <w:b/>
          <w:bCs/>
        </w:rPr>
      </w:pPr>
      <w:r w:rsidRPr="00756ABB">
        <w:rPr>
          <w:rFonts w:cstheme="minorHAnsi"/>
          <w:b/>
          <w:bCs/>
        </w:rPr>
        <w:t xml:space="preserve">Bu başlık ve görselden hareketle oluşturulacak bir metnin konusu aşağıdakilerden hangisi </w:t>
      </w:r>
      <w:r w:rsidRPr="00756ABB">
        <w:rPr>
          <w:rFonts w:cstheme="minorHAnsi"/>
          <w:b/>
          <w:bCs/>
          <w:u w:val="single"/>
        </w:rPr>
        <w:t>olamaz</w:t>
      </w:r>
      <w:r w:rsidRPr="00756ABB">
        <w:rPr>
          <w:rFonts w:cstheme="minorHAnsi"/>
          <w:b/>
          <w:bCs/>
        </w:rPr>
        <w:t>?</w:t>
      </w:r>
    </w:p>
    <w:p w:rsidR="00756ABB" w:rsidRPr="00756ABB" w:rsidRDefault="00756ABB" w:rsidP="00756ABB">
      <w:pPr>
        <w:autoSpaceDE w:val="0"/>
        <w:autoSpaceDN w:val="0"/>
        <w:adjustRightInd w:val="0"/>
        <w:spacing w:after="0" w:line="240" w:lineRule="auto"/>
        <w:rPr>
          <w:rFonts w:eastAsia="ArialMT" w:cstheme="minorHAnsi"/>
        </w:rPr>
      </w:pPr>
      <w:r w:rsidRPr="00756ABB">
        <w:rPr>
          <w:rFonts w:eastAsia="ArialMT" w:cstheme="minorHAnsi"/>
        </w:rPr>
        <w:t>A) Millî Mücadele</w:t>
      </w:r>
      <w:r>
        <w:rPr>
          <w:rFonts w:eastAsia="ArialMT" w:cstheme="minorHAnsi"/>
        </w:rPr>
        <w:tab/>
      </w:r>
      <w:r>
        <w:rPr>
          <w:rFonts w:eastAsia="ArialMT" w:cstheme="minorHAnsi"/>
        </w:rPr>
        <w:tab/>
      </w:r>
      <w:r w:rsidRPr="00756ABB">
        <w:rPr>
          <w:rFonts w:eastAsia="ArialMT" w:cstheme="minorHAnsi"/>
        </w:rPr>
        <w:t>B) Dayanışma</w:t>
      </w:r>
    </w:p>
    <w:p w:rsidR="00756ABB" w:rsidRPr="00756ABB" w:rsidRDefault="00756ABB" w:rsidP="00756ABB">
      <w:pPr>
        <w:autoSpaceDE w:val="0"/>
        <w:autoSpaceDN w:val="0"/>
        <w:adjustRightInd w:val="0"/>
        <w:spacing w:after="0" w:line="240" w:lineRule="auto"/>
        <w:rPr>
          <w:rFonts w:eastAsia="ArialMT" w:cstheme="minorHAnsi"/>
        </w:rPr>
      </w:pPr>
      <w:r w:rsidRPr="00756ABB">
        <w:rPr>
          <w:rFonts w:eastAsia="ArialMT" w:cstheme="minorHAnsi"/>
        </w:rPr>
        <w:t>C) Kahramanlık</w:t>
      </w:r>
      <w:r>
        <w:rPr>
          <w:rFonts w:eastAsia="ArialMT" w:cstheme="minorHAnsi"/>
        </w:rPr>
        <w:tab/>
      </w:r>
      <w:r>
        <w:rPr>
          <w:rFonts w:eastAsia="ArialMT" w:cstheme="minorHAnsi"/>
        </w:rPr>
        <w:tab/>
      </w:r>
      <w:r>
        <w:rPr>
          <w:rFonts w:eastAsia="ArialMT" w:cstheme="minorHAnsi"/>
        </w:rPr>
        <w:tab/>
      </w:r>
      <w:r w:rsidRPr="00756ABB">
        <w:rPr>
          <w:rFonts w:eastAsia="ArialMT" w:cstheme="minorHAnsi"/>
        </w:rPr>
        <w:t>D) Doğruluk</w:t>
      </w:r>
    </w:p>
    <w:p w:rsidR="005D08D1" w:rsidRDefault="005D08D1" w:rsidP="005D08D1">
      <w:pPr>
        <w:pStyle w:val="AralkYok"/>
        <w:ind w:left="720"/>
        <w:rPr>
          <w:rFonts w:ascii="Comic Sans MS" w:hAnsi="Comic Sans MS" w:cs="Times New Roman"/>
          <w:sz w:val="18"/>
          <w:lang w:eastAsia="tr-TR"/>
        </w:rPr>
      </w:pPr>
    </w:p>
    <w:p w:rsidR="005D08D1" w:rsidRDefault="00756ABB" w:rsidP="00756ABB">
      <w:pPr>
        <w:pStyle w:val="AralkYok"/>
        <w:rPr>
          <w:rFonts w:ascii="Comic Sans MS" w:hAnsi="Comic Sans MS" w:cs="Times New Roman"/>
          <w:sz w:val="18"/>
          <w:lang w:eastAsia="tr-TR"/>
        </w:rPr>
      </w:pPr>
      <w:r>
        <w:rPr>
          <w:rFonts w:cstheme="minorHAnsi"/>
          <w:b/>
          <w:bCs/>
          <w:szCs w:val="20"/>
        </w:rPr>
        <w:t>8.</w:t>
      </w:r>
    </w:p>
    <w:p w:rsidR="00BC276C" w:rsidRDefault="00756ABB" w:rsidP="00756ABB">
      <w:pPr>
        <w:pStyle w:val="AralkYok"/>
        <w:jc w:val="center"/>
        <w:rPr>
          <w:rFonts w:ascii="Comic Sans MS" w:hAnsi="Comic Sans MS" w:cs="Arial"/>
          <w:color w:val="222222"/>
          <w:sz w:val="18"/>
          <w:szCs w:val="18"/>
          <w:shd w:val="clear" w:color="auto" w:fill="FFFFFF"/>
        </w:rPr>
      </w:pPr>
      <w:r>
        <w:rPr>
          <w:rFonts w:ascii="Comic Sans MS" w:hAnsi="Comic Sans MS" w:cs="Arial"/>
          <w:noProof/>
          <w:color w:val="222222"/>
          <w:sz w:val="18"/>
          <w:szCs w:val="18"/>
          <w:shd w:val="clear" w:color="auto" w:fill="FFFFFF"/>
          <w:lang w:eastAsia="tr-TR"/>
        </w:rPr>
        <w:drawing>
          <wp:inline distT="0" distB="0" distL="0" distR="0">
            <wp:extent cx="1671727" cy="1784387"/>
            <wp:effectExtent l="19050" t="0" r="4673"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srcRect/>
                    <a:stretch>
                      <a:fillRect/>
                    </a:stretch>
                  </pic:blipFill>
                  <pic:spPr bwMode="auto">
                    <a:xfrm>
                      <a:off x="0" y="0"/>
                      <a:ext cx="1675909" cy="1785668"/>
                    </a:xfrm>
                    <a:prstGeom prst="rect">
                      <a:avLst/>
                    </a:prstGeom>
                    <a:noFill/>
                    <a:ln w="9525">
                      <a:noFill/>
                      <a:miter lim="800000"/>
                      <a:headEnd/>
                      <a:tailEnd/>
                    </a:ln>
                  </pic:spPr>
                </pic:pic>
              </a:graphicData>
            </a:graphic>
          </wp:inline>
        </w:drawing>
      </w:r>
    </w:p>
    <w:p w:rsidR="00756ABB" w:rsidRPr="00756ABB" w:rsidRDefault="00756ABB" w:rsidP="00756ABB">
      <w:pPr>
        <w:autoSpaceDE w:val="0"/>
        <w:autoSpaceDN w:val="0"/>
        <w:adjustRightInd w:val="0"/>
        <w:spacing w:after="0" w:line="240" w:lineRule="auto"/>
        <w:rPr>
          <w:rFonts w:cstheme="minorHAnsi"/>
          <w:b/>
          <w:bCs/>
          <w:szCs w:val="20"/>
        </w:rPr>
      </w:pPr>
      <w:r w:rsidRPr="00756ABB">
        <w:rPr>
          <w:rFonts w:cstheme="minorHAnsi"/>
          <w:b/>
          <w:bCs/>
          <w:szCs w:val="20"/>
        </w:rPr>
        <w:t>Bu afişte anlatılmak isteneni en iyi ifade eden söz aşağıdakilerden hangisidir?</w:t>
      </w:r>
    </w:p>
    <w:p w:rsidR="00756ABB" w:rsidRPr="00756ABB" w:rsidRDefault="00756ABB" w:rsidP="00756ABB">
      <w:pPr>
        <w:autoSpaceDE w:val="0"/>
        <w:autoSpaceDN w:val="0"/>
        <w:adjustRightInd w:val="0"/>
        <w:spacing w:after="0" w:line="240" w:lineRule="auto"/>
        <w:rPr>
          <w:rFonts w:eastAsia="ArialMT" w:cstheme="minorHAnsi"/>
          <w:szCs w:val="20"/>
        </w:rPr>
      </w:pPr>
      <w:r w:rsidRPr="00756ABB">
        <w:rPr>
          <w:rFonts w:eastAsia="ArialMT" w:cstheme="minorHAnsi"/>
          <w:szCs w:val="20"/>
        </w:rPr>
        <w:t>A) Suyu israf etme!</w:t>
      </w:r>
      <w:r>
        <w:rPr>
          <w:rFonts w:eastAsia="ArialMT" w:cstheme="minorHAnsi"/>
          <w:szCs w:val="20"/>
        </w:rPr>
        <w:t xml:space="preserve">                 </w:t>
      </w:r>
      <w:r w:rsidRPr="00756ABB">
        <w:rPr>
          <w:rFonts w:eastAsia="ArialMT" w:cstheme="minorHAnsi"/>
          <w:szCs w:val="20"/>
        </w:rPr>
        <w:t>B) Temiz ol, sağlıklı yaşa!</w:t>
      </w:r>
    </w:p>
    <w:p w:rsidR="00756ABB" w:rsidRDefault="00756ABB" w:rsidP="00756ABB">
      <w:pPr>
        <w:autoSpaceDE w:val="0"/>
        <w:autoSpaceDN w:val="0"/>
        <w:adjustRightInd w:val="0"/>
        <w:spacing w:after="0" w:line="240" w:lineRule="auto"/>
        <w:rPr>
          <w:rFonts w:eastAsia="ArialMT" w:cstheme="minorHAnsi"/>
          <w:szCs w:val="20"/>
        </w:rPr>
      </w:pPr>
      <w:r w:rsidRPr="00756ABB">
        <w:rPr>
          <w:rFonts w:eastAsia="ArialMT" w:cstheme="minorHAnsi"/>
          <w:szCs w:val="20"/>
        </w:rPr>
        <w:t>C) Su varsa hayat vardır.</w:t>
      </w:r>
      <w:r>
        <w:rPr>
          <w:rFonts w:eastAsia="ArialMT" w:cstheme="minorHAnsi"/>
          <w:szCs w:val="20"/>
        </w:rPr>
        <w:t xml:space="preserve">        </w:t>
      </w:r>
      <w:r w:rsidRPr="00756ABB">
        <w:rPr>
          <w:rFonts w:eastAsia="ArialMT" w:cstheme="minorHAnsi"/>
          <w:szCs w:val="20"/>
        </w:rPr>
        <w:t>D) Temiz toplum, temiz kent!</w:t>
      </w:r>
    </w:p>
    <w:p w:rsidR="00756ABB" w:rsidRDefault="00756ABB" w:rsidP="00756ABB">
      <w:pPr>
        <w:autoSpaceDE w:val="0"/>
        <w:autoSpaceDN w:val="0"/>
        <w:adjustRightInd w:val="0"/>
        <w:spacing w:after="0" w:line="240" w:lineRule="auto"/>
        <w:rPr>
          <w:rFonts w:eastAsia="ArialMT" w:cstheme="minorHAnsi"/>
          <w:szCs w:val="20"/>
        </w:rPr>
      </w:pPr>
    </w:p>
    <w:p w:rsidR="00756ABB" w:rsidRDefault="00756ABB" w:rsidP="00756ABB">
      <w:pPr>
        <w:autoSpaceDE w:val="0"/>
        <w:autoSpaceDN w:val="0"/>
        <w:adjustRightInd w:val="0"/>
        <w:spacing w:after="0" w:line="240" w:lineRule="auto"/>
        <w:rPr>
          <w:rFonts w:eastAsia="ArialMT" w:cstheme="minorHAnsi"/>
        </w:rPr>
      </w:pPr>
      <w:r w:rsidRPr="00756ABB">
        <w:rPr>
          <w:rFonts w:eastAsia="ArialMT" w:cstheme="minorHAnsi"/>
          <w:b/>
        </w:rPr>
        <w:t>9.</w:t>
      </w:r>
      <w:r w:rsidRPr="00756ABB">
        <w:rPr>
          <w:rFonts w:eastAsia="ArialMT" w:cstheme="minorHAnsi"/>
        </w:rPr>
        <w:t xml:space="preserve"> </w:t>
      </w:r>
    </w:p>
    <w:p w:rsidR="00756ABB" w:rsidRPr="00756ABB" w:rsidRDefault="00756ABB" w:rsidP="009B1C6A">
      <w:pPr>
        <w:autoSpaceDE w:val="0"/>
        <w:autoSpaceDN w:val="0"/>
        <w:adjustRightInd w:val="0"/>
        <w:spacing w:after="0" w:line="240" w:lineRule="auto"/>
        <w:jc w:val="both"/>
        <w:rPr>
          <w:rFonts w:eastAsia="ArialMT" w:cstheme="minorHAnsi"/>
        </w:rPr>
      </w:pPr>
      <w:r w:rsidRPr="00756ABB">
        <w:rPr>
          <w:rFonts w:eastAsia="ArialMT" w:cstheme="minorHAnsi"/>
        </w:rPr>
        <w:t>(I) “Altın Elbiseli Adam” adı verilen zırh, Kazakistan’ın Almatı kenti yakınlarındaki bir nehir kenarında 1969’da</w:t>
      </w:r>
    </w:p>
    <w:p w:rsidR="00756ABB" w:rsidRPr="00756ABB" w:rsidRDefault="00756ABB" w:rsidP="00756ABB">
      <w:pPr>
        <w:autoSpaceDE w:val="0"/>
        <w:autoSpaceDN w:val="0"/>
        <w:adjustRightInd w:val="0"/>
        <w:spacing w:after="0" w:line="240" w:lineRule="auto"/>
        <w:jc w:val="both"/>
        <w:rPr>
          <w:rFonts w:eastAsia="ArialMT" w:cstheme="minorHAnsi"/>
        </w:rPr>
      </w:pPr>
      <w:r w:rsidRPr="00756ABB">
        <w:rPr>
          <w:rFonts w:eastAsia="ArialMT" w:cstheme="minorHAnsi"/>
        </w:rPr>
        <w:t>Kazakistanlı arkeologlar tarafından bulundu. (II) Bu zırh, sanat tarihi açısından âdeta bir şaheser niteliğinde. (III) Zırhın,</w:t>
      </w:r>
      <w:r>
        <w:rPr>
          <w:rFonts w:eastAsia="ArialMT" w:cstheme="minorHAnsi"/>
        </w:rPr>
        <w:t xml:space="preserve"> </w:t>
      </w:r>
      <w:r w:rsidRPr="00756ABB">
        <w:rPr>
          <w:rFonts w:eastAsia="ArialMT" w:cstheme="minorHAnsi"/>
        </w:rPr>
        <w:t>18-23 yaşlarında bir Saka prensine ait olduğu düşünülüyor. (IV) Binlerce altın parçayla kaplı bu zırh; gömlek, çizme ve</w:t>
      </w:r>
      <w:r>
        <w:rPr>
          <w:rFonts w:eastAsia="ArialMT" w:cstheme="minorHAnsi"/>
        </w:rPr>
        <w:t xml:space="preserve"> </w:t>
      </w:r>
      <w:r w:rsidRPr="00756ABB">
        <w:rPr>
          <w:rFonts w:eastAsia="ArialMT" w:cstheme="minorHAnsi"/>
        </w:rPr>
        <w:t>başlıktan oluşuyor.</w:t>
      </w:r>
    </w:p>
    <w:p w:rsidR="00756ABB" w:rsidRPr="00756ABB" w:rsidRDefault="00756ABB" w:rsidP="00756ABB">
      <w:pPr>
        <w:autoSpaceDE w:val="0"/>
        <w:autoSpaceDN w:val="0"/>
        <w:adjustRightInd w:val="0"/>
        <w:spacing w:after="0" w:line="240" w:lineRule="auto"/>
        <w:jc w:val="both"/>
        <w:rPr>
          <w:rFonts w:eastAsia="ArialMT" w:cstheme="minorHAnsi"/>
          <w:b/>
          <w:bCs/>
        </w:rPr>
      </w:pPr>
      <w:r w:rsidRPr="00756ABB">
        <w:rPr>
          <w:rFonts w:eastAsia="ArialMT" w:cstheme="minorHAnsi"/>
          <w:b/>
          <w:bCs/>
        </w:rPr>
        <w:t>Bu metinde numaralanmış cü</w:t>
      </w:r>
      <w:r>
        <w:rPr>
          <w:rFonts w:eastAsia="ArialMT" w:cstheme="minorHAnsi"/>
          <w:b/>
          <w:bCs/>
        </w:rPr>
        <w:t xml:space="preserve">mlelerle ilgili </w:t>
      </w:r>
      <w:r w:rsidRPr="00756ABB">
        <w:rPr>
          <w:rFonts w:eastAsia="ArialMT" w:cstheme="minorHAnsi"/>
          <w:b/>
          <w:bCs/>
        </w:rPr>
        <w:t xml:space="preserve">aşağıdakilerden hangisi </w:t>
      </w:r>
      <w:r w:rsidRPr="00756ABB">
        <w:rPr>
          <w:rFonts w:eastAsia="ArialMT" w:cstheme="minorHAnsi"/>
          <w:b/>
          <w:bCs/>
          <w:i/>
          <w:u w:val="single"/>
        </w:rPr>
        <w:t>söylenemez</w:t>
      </w:r>
      <w:r w:rsidRPr="00756ABB">
        <w:rPr>
          <w:rFonts w:eastAsia="ArialMT" w:cstheme="minorHAnsi"/>
          <w:b/>
          <w:bCs/>
        </w:rPr>
        <w:t>?</w:t>
      </w:r>
    </w:p>
    <w:p w:rsidR="00756ABB" w:rsidRPr="00756ABB" w:rsidRDefault="00756ABB" w:rsidP="00756ABB">
      <w:pPr>
        <w:autoSpaceDE w:val="0"/>
        <w:autoSpaceDN w:val="0"/>
        <w:adjustRightInd w:val="0"/>
        <w:spacing w:after="0" w:line="240" w:lineRule="auto"/>
        <w:rPr>
          <w:rFonts w:eastAsia="ArialMT" w:cstheme="minorHAnsi"/>
        </w:rPr>
      </w:pPr>
      <w:r w:rsidRPr="00756ABB">
        <w:rPr>
          <w:rFonts w:eastAsia="ArialMT" w:cstheme="minorHAnsi"/>
        </w:rPr>
        <w:t>A) I. cümlede neden-sonuç anlamı vardır.</w:t>
      </w:r>
    </w:p>
    <w:p w:rsidR="00756ABB" w:rsidRPr="00756ABB" w:rsidRDefault="00756ABB" w:rsidP="00756ABB">
      <w:pPr>
        <w:autoSpaceDE w:val="0"/>
        <w:autoSpaceDN w:val="0"/>
        <w:adjustRightInd w:val="0"/>
        <w:spacing w:after="0" w:line="240" w:lineRule="auto"/>
        <w:rPr>
          <w:rFonts w:eastAsia="ArialMT" w:cstheme="minorHAnsi"/>
        </w:rPr>
      </w:pPr>
      <w:r w:rsidRPr="00756ABB">
        <w:rPr>
          <w:rFonts w:eastAsia="ArialMT" w:cstheme="minorHAnsi"/>
        </w:rPr>
        <w:t>B) II. cümlede kişisel görüşe yer verilmiştir.</w:t>
      </w:r>
    </w:p>
    <w:p w:rsidR="00756ABB" w:rsidRPr="00756ABB" w:rsidRDefault="00756ABB" w:rsidP="00756ABB">
      <w:pPr>
        <w:autoSpaceDE w:val="0"/>
        <w:autoSpaceDN w:val="0"/>
        <w:adjustRightInd w:val="0"/>
        <w:spacing w:after="0" w:line="240" w:lineRule="auto"/>
        <w:rPr>
          <w:rFonts w:eastAsia="ArialMT" w:cstheme="minorHAnsi"/>
        </w:rPr>
      </w:pPr>
      <w:r w:rsidRPr="00756ABB">
        <w:rPr>
          <w:rFonts w:eastAsia="ArialMT" w:cstheme="minorHAnsi"/>
        </w:rPr>
        <w:t>C) III. cümlede kesin olmayan bir bilgi vardır.</w:t>
      </w:r>
    </w:p>
    <w:p w:rsidR="00756ABB" w:rsidRDefault="00756ABB" w:rsidP="00756ABB">
      <w:pPr>
        <w:autoSpaceDE w:val="0"/>
        <w:autoSpaceDN w:val="0"/>
        <w:adjustRightInd w:val="0"/>
        <w:spacing w:after="0" w:line="240" w:lineRule="auto"/>
        <w:rPr>
          <w:rFonts w:eastAsia="ArialMT" w:cstheme="minorHAnsi"/>
        </w:rPr>
      </w:pPr>
      <w:r w:rsidRPr="00756ABB">
        <w:rPr>
          <w:rFonts w:eastAsia="ArialMT" w:cstheme="minorHAnsi"/>
        </w:rPr>
        <w:t>D) IV. cümle kanıtlanabilir bir yargıdır.</w:t>
      </w:r>
    </w:p>
    <w:p w:rsidR="00756ABB" w:rsidRPr="00756ABB" w:rsidRDefault="00DD0972" w:rsidP="00DD0972">
      <w:pPr>
        <w:autoSpaceDE w:val="0"/>
        <w:autoSpaceDN w:val="0"/>
        <w:adjustRightInd w:val="0"/>
        <w:spacing w:after="0" w:line="240" w:lineRule="auto"/>
        <w:jc w:val="both"/>
        <w:rPr>
          <w:rFonts w:eastAsia="ArialMT" w:cstheme="minorHAnsi"/>
          <w:szCs w:val="20"/>
        </w:rPr>
      </w:pPr>
      <w:r w:rsidRPr="00DD0972">
        <w:rPr>
          <w:rFonts w:eastAsia="ArialMT" w:cstheme="minorHAnsi"/>
          <w:b/>
          <w:szCs w:val="20"/>
        </w:rPr>
        <w:lastRenderedPageBreak/>
        <w:t>10.</w:t>
      </w:r>
      <w:r>
        <w:rPr>
          <w:rFonts w:eastAsia="ArialMT" w:cstheme="minorHAnsi"/>
          <w:szCs w:val="20"/>
        </w:rPr>
        <w:tab/>
      </w:r>
      <w:r w:rsidR="00756ABB" w:rsidRPr="00756ABB">
        <w:rPr>
          <w:rFonts w:eastAsia="ArialMT" w:cstheme="minorHAnsi"/>
          <w:szCs w:val="20"/>
        </w:rPr>
        <w:t>Kök, bir kelimenin anlamlı en küçük parçasıdır. Ek ise sözcüklerin sonuna gelerek yeni sözcükler türeten veya sözcüklerin cümle içinde görev almasını sağlayan ses birlikleridir.</w:t>
      </w:r>
    </w:p>
    <w:p w:rsidR="00756ABB" w:rsidRDefault="00DD0972" w:rsidP="00756ABB">
      <w:pPr>
        <w:autoSpaceDE w:val="0"/>
        <w:autoSpaceDN w:val="0"/>
        <w:adjustRightInd w:val="0"/>
        <w:spacing w:after="0" w:line="240" w:lineRule="auto"/>
        <w:ind w:firstLine="708"/>
        <w:jc w:val="both"/>
        <w:rPr>
          <w:rFonts w:eastAsia="ArialMT" w:cstheme="minorHAnsi"/>
          <w:szCs w:val="20"/>
        </w:rPr>
      </w:pPr>
      <w:r>
        <w:rPr>
          <w:rFonts w:eastAsia="ArialMT" w:cstheme="minorHAnsi"/>
          <w:noProof/>
          <w:szCs w:val="20"/>
        </w:rPr>
        <w:drawing>
          <wp:anchor distT="0" distB="0" distL="114300" distR="114300" simplePos="0" relativeHeight="251671552" behindDoc="0" locked="0" layoutInCell="1" allowOverlap="1">
            <wp:simplePos x="0" y="0"/>
            <wp:positionH relativeFrom="column">
              <wp:posOffset>-225581</wp:posOffset>
            </wp:positionH>
            <wp:positionV relativeFrom="paragraph">
              <wp:posOffset>493467</wp:posOffset>
            </wp:positionV>
            <wp:extent cx="3854211" cy="1276709"/>
            <wp:effectExtent l="19050" t="0" r="0" b="0"/>
            <wp:wrapNone/>
            <wp:docPr id="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3854211" cy="1276709"/>
                    </a:xfrm>
                    <a:prstGeom prst="rect">
                      <a:avLst/>
                    </a:prstGeom>
                    <a:noFill/>
                    <a:ln w="9525">
                      <a:noFill/>
                      <a:miter lim="800000"/>
                      <a:headEnd/>
                      <a:tailEnd/>
                    </a:ln>
                  </pic:spPr>
                </pic:pic>
              </a:graphicData>
            </a:graphic>
          </wp:anchor>
        </w:drawing>
      </w:r>
      <w:r w:rsidR="00756ABB" w:rsidRPr="00756ABB">
        <w:rPr>
          <w:rFonts w:eastAsia="ArialMT" w:cstheme="minorHAnsi"/>
          <w:szCs w:val="20"/>
        </w:rPr>
        <w:t>Aşağıdaki tabloda, verilen eklerin köklere eklenmesi sonucunda yeni bir kelime türeyip türemediğiyle ilgili bir işaretleme yapılmıştır.</w:t>
      </w:r>
    </w:p>
    <w:p w:rsidR="00DD0972" w:rsidRDefault="00DD0972" w:rsidP="00756ABB">
      <w:pPr>
        <w:autoSpaceDE w:val="0"/>
        <w:autoSpaceDN w:val="0"/>
        <w:adjustRightInd w:val="0"/>
        <w:spacing w:after="0" w:line="240" w:lineRule="auto"/>
        <w:ind w:firstLine="708"/>
        <w:jc w:val="both"/>
        <w:rPr>
          <w:rFonts w:eastAsia="ArialMT" w:cstheme="minorHAnsi"/>
          <w:szCs w:val="20"/>
        </w:rPr>
      </w:pPr>
    </w:p>
    <w:p w:rsidR="00DD0972" w:rsidRDefault="00DD0972" w:rsidP="00756ABB">
      <w:pPr>
        <w:autoSpaceDE w:val="0"/>
        <w:autoSpaceDN w:val="0"/>
        <w:adjustRightInd w:val="0"/>
        <w:spacing w:after="0" w:line="240" w:lineRule="auto"/>
        <w:ind w:firstLine="708"/>
        <w:jc w:val="both"/>
        <w:rPr>
          <w:rFonts w:eastAsia="ArialMT" w:cstheme="minorHAnsi"/>
          <w:szCs w:val="20"/>
        </w:rPr>
      </w:pPr>
    </w:p>
    <w:p w:rsidR="00DD0972" w:rsidRDefault="00DD0972" w:rsidP="00756ABB">
      <w:pPr>
        <w:autoSpaceDE w:val="0"/>
        <w:autoSpaceDN w:val="0"/>
        <w:adjustRightInd w:val="0"/>
        <w:spacing w:after="0" w:line="240" w:lineRule="auto"/>
        <w:ind w:firstLine="708"/>
        <w:jc w:val="both"/>
        <w:rPr>
          <w:rFonts w:eastAsia="ArialMT" w:cstheme="minorHAnsi"/>
          <w:szCs w:val="20"/>
        </w:rPr>
      </w:pPr>
    </w:p>
    <w:p w:rsidR="00DD0972" w:rsidRDefault="00DD0972" w:rsidP="00756ABB">
      <w:pPr>
        <w:autoSpaceDE w:val="0"/>
        <w:autoSpaceDN w:val="0"/>
        <w:adjustRightInd w:val="0"/>
        <w:spacing w:after="0" w:line="240" w:lineRule="auto"/>
        <w:ind w:firstLine="708"/>
        <w:jc w:val="both"/>
        <w:rPr>
          <w:rFonts w:eastAsia="ArialMT" w:cstheme="minorHAnsi"/>
          <w:szCs w:val="20"/>
        </w:rPr>
      </w:pPr>
    </w:p>
    <w:p w:rsidR="00DD0972" w:rsidRDefault="00DD0972" w:rsidP="00756ABB">
      <w:pPr>
        <w:autoSpaceDE w:val="0"/>
        <w:autoSpaceDN w:val="0"/>
        <w:adjustRightInd w:val="0"/>
        <w:spacing w:after="0" w:line="240" w:lineRule="auto"/>
        <w:ind w:firstLine="708"/>
        <w:jc w:val="both"/>
        <w:rPr>
          <w:rFonts w:eastAsia="ArialMT" w:cstheme="minorHAnsi"/>
          <w:szCs w:val="20"/>
        </w:rPr>
      </w:pPr>
    </w:p>
    <w:p w:rsidR="00DD0972" w:rsidRDefault="00DD0972" w:rsidP="00756ABB">
      <w:pPr>
        <w:autoSpaceDE w:val="0"/>
        <w:autoSpaceDN w:val="0"/>
        <w:adjustRightInd w:val="0"/>
        <w:spacing w:after="0" w:line="240" w:lineRule="auto"/>
        <w:ind w:firstLine="708"/>
        <w:jc w:val="both"/>
        <w:rPr>
          <w:rFonts w:eastAsia="ArialMT" w:cstheme="minorHAnsi"/>
          <w:szCs w:val="20"/>
        </w:rPr>
      </w:pPr>
    </w:p>
    <w:p w:rsidR="00DD0972" w:rsidRDefault="00DD0972" w:rsidP="00DD0972">
      <w:pPr>
        <w:autoSpaceDE w:val="0"/>
        <w:autoSpaceDN w:val="0"/>
        <w:adjustRightInd w:val="0"/>
        <w:spacing w:after="0" w:line="240" w:lineRule="auto"/>
        <w:jc w:val="both"/>
        <w:rPr>
          <w:rFonts w:eastAsia="ArialMT" w:cstheme="minorHAnsi"/>
          <w:szCs w:val="20"/>
        </w:rPr>
      </w:pPr>
    </w:p>
    <w:p w:rsidR="00DD0972" w:rsidRPr="00DD0972" w:rsidRDefault="00DD0972" w:rsidP="00DD0972">
      <w:pPr>
        <w:autoSpaceDE w:val="0"/>
        <w:autoSpaceDN w:val="0"/>
        <w:adjustRightInd w:val="0"/>
        <w:spacing w:after="0" w:line="240" w:lineRule="auto"/>
        <w:jc w:val="both"/>
        <w:rPr>
          <w:rFonts w:eastAsia="ArialMT" w:cstheme="minorHAnsi"/>
          <w:szCs w:val="20"/>
        </w:rPr>
      </w:pPr>
    </w:p>
    <w:p w:rsidR="00756ABB" w:rsidRPr="00756ABB" w:rsidRDefault="00756ABB" w:rsidP="00DD0972">
      <w:pPr>
        <w:autoSpaceDE w:val="0"/>
        <w:autoSpaceDN w:val="0"/>
        <w:adjustRightInd w:val="0"/>
        <w:spacing w:after="0" w:line="240" w:lineRule="auto"/>
        <w:jc w:val="both"/>
        <w:rPr>
          <w:rFonts w:eastAsia="ArialMT" w:cstheme="minorHAnsi"/>
          <w:b/>
          <w:bCs/>
          <w:szCs w:val="20"/>
        </w:rPr>
      </w:pPr>
      <w:r w:rsidRPr="00756ABB">
        <w:rPr>
          <w:rFonts w:eastAsia="ArialMT" w:cstheme="minorHAnsi"/>
          <w:b/>
          <w:bCs/>
          <w:szCs w:val="20"/>
        </w:rPr>
        <w:t>Buna göre tabloda numaralanmış bölümlerden hangileriyle ilgili işaretlemede yanlışlık yapılmıştır?</w:t>
      </w:r>
    </w:p>
    <w:p w:rsidR="00DD0972" w:rsidRDefault="00DD0972" w:rsidP="00756ABB">
      <w:pPr>
        <w:autoSpaceDE w:val="0"/>
        <w:autoSpaceDN w:val="0"/>
        <w:adjustRightInd w:val="0"/>
        <w:spacing w:after="0" w:line="240" w:lineRule="auto"/>
        <w:rPr>
          <w:rFonts w:eastAsia="ArialMT" w:cstheme="minorHAnsi"/>
          <w:szCs w:val="20"/>
        </w:rPr>
      </w:pPr>
    </w:p>
    <w:p w:rsidR="00756ABB" w:rsidRPr="00756ABB" w:rsidRDefault="00756ABB" w:rsidP="00756ABB">
      <w:pPr>
        <w:autoSpaceDE w:val="0"/>
        <w:autoSpaceDN w:val="0"/>
        <w:adjustRightInd w:val="0"/>
        <w:spacing w:after="0" w:line="240" w:lineRule="auto"/>
        <w:rPr>
          <w:rFonts w:eastAsia="ArialMT" w:cstheme="minorHAnsi"/>
          <w:sz w:val="24"/>
        </w:rPr>
      </w:pPr>
      <w:r w:rsidRPr="00756ABB">
        <w:rPr>
          <w:rFonts w:eastAsia="ArialMT" w:cstheme="minorHAnsi"/>
          <w:szCs w:val="20"/>
        </w:rPr>
        <w:t xml:space="preserve">A) I ve II. </w:t>
      </w:r>
      <w:r w:rsidR="00924C69">
        <w:rPr>
          <w:rFonts w:eastAsia="ArialMT" w:cstheme="minorHAnsi"/>
          <w:szCs w:val="20"/>
        </w:rPr>
        <w:tab/>
      </w:r>
      <w:r w:rsidRPr="00756ABB">
        <w:rPr>
          <w:rFonts w:eastAsia="ArialMT" w:cstheme="minorHAnsi"/>
          <w:szCs w:val="20"/>
        </w:rPr>
        <w:t xml:space="preserve">B) I ve IV. </w:t>
      </w:r>
      <w:r w:rsidR="00924C69">
        <w:rPr>
          <w:rFonts w:eastAsia="ArialMT" w:cstheme="minorHAnsi"/>
          <w:szCs w:val="20"/>
        </w:rPr>
        <w:tab/>
      </w:r>
      <w:r w:rsidRPr="00756ABB">
        <w:rPr>
          <w:rFonts w:eastAsia="ArialMT" w:cstheme="minorHAnsi"/>
          <w:szCs w:val="20"/>
        </w:rPr>
        <w:t>C) II ve III.</w:t>
      </w:r>
      <w:r w:rsidR="00924C69">
        <w:rPr>
          <w:rFonts w:eastAsia="ArialMT" w:cstheme="minorHAnsi"/>
          <w:szCs w:val="20"/>
        </w:rPr>
        <w:t xml:space="preserve">          </w:t>
      </w:r>
      <w:r w:rsidRPr="00756ABB">
        <w:rPr>
          <w:rFonts w:eastAsia="ArialMT" w:cstheme="minorHAnsi"/>
          <w:szCs w:val="20"/>
        </w:rPr>
        <w:t xml:space="preserve"> D) III ve IV.</w:t>
      </w:r>
    </w:p>
    <w:p w:rsidR="00DD0972" w:rsidRDefault="00DD0972" w:rsidP="00D1202C">
      <w:pPr>
        <w:pStyle w:val="AralkYok"/>
        <w:rPr>
          <w:rFonts w:ascii="Comic Sans MS" w:hAnsi="Comic Sans MS" w:cs="Times New Roman"/>
          <w:sz w:val="18"/>
          <w:lang w:eastAsia="tr-TR"/>
        </w:rPr>
      </w:pPr>
    </w:p>
    <w:p w:rsidR="00DD0972" w:rsidRPr="00DD0972" w:rsidRDefault="00DD0972" w:rsidP="00060011">
      <w:pPr>
        <w:autoSpaceDE w:val="0"/>
        <w:autoSpaceDN w:val="0"/>
        <w:adjustRightInd w:val="0"/>
        <w:spacing w:after="0" w:line="240" w:lineRule="auto"/>
        <w:jc w:val="both"/>
        <w:rPr>
          <w:rFonts w:cstheme="minorHAnsi"/>
          <w:b/>
        </w:rPr>
      </w:pPr>
      <w:r w:rsidRPr="00DD0972">
        <w:rPr>
          <w:rFonts w:cstheme="minorHAnsi"/>
          <w:b/>
        </w:rPr>
        <w:t>11.</w:t>
      </w:r>
      <w:r w:rsidRPr="00DD0972">
        <w:rPr>
          <w:rFonts w:cstheme="minorHAnsi"/>
          <w:b/>
          <w:bCs/>
        </w:rPr>
        <w:t xml:space="preserve"> </w:t>
      </w:r>
      <w:r w:rsidRPr="00DD0972">
        <w:rPr>
          <w:rFonts w:cstheme="minorHAnsi"/>
          <w:b/>
          <w:bCs/>
        </w:rPr>
        <w:tab/>
      </w:r>
      <w:r w:rsidRPr="00DD0972">
        <w:rPr>
          <w:rFonts w:cstheme="minorHAnsi"/>
          <w:b/>
        </w:rPr>
        <w:t>Aşağıdaki cümlelerden hangisinde yay ayraçla belirtilen yere farklı bir noktalama işareti konur?</w:t>
      </w:r>
    </w:p>
    <w:p w:rsidR="00DD0972" w:rsidRDefault="00DD0972" w:rsidP="00DD0972">
      <w:pPr>
        <w:autoSpaceDE w:val="0"/>
        <w:autoSpaceDN w:val="0"/>
        <w:adjustRightInd w:val="0"/>
        <w:spacing w:after="0" w:line="240" w:lineRule="auto"/>
        <w:rPr>
          <w:rFonts w:cstheme="minorHAnsi"/>
        </w:rPr>
      </w:pPr>
    </w:p>
    <w:p w:rsidR="00DD0972" w:rsidRPr="00DD0972" w:rsidRDefault="00DD0972" w:rsidP="00DD0972">
      <w:pPr>
        <w:autoSpaceDE w:val="0"/>
        <w:autoSpaceDN w:val="0"/>
        <w:adjustRightInd w:val="0"/>
        <w:spacing w:after="0" w:line="240" w:lineRule="auto"/>
        <w:rPr>
          <w:rFonts w:cstheme="minorHAnsi"/>
        </w:rPr>
      </w:pPr>
      <w:r w:rsidRPr="00DD0972">
        <w:rPr>
          <w:rFonts w:cstheme="minorHAnsi"/>
        </w:rPr>
        <w:t>A) Bu çocuk ( ) hiç sanmıyorum ama ( ) artık durulacak.</w:t>
      </w:r>
    </w:p>
    <w:p w:rsidR="00DD0972" w:rsidRPr="00DD0972" w:rsidRDefault="00DD0972" w:rsidP="00DD0972">
      <w:pPr>
        <w:autoSpaceDE w:val="0"/>
        <w:autoSpaceDN w:val="0"/>
        <w:adjustRightInd w:val="0"/>
        <w:spacing w:after="0" w:line="240" w:lineRule="auto"/>
        <w:rPr>
          <w:rFonts w:cstheme="minorHAnsi"/>
        </w:rPr>
      </w:pPr>
      <w:r w:rsidRPr="00DD0972">
        <w:rPr>
          <w:rFonts w:cstheme="minorHAnsi"/>
        </w:rPr>
        <w:t xml:space="preserve">B) Bu cümlede ( ) </w:t>
      </w:r>
      <w:proofErr w:type="spellStart"/>
      <w:r w:rsidRPr="00DD0972">
        <w:rPr>
          <w:rFonts w:cstheme="minorHAnsi"/>
        </w:rPr>
        <w:t>lık</w:t>
      </w:r>
      <w:proofErr w:type="spellEnd"/>
      <w:r w:rsidRPr="00DD0972">
        <w:rPr>
          <w:rFonts w:cstheme="minorHAnsi"/>
        </w:rPr>
        <w:t xml:space="preserve"> eki yapım ekidir.</w:t>
      </w:r>
    </w:p>
    <w:p w:rsidR="00DD0972" w:rsidRPr="00DD0972" w:rsidRDefault="00DD0972" w:rsidP="00DD0972">
      <w:pPr>
        <w:autoSpaceDE w:val="0"/>
        <w:autoSpaceDN w:val="0"/>
        <w:adjustRightInd w:val="0"/>
        <w:spacing w:after="0" w:line="240" w:lineRule="auto"/>
        <w:rPr>
          <w:rFonts w:cstheme="minorHAnsi"/>
        </w:rPr>
      </w:pPr>
      <w:r w:rsidRPr="00DD0972">
        <w:rPr>
          <w:rFonts w:cstheme="minorHAnsi"/>
        </w:rPr>
        <w:t>C) Kes artık gürültüyü ( )</w:t>
      </w:r>
    </w:p>
    <w:p w:rsidR="00DD0972" w:rsidRPr="00DD0972" w:rsidRDefault="00DD0972" w:rsidP="00DD0972">
      <w:pPr>
        <w:autoSpaceDE w:val="0"/>
        <w:autoSpaceDN w:val="0"/>
        <w:adjustRightInd w:val="0"/>
        <w:spacing w:after="0" w:line="240" w:lineRule="auto"/>
        <w:jc w:val="both"/>
        <w:rPr>
          <w:rFonts w:cstheme="minorHAnsi"/>
          <w:b/>
          <w:sz w:val="18"/>
        </w:rPr>
      </w:pPr>
      <w:r w:rsidRPr="00DD0972">
        <w:rPr>
          <w:rFonts w:cstheme="minorHAnsi"/>
        </w:rPr>
        <w:t>D) Türkçe ( ) İngilizce sözlük hazırlıyormuş.</w:t>
      </w:r>
    </w:p>
    <w:p w:rsidR="00DD0972" w:rsidRDefault="00DD0972" w:rsidP="00DD0972">
      <w:pPr>
        <w:autoSpaceDE w:val="0"/>
        <w:autoSpaceDN w:val="0"/>
        <w:adjustRightInd w:val="0"/>
        <w:spacing w:after="0" w:line="240" w:lineRule="auto"/>
        <w:jc w:val="both"/>
        <w:rPr>
          <w:rFonts w:cstheme="minorHAnsi"/>
          <w:b/>
        </w:rPr>
      </w:pPr>
    </w:p>
    <w:p w:rsidR="00DD0972" w:rsidRPr="00DD0972" w:rsidRDefault="00DD0972" w:rsidP="00DD0972">
      <w:pPr>
        <w:autoSpaceDE w:val="0"/>
        <w:autoSpaceDN w:val="0"/>
        <w:adjustRightInd w:val="0"/>
        <w:spacing w:after="0" w:line="240" w:lineRule="auto"/>
        <w:jc w:val="both"/>
        <w:rPr>
          <w:rFonts w:eastAsia="ArialMT" w:cstheme="minorHAnsi"/>
        </w:rPr>
      </w:pPr>
      <w:r w:rsidRPr="00DD0972">
        <w:rPr>
          <w:rFonts w:cstheme="minorHAnsi"/>
          <w:b/>
        </w:rPr>
        <w:t>12.</w:t>
      </w:r>
      <w:r w:rsidRPr="00DD0972">
        <w:rPr>
          <w:rFonts w:eastAsia="ArialMT" w:cstheme="minorHAnsi"/>
        </w:rPr>
        <w:t xml:space="preserve"> </w:t>
      </w:r>
      <w:r>
        <w:rPr>
          <w:rFonts w:eastAsia="ArialMT" w:cstheme="minorHAnsi"/>
        </w:rPr>
        <w:tab/>
      </w:r>
      <w:r w:rsidRPr="00DD0972">
        <w:rPr>
          <w:rFonts w:eastAsia="ArialMT" w:cstheme="minorHAnsi"/>
        </w:rPr>
        <w:t>Deyimler, bir olayı ya da durumu etkileyici bir şekilde anlatmak için kullanılan söz gruplarıdır. Örneğin “çok özlemek” anlamında- - - -, “karşısındakine dokunacak veya kötü bir sonuç doğuracak söz söylemek” anlamında - - - -, “önemsiz ve küçük</w:t>
      </w:r>
      <w:r>
        <w:rPr>
          <w:rFonts w:eastAsia="ArialMT" w:cstheme="minorHAnsi"/>
        </w:rPr>
        <w:t xml:space="preserve"> </w:t>
      </w:r>
      <w:r w:rsidRPr="00DD0972">
        <w:rPr>
          <w:rFonts w:eastAsia="ArialMT" w:cstheme="minorHAnsi"/>
        </w:rPr>
        <w:t>bir sorunu büyütmek” anlamında - - - - deyimi kullanılır.</w:t>
      </w:r>
    </w:p>
    <w:p w:rsidR="00DD0972" w:rsidRPr="00DD0972" w:rsidRDefault="00DD0972" w:rsidP="00DD0972">
      <w:pPr>
        <w:autoSpaceDE w:val="0"/>
        <w:autoSpaceDN w:val="0"/>
        <w:adjustRightInd w:val="0"/>
        <w:spacing w:after="0" w:line="240" w:lineRule="auto"/>
        <w:rPr>
          <w:rFonts w:eastAsia="ArialMT" w:cstheme="minorHAnsi"/>
          <w:b/>
          <w:bCs/>
        </w:rPr>
      </w:pPr>
      <w:r w:rsidRPr="00DD0972">
        <w:rPr>
          <w:rFonts w:eastAsia="ArialMT" w:cstheme="minorHAnsi"/>
          <w:b/>
          <w:bCs/>
        </w:rPr>
        <w:t xml:space="preserve">Aşağıdaki deyimlerden hangisi bu metinde boş bırakılan yerlerden herhangi birine </w:t>
      </w:r>
      <w:r w:rsidRPr="00DD0972">
        <w:rPr>
          <w:rFonts w:eastAsia="ArialMT" w:cstheme="minorHAnsi"/>
          <w:b/>
          <w:bCs/>
          <w:u w:val="single"/>
        </w:rPr>
        <w:t>getirilemez</w:t>
      </w:r>
      <w:r w:rsidRPr="00DD0972">
        <w:rPr>
          <w:rFonts w:eastAsia="ArialMT" w:cstheme="minorHAnsi"/>
          <w:b/>
          <w:bCs/>
        </w:rPr>
        <w:t>?</w:t>
      </w:r>
    </w:p>
    <w:p w:rsidR="00DD0972" w:rsidRPr="00DD0972" w:rsidRDefault="00DD0972" w:rsidP="00DD0972">
      <w:pPr>
        <w:autoSpaceDE w:val="0"/>
        <w:autoSpaceDN w:val="0"/>
        <w:adjustRightInd w:val="0"/>
        <w:spacing w:after="0" w:line="240" w:lineRule="auto"/>
        <w:rPr>
          <w:rFonts w:eastAsia="ArialMT" w:cstheme="minorHAnsi"/>
        </w:rPr>
      </w:pPr>
      <w:r w:rsidRPr="00DD0972">
        <w:rPr>
          <w:rFonts w:eastAsia="ArialMT" w:cstheme="minorHAnsi"/>
        </w:rPr>
        <w:t>A) bir bardak suda fırtına koparmak</w:t>
      </w:r>
    </w:p>
    <w:p w:rsidR="00DD0972" w:rsidRPr="00DD0972" w:rsidRDefault="00DD0972" w:rsidP="00DD0972">
      <w:pPr>
        <w:autoSpaceDE w:val="0"/>
        <w:autoSpaceDN w:val="0"/>
        <w:adjustRightInd w:val="0"/>
        <w:spacing w:after="0" w:line="240" w:lineRule="auto"/>
        <w:rPr>
          <w:rFonts w:eastAsia="ArialMT" w:cstheme="minorHAnsi"/>
        </w:rPr>
      </w:pPr>
      <w:r w:rsidRPr="00DD0972">
        <w:rPr>
          <w:rFonts w:eastAsia="ArialMT" w:cstheme="minorHAnsi"/>
        </w:rPr>
        <w:t>B) çam devirmek</w:t>
      </w:r>
    </w:p>
    <w:p w:rsidR="00DD0972" w:rsidRPr="00DD0972" w:rsidRDefault="00DD0972" w:rsidP="00DD0972">
      <w:pPr>
        <w:autoSpaceDE w:val="0"/>
        <w:autoSpaceDN w:val="0"/>
        <w:adjustRightInd w:val="0"/>
        <w:spacing w:after="0" w:line="240" w:lineRule="auto"/>
        <w:rPr>
          <w:rFonts w:eastAsia="ArialMT" w:cstheme="minorHAnsi"/>
        </w:rPr>
      </w:pPr>
      <w:r w:rsidRPr="00DD0972">
        <w:rPr>
          <w:rFonts w:eastAsia="ArialMT" w:cstheme="minorHAnsi"/>
        </w:rPr>
        <w:t>C) avucunun içi gibi bilmek</w:t>
      </w:r>
    </w:p>
    <w:p w:rsidR="00D1202C" w:rsidRPr="002E0469" w:rsidRDefault="00DD0972" w:rsidP="00DD0972">
      <w:pPr>
        <w:pStyle w:val="AralkYok"/>
        <w:rPr>
          <w:rFonts w:cstheme="minorHAnsi"/>
          <w:b/>
          <w:color w:val="FFFFFF" w:themeColor="background1"/>
          <w:lang w:eastAsia="tr-TR"/>
        </w:rPr>
      </w:pPr>
      <w:r w:rsidRPr="00DD0972">
        <w:rPr>
          <w:rFonts w:eastAsia="ArialMT" w:cstheme="minorHAnsi"/>
        </w:rPr>
        <w:t>D) burnunda tütmek</w:t>
      </w:r>
    </w:p>
    <w:p w:rsidR="00AC364A" w:rsidRPr="002E0469" w:rsidRDefault="002E0469" w:rsidP="00D1202C">
      <w:pPr>
        <w:pStyle w:val="AralkYok"/>
        <w:rPr>
          <w:rFonts w:ascii="Comic Sans MS" w:eastAsia="ArialMT" w:hAnsi="Comic Sans MS" w:cs="ArialMT"/>
          <w:color w:val="FFFFFF" w:themeColor="background1"/>
          <w:sz w:val="18"/>
          <w:szCs w:val="20"/>
        </w:rPr>
      </w:pPr>
      <w:hyperlink r:id="rId9" w:history="1">
        <w:r w:rsidRPr="002E0469">
          <w:rPr>
            <w:rStyle w:val="Kpr"/>
            <w:rFonts w:ascii="Comic Sans MS" w:hAnsi="Comic Sans MS" w:cs="Arial"/>
            <w:color w:val="FFFFFF" w:themeColor="background1"/>
          </w:rPr>
          <w:t>https://www.sorubak.com</w:t>
        </w:r>
      </w:hyperlink>
      <w:r w:rsidRPr="002E0469">
        <w:rPr>
          <w:rFonts w:ascii="Comic Sans MS" w:hAnsi="Comic Sans MS" w:cs="Arial"/>
          <w:color w:val="FFFFFF" w:themeColor="background1"/>
        </w:rPr>
        <w:t xml:space="preserve"> </w:t>
      </w:r>
    </w:p>
    <w:p w:rsidR="00E42238" w:rsidRDefault="00E42238" w:rsidP="00E42238">
      <w:pPr>
        <w:pStyle w:val="AralkYok"/>
        <w:ind w:left="705" w:hanging="705"/>
        <w:jc w:val="both"/>
        <w:rPr>
          <w:rFonts w:cstheme="minorHAnsi"/>
        </w:rPr>
      </w:pPr>
      <w:r w:rsidRPr="00E42238">
        <w:rPr>
          <w:rFonts w:cstheme="minorHAnsi"/>
          <w:b/>
          <w:color w:val="222222"/>
          <w:shd w:val="clear" w:color="auto" w:fill="FFFFFF"/>
        </w:rPr>
        <w:t>13.</w:t>
      </w:r>
      <w:r w:rsidRPr="00E42238">
        <w:rPr>
          <w:rFonts w:cstheme="minorHAnsi"/>
        </w:rPr>
        <w:t xml:space="preserve"> I. </w:t>
      </w:r>
      <w:r>
        <w:rPr>
          <w:rFonts w:cstheme="minorHAnsi"/>
        </w:rPr>
        <w:tab/>
      </w:r>
      <w:r w:rsidRPr="00E42238">
        <w:rPr>
          <w:rFonts w:cstheme="minorHAnsi"/>
        </w:rPr>
        <w:t xml:space="preserve">Kapıda, yıllardan beri görüşemediği arkadaşını görünce çok şaşırdı. </w:t>
      </w:r>
    </w:p>
    <w:p w:rsidR="00E42238" w:rsidRDefault="00E42238" w:rsidP="00E42238">
      <w:pPr>
        <w:pStyle w:val="AralkYok"/>
        <w:ind w:left="705" w:hanging="420"/>
        <w:jc w:val="both"/>
        <w:rPr>
          <w:rFonts w:cstheme="minorHAnsi"/>
        </w:rPr>
      </w:pPr>
      <w:r w:rsidRPr="00E42238">
        <w:rPr>
          <w:rFonts w:cstheme="minorHAnsi"/>
        </w:rPr>
        <w:t xml:space="preserve">II. </w:t>
      </w:r>
      <w:r>
        <w:rPr>
          <w:rFonts w:cstheme="minorHAnsi"/>
        </w:rPr>
        <w:tab/>
      </w:r>
      <w:r w:rsidRPr="00E42238">
        <w:rPr>
          <w:rFonts w:cstheme="minorHAnsi"/>
        </w:rPr>
        <w:t xml:space="preserve">Kucaklaşıp hâl hatır sorduktan sonra </w:t>
      </w:r>
      <w:proofErr w:type="gramStart"/>
      <w:r w:rsidRPr="00E42238">
        <w:rPr>
          <w:rFonts w:cstheme="minorHAnsi"/>
        </w:rPr>
        <w:t xml:space="preserve">yürümeye </w:t>
      </w:r>
      <w:r>
        <w:rPr>
          <w:rFonts w:cstheme="minorHAnsi"/>
        </w:rPr>
        <w:t xml:space="preserve">          </w:t>
      </w:r>
      <w:r w:rsidRPr="00E42238">
        <w:rPr>
          <w:rFonts w:cstheme="minorHAnsi"/>
        </w:rPr>
        <w:t>başladılar</w:t>
      </w:r>
      <w:proofErr w:type="gramEnd"/>
      <w:r w:rsidRPr="00E42238">
        <w:rPr>
          <w:rFonts w:cstheme="minorHAnsi"/>
        </w:rPr>
        <w:t xml:space="preserve">. </w:t>
      </w:r>
      <w:r>
        <w:rPr>
          <w:rFonts w:cstheme="minorHAnsi"/>
        </w:rPr>
        <w:tab/>
      </w:r>
    </w:p>
    <w:p w:rsidR="00E42238" w:rsidRDefault="00E42238" w:rsidP="00E42238">
      <w:pPr>
        <w:pStyle w:val="AralkYok"/>
        <w:ind w:left="285"/>
        <w:jc w:val="both"/>
        <w:rPr>
          <w:rFonts w:cstheme="minorHAnsi"/>
        </w:rPr>
      </w:pPr>
      <w:r w:rsidRPr="00E42238">
        <w:rPr>
          <w:rFonts w:cstheme="minorHAnsi"/>
        </w:rPr>
        <w:t xml:space="preserve">III. </w:t>
      </w:r>
      <w:r>
        <w:rPr>
          <w:rFonts w:cstheme="minorHAnsi"/>
        </w:rPr>
        <w:t xml:space="preserve">   </w:t>
      </w:r>
      <w:r w:rsidRPr="00E42238">
        <w:rPr>
          <w:rFonts w:cstheme="minorHAnsi"/>
        </w:rPr>
        <w:t>“</w:t>
      </w:r>
      <w:proofErr w:type="spellStart"/>
      <w:r w:rsidRPr="00E42238">
        <w:rPr>
          <w:rFonts w:cstheme="minorHAnsi"/>
        </w:rPr>
        <w:t>Aaa</w:t>
      </w:r>
      <w:proofErr w:type="spellEnd"/>
      <w:r w:rsidRPr="00E42238">
        <w:rPr>
          <w:rFonts w:cstheme="minorHAnsi"/>
        </w:rPr>
        <w:t xml:space="preserve">, bu ne güzel bir tesadüf!” dedi arkadaşına. </w:t>
      </w:r>
      <w:r>
        <w:rPr>
          <w:rFonts w:cstheme="minorHAnsi"/>
        </w:rPr>
        <w:t xml:space="preserve">        </w:t>
      </w:r>
      <w:r w:rsidRPr="00E42238">
        <w:rPr>
          <w:rFonts w:cstheme="minorHAnsi"/>
        </w:rPr>
        <w:t xml:space="preserve">IV. </w:t>
      </w:r>
      <w:r>
        <w:rPr>
          <w:rFonts w:cstheme="minorHAnsi"/>
        </w:rPr>
        <w:t xml:space="preserve">    </w:t>
      </w:r>
      <w:r w:rsidRPr="00E42238">
        <w:rPr>
          <w:rFonts w:cstheme="minorHAnsi"/>
        </w:rPr>
        <w:t xml:space="preserve">Okul kapısından çıktı, hemen eve gitmeyi </w:t>
      </w:r>
      <w:r>
        <w:rPr>
          <w:rFonts w:cstheme="minorHAnsi"/>
        </w:rPr>
        <w:t xml:space="preserve">      </w:t>
      </w:r>
      <w:r>
        <w:rPr>
          <w:rFonts w:cstheme="minorHAnsi"/>
        </w:rPr>
        <w:tab/>
        <w:t xml:space="preserve">   </w:t>
      </w:r>
      <w:r>
        <w:rPr>
          <w:rFonts w:cstheme="minorHAnsi"/>
        </w:rPr>
        <w:tab/>
      </w:r>
      <w:r w:rsidRPr="00E42238">
        <w:rPr>
          <w:rFonts w:cstheme="minorHAnsi"/>
        </w:rPr>
        <w:t xml:space="preserve">düşünüyordu. </w:t>
      </w:r>
    </w:p>
    <w:p w:rsidR="00E42238" w:rsidRPr="00E42238" w:rsidRDefault="00E42238" w:rsidP="00BC276C">
      <w:pPr>
        <w:pStyle w:val="AralkYok"/>
        <w:rPr>
          <w:rFonts w:cstheme="minorHAnsi"/>
          <w:b/>
        </w:rPr>
      </w:pPr>
      <w:r w:rsidRPr="00E42238">
        <w:rPr>
          <w:rFonts w:cstheme="minorHAnsi"/>
          <w:b/>
        </w:rPr>
        <w:t xml:space="preserve">Numaralanmış cümleler olayların oluş sırasına göre nasıl sıralanmalıdır? </w:t>
      </w:r>
    </w:p>
    <w:p w:rsidR="00BC276C" w:rsidRPr="00E42238" w:rsidRDefault="00E42238" w:rsidP="00BC276C">
      <w:pPr>
        <w:pStyle w:val="AralkYok"/>
        <w:rPr>
          <w:rFonts w:cstheme="minorHAnsi"/>
          <w:color w:val="222222"/>
          <w:shd w:val="clear" w:color="auto" w:fill="FFFFFF"/>
        </w:rPr>
      </w:pPr>
      <w:r w:rsidRPr="00E42238">
        <w:rPr>
          <w:rFonts w:cstheme="minorHAnsi"/>
        </w:rPr>
        <w:t xml:space="preserve">A) I - IV - II - III </w:t>
      </w:r>
      <w:r>
        <w:rPr>
          <w:rFonts w:cstheme="minorHAnsi"/>
        </w:rPr>
        <w:tab/>
      </w:r>
      <w:r>
        <w:rPr>
          <w:rFonts w:cstheme="minorHAnsi"/>
        </w:rPr>
        <w:tab/>
      </w:r>
      <w:r>
        <w:rPr>
          <w:rFonts w:cstheme="minorHAnsi"/>
        </w:rPr>
        <w:tab/>
      </w:r>
      <w:r w:rsidRPr="00E42238">
        <w:rPr>
          <w:rFonts w:cstheme="minorHAnsi"/>
        </w:rPr>
        <w:t xml:space="preserve">B) II - I - III - IV </w:t>
      </w:r>
      <w:r>
        <w:rPr>
          <w:rFonts w:cstheme="minorHAnsi"/>
        </w:rPr>
        <w:tab/>
        <w:t xml:space="preserve">                 </w:t>
      </w:r>
      <w:r w:rsidRPr="00E42238">
        <w:rPr>
          <w:rFonts w:cstheme="minorHAnsi"/>
        </w:rPr>
        <w:t xml:space="preserve">C) III - I - II - IV </w:t>
      </w:r>
      <w:r>
        <w:rPr>
          <w:rFonts w:cstheme="minorHAnsi"/>
        </w:rPr>
        <w:tab/>
      </w:r>
      <w:r>
        <w:rPr>
          <w:rFonts w:cstheme="minorHAnsi"/>
        </w:rPr>
        <w:tab/>
      </w:r>
      <w:r>
        <w:rPr>
          <w:rFonts w:cstheme="minorHAnsi"/>
        </w:rPr>
        <w:tab/>
      </w:r>
      <w:r w:rsidRPr="00E42238">
        <w:rPr>
          <w:rFonts w:cstheme="minorHAnsi"/>
        </w:rPr>
        <w:t>D) IV - I - III - II</w:t>
      </w:r>
    </w:p>
    <w:p w:rsidR="00206AC6" w:rsidRDefault="00206AC6" w:rsidP="00206AC6">
      <w:pPr>
        <w:autoSpaceDE w:val="0"/>
        <w:autoSpaceDN w:val="0"/>
        <w:adjustRightInd w:val="0"/>
        <w:spacing w:after="0" w:line="240" w:lineRule="auto"/>
        <w:ind w:firstLine="708"/>
        <w:rPr>
          <w:rFonts w:ascii="Comic Sans MS" w:eastAsia="ArialMT" w:hAnsi="Comic Sans MS" w:cs="ArialMT"/>
          <w:sz w:val="18"/>
          <w:szCs w:val="20"/>
        </w:rPr>
      </w:pPr>
    </w:p>
    <w:p w:rsidR="00060011" w:rsidRDefault="00060011" w:rsidP="00060011">
      <w:pPr>
        <w:autoSpaceDE w:val="0"/>
        <w:autoSpaceDN w:val="0"/>
        <w:adjustRightInd w:val="0"/>
        <w:spacing w:after="0" w:line="240" w:lineRule="auto"/>
      </w:pPr>
      <w:r w:rsidRPr="00060011">
        <w:rPr>
          <w:b/>
        </w:rPr>
        <w:t>14.</w:t>
      </w:r>
      <w:r>
        <w:tab/>
        <w:t xml:space="preserve">Osman Hamdi Bey’in yaptığı resimler - - - - </w:t>
      </w:r>
    </w:p>
    <w:p w:rsidR="00060011" w:rsidRPr="00060011" w:rsidRDefault="00060011" w:rsidP="00060011">
      <w:pPr>
        <w:autoSpaceDE w:val="0"/>
        <w:autoSpaceDN w:val="0"/>
        <w:adjustRightInd w:val="0"/>
        <w:spacing w:after="0" w:line="240" w:lineRule="auto"/>
        <w:rPr>
          <w:b/>
        </w:rPr>
      </w:pPr>
      <w:r w:rsidRPr="00060011">
        <w:rPr>
          <w:b/>
        </w:rPr>
        <w:t xml:space="preserve">Bu söz aşağıdakilerden hangisiyle tamamlanırsa </w:t>
      </w:r>
      <w:r w:rsidRPr="00060011">
        <w:t xml:space="preserve">“nesnel anlatım” </w:t>
      </w:r>
      <w:r w:rsidRPr="00060011">
        <w:rPr>
          <w:b/>
        </w:rPr>
        <w:t xml:space="preserve">söz konusu </w:t>
      </w:r>
      <w:r w:rsidRPr="00060011">
        <w:rPr>
          <w:b/>
          <w:u w:val="single"/>
        </w:rPr>
        <w:t>olmaz?</w:t>
      </w:r>
      <w:r w:rsidRPr="00060011">
        <w:rPr>
          <w:b/>
        </w:rPr>
        <w:t xml:space="preserve"> </w:t>
      </w:r>
    </w:p>
    <w:p w:rsidR="00060011" w:rsidRDefault="00060011" w:rsidP="00060011">
      <w:pPr>
        <w:autoSpaceDE w:val="0"/>
        <w:autoSpaceDN w:val="0"/>
        <w:adjustRightInd w:val="0"/>
        <w:spacing w:after="0" w:line="240" w:lineRule="auto"/>
      </w:pPr>
      <w:r>
        <w:t xml:space="preserve">A) günümüze kadar ulaştı.      B) öğrencilere gösterildi. </w:t>
      </w:r>
    </w:p>
    <w:p w:rsidR="00206AC6" w:rsidRDefault="00060011" w:rsidP="00060011">
      <w:pPr>
        <w:autoSpaceDE w:val="0"/>
        <w:autoSpaceDN w:val="0"/>
        <w:adjustRightInd w:val="0"/>
        <w:spacing w:after="0" w:line="240" w:lineRule="auto"/>
        <w:rPr>
          <w:rFonts w:ascii="Comic Sans MS" w:eastAsia="ArialMT" w:hAnsi="Comic Sans MS" w:cs="ArialMT"/>
          <w:sz w:val="18"/>
          <w:szCs w:val="20"/>
        </w:rPr>
      </w:pPr>
      <w:r>
        <w:t>C) İstanbul’da sergilendi.        D) birbirinden etkileyiciydi.</w:t>
      </w:r>
    </w:p>
    <w:p w:rsidR="00206AC6" w:rsidRDefault="001271A9" w:rsidP="00060011">
      <w:pPr>
        <w:autoSpaceDE w:val="0"/>
        <w:autoSpaceDN w:val="0"/>
        <w:adjustRightInd w:val="0"/>
        <w:spacing w:after="0" w:line="240" w:lineRule="auto"/>
        <w:rPr>
          <w:rFonts w:ascii="Comic Sans MS" w:eastAsia="ArialMT" w:hAnsi="Comic Sans MS" w:cs="ArialMT"/>
          <w:sz w:val="18"/>
          <w:szCs w:val="20"/>
        </w:rPr>
      </w:pPr>
      <w:r>
        <w:rPr>
          <w:rFonts w:ascii="Comic Sans MS" w:eastAsia="ArialMT" w:hAnsi="Comic Sans MS" w:cs="ArialMT"/>
          <w:noProof/>
          <w:sz w:val="18"/>
          <w:szCs w:val="20"/>
        </w:rPr>
        <w:lastRenderedPageBreak/>
        <w:pict>
          <v:rect id="_x0000_s1041" style="position:absolute;margin-left:-16.7pt;margin-top:-3.9pt;width:29.9pt;height:31.25pt;z-index:251672576" stroked="f">
            <v:textbox>
              <w:txbxContent>
                <w:p w:rsidR="00060011" w:rsidRPr="00060011" w:rsidRDefault="00060011">
                  <w:pPr>
                    <w:rPr>
                      <w:b/>
                    </w:rPr>
                  </w:pPr>
                  <w:r w:rsidRPr="00060011">
                    <w:rPr>
                      <w:b/>
                    </w:rPr>
                    <w:t>15</w:t>
                  </w:r>
                </w:p>
              </w:txbxContent>
            </v:textbox>
          </v:rect>
        </w:pict>
      </w:r>
      <w:r w:rsidR="00060011">
        <w:rPr>
          <w:rFonts w:ascii="Comic Sans MS" w:eastAsia="ArialMT" w:hAnsi="Comic Sans MS" w:cs="ArialMT"/>
          <w:noProof/>
          <w:sz w:val="18"/>
          <w:szCs w:val="20"/>
        </w:rPr>
        <w:drawing>
          <wp:inline distT="0" distB="0" distL="0" distR="0">
            <wp:extent cx="3329940" cy="8005445"/>
            <wp:effectExtent l="19050" t="0" r="381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srcRect/>
                    <a:stretch>
                      <a:fillRect/>
                    </a:stretch>
                  </pic:blipFill>
                  <pic:spPr bwMode="auto">
                    <a:xfrm>
                      <a:off x="0" y="0"/>
                      <a:ext cx="3329940" cy="8005445"/>
                    </a:xfrm>
                    <a:prstGeom prst="rect">
                      <a:avLst/>
                    </a:prstGeom>
                    <a:noFill/>
                    <a:ln w="9525">
                      <a:noFill/>
                      <a:miter lim="800000"/>
                      <a:headEnd/>
                      <a:tailEnd/>
                    </a:ln>
                  </pic:spPr>
                </pic:pic>
              </a:graphicData>
            </a:graphic>
          </wp:inline>
        </w:drawing>
      </w:r>
    </w:p>
    <w:p w:rsidR="00206AC6" w:rsidRDefault="00206AC6" w:rsidP="00206AC6">
      <w:pPr>
        <w:autoSpaceDE w:val="0"/>
        <w:autoSpaceDN w:val="0"/>
        <w:adjustRightInd w:val="0"/>
        <w:spacing w:after="0" w:line="240" w:lineRule="auto"/>
        <w:ind w:firstLine="708"/>
        <w:rPr>
          <w:rFonts w:ascii="Comic Sans MS" w:eastAsia="ArialMT" w:hAnsi="Comic Sans MS" w:cs="ArialMT"/>
          <w:sz w:val="18"/>
          <w:szCs w:val="20"/>
        </w:rPr>
      </w:pPr>
    </w:p>
    <w:p w:rsidR="009B1C6A" w:rsidRDefault="009B1C6A" w:rsidP="00206AC6">
      <w:pPr>
        <w:autoSpaceDE w:val="0"/>
        <w:autoSpaceDN w:val="0"/>
        <w:adjustRightInd w:val="0"/>
        <w:spacing w:after="0" w:line="240" w:lineRule="auto"/>
        <w:ind w:firstLine="708"/>
        <w:rPr>
          <w:rFonts w:ascii="Comic Sans MS" w:eastAsia="ArialMT" w:hAnsi="Comic Sans MS" w:cs="ArialMT"/>
          <w:sz w:val="18"/>
          <w:szCs w:val="20"/>
        </w:rPr>
      </w:pPr>
    </w:p>
    <w:p w:rsidR="009B1C6A" w:rsidRDefault="002E0469" w:rsidP="00206AC6">
      <w:pPr>
        <w:autoSpaceDE w:val="0"/>
        <w:autoSpaceDN w:val="0"/>
        <w:adjustRightInd w:val="0"/>
        <w:spacing w:after="0" w:line="240" w:lineRule="auto"/>
        <w:ind w:firstLine="708"/>
        <w:rPr>
          <w:rFonts w:ascii="Comic Sans MS" w:eastAsia="ArialMT" w:hAnsi="Comic Sans MS" w:cs="ArialMT"/>
          <w:sz w:val="18"/>
          <w:szCs w:val="20"/>
        </w:rPr>
      </w:pPr>
      <w:hyperlink r:id="rId11" w:history="1">
        <w:r w:rsidRPr="006878CB">
          <w:rPr>
            <w:rStyle w:val="Kpr"/>
            <w:rFonts w:ascii="Comic Sans MS" w:hAnsi="Comic Sans MS" w:cs="Arial"/>
          </w:rPr>
          <w:t>https://www.sorubak.com</w:t>
        </w:r>
      </w:hyperlink>
      <w:r>
        <w:rPr>
          <w:rFonts w:ascii="Comic Sans MS" w:hAnsi="Comic Sans MS" w:cs="Arial"/>
          <w:color w:val="0070C0"/>
        </w:rPr>
        <w:t xml:space="preserve"> </w:t>
      </w:r>
    </w:p>
    <w:p w:rsidR="009B1C6A" w:rsidRDefault="001271A9" w:rsidP="00206AC6">
      <w:pPr>
        <w:autoSpaceDE w:val="0"/>
        <w:autoSpaceDN w:val="0"/>
        <w:adjustRightInd w:val="0"/>
        <w:spacing w:after="0" w:line="240" w:lineRule="auto"/>
        <w:ind w:firstLine="708"/>
        <w:rPr>
          <w:rFonts w:ascii="Comic Sans MS" w:eastAsia="ArialMT" w:hAnsi="Comic Sans MS" w:cs="ArialMT"/>
          <w:sz w:val="18"/>
          <w:szCs w:val="20"/>
        </w:rPr>
      </w:pPr>
      <w:r>
        <w:rPr>
          <w:rFonts w:ascii="Comic Sans MS" w:eastAsia="ArialMT" w:hAnsi="Comic Sans MS" w:cs="ArialMT"/>
          <w:noProof/>
          <w:sz w:val="18"/>
          <w:szCs w:val="20"/>
        </w:rPr>
        <w:pict>
          <v:roundrect id="_x0000_s1043" style="position:absolute;left:0;text-align:left;margin-left:3.7pt;margin-top:10.75pt;width:250.65pt;height:112.05pt;z-index:251673600" arcsize="10923f" fillcolor="white [3201]" strokecolor="#92cddc [1944]" strokeweight="1pt">
            <v:fill color2="#b6dde8 [1304]" focusposition="1" focussize="" focus="100%" type="gradient"/>
            <v:shadow on="t" type="perspective" color="#205867 [1608]" opacity=".5" offset="1pt" offset2="-3pt"/>
            <v:textbox style="mso-next-textbox:#_x0000_s1043">
              <w:txbxContent>
                <w:p w:rsidR="00A31CC4" w:rsidRPr="00A31CC4" w:rsidRDefault="00A31CC4" w:rsidP="00A31CC4">
                  <w:pPr>
                    <w:pStyle w:val="AralkYok"/>
                    <w:rPr>
                      <w:rFonts w:ascii="Comic Sans MS" w:hAnsi="Comic Sans MS" w:cs="Arial"/>
                      <w:b/>
                      <w:color w:val="222222"/>
                      <w:sz w:val="20"/>
                      <w:szCs w:val="18"/>
                      <w:shd w:val="clear" w:color="auto" w:fill="FFFFFF"/>
                    </w:rPr>
                  </w:pPr>
                  <w:r w:rsidRPr="00A31CC4">
                    <w:rPr>
                      <w:rFonts w:ascii="Comic Sans MS" w:hAnsi="Comic Sans MS" w:cs="Arial"/>
                      <w:b/>
                      <w:color w:val="222222"/>
                      <w:sz w:val="20"/>
                      <w:szCs w:val="18"/>
                      <w:shd w:val="clear" w:color="auto" w:fill="FFFFFF"/>
                    </w:rPr>
                    <w:t xml:space="preserve">Çoktan seçmeli soruların her </w:t>
                  </w:r>
                  <w:proofErr w:type="gramStart"/>
                  <w:r w:rsidRPr="00A31CC4">
                    <w:rPr>
                      <w:rFonts w:ascii="Comic Sans MS" w:hAnsi="Comic Sans MS" w:cs="Arial"/>
                      <w:b/>
                      <w:color w:val="222222"/>
                      <w:sz w:val="20"/>
                      <w:szCs w:val="18"/>
                      <w:shd w:val="clear" w:color="auto" w:fill="FFFFFF"/>
                    </w:rPr>
                    <w:t>biri   5</w:t>
                  </w:r>
                  <w:proofErr w:type="gramEnd"/>
                  <w:r w:rsidRPr="00A31CC4">
                    <w:rPr>
                      <w:rFonts w:ascii="Comic Sans MS" w:hAnsi="Comic Sans MS" w:cs="Arial"/>
                      <w:b/>
                      <w:color w:val="222222"/>
                      <w:sz w:val="20"/>
                      <w:szCs w:val="18"/>
                      <w:shd w:val="clear" w:color="auto" w:fill="FFFFFF"/>
                    </w:rPr>
                    <w:t xml:space="preserve"> puan,</w:t>
                  </w:r>
                </w:p>
                <w:p w:rsidR="00A31CC4" w:rsidRPr="00A31CC4" w:rsidRDefault="00A31CC4" w:rsidP="00A31CC4">
                  <w:pPr>
                    <w:pStyle w:val="AralkYok"/>
                    <w:rPr>
                      <w:rFonts w:ascii="Comic Sans MS" w:hAnsi="Comic Sans MS" w:cs="Arial"/>
                      <w:b/>
                      <w:color w:val="222222"/>
                      <w:sz w:val="20"/>
                      <w:szCs w:val="18"/>
                      <w:shd w:val="clear" w:color="auto" w:fill="FFFFFF"/>
                    </w:rPr>
                  </w:pPr>
                  <w:r w:rsidRPr="00A31CC4">
                    <w:rPr>
                      <w:rFonts w:ascii="Comic Sans MS" w:hAnsi="Comic Sans MS" w:cs="Arial"/>
                      <w:b/>
                      <w:color w:val="222222"/>
                      <w:sz w:val="20"/>
                      <w:szCs w:val="18"/>
                      <w:shd w:val="clear" w:color="auto" w:fill="FFFFFF"/>
                    </w:rPr>
                    <w:t xml:space="preserve">Klasik soruların her biri </w:t>
                  </w:r>
                  <w:r w:rsidRPr="00A31CC4">
                    <w:rPr>
                      <w:rFonts w:ascii="Comic Sans MS" w:hAnsi="Comic Sans MS" w:cs="Arial"/>
                      <w:b/>
                      <w:color w:val="222222"/>
                      <w:sz w:val="20"/>
                      <w:szCs w:val="18"/>
                      <w:shd w:val="clear" w:color="auto" w:fill="FFFFFF"/>
                    </w:rPr>
                    <w:tab/>
                    <w:t xml:space="preserve">    </w:t>
                  </w:r>
                  <w:r>
                    <w:rPr>
                      <w:rFonts w:ascii="Comic Sans MS" w:hAnsi="Comic Sans MS" w:cs="Arial"/>
                      <w:b/>
                      <w:color w:val="222222"/>
                      <w:sz w:val="20"/>
                      <w:szCs w:val="18"/>
                      <w:shd w:val="clear" w:color="auto" w:fill="FFFFFF"/>
                    </w:rPr>
                    <w:t xml:space="preserve">  </w:t>
                  </w:r>
                  <w:r w:rsidRPr="00A31CC4">
                    <w:rPr>
                      <w:rFonts w:ascii="Comic Sans MS" w:hAnsi="Comic Sans MS" w:cs="Arial"/>
                      <w:b/>
                      <w:color w:val="222222"/>
                      <w:sz w:val="20"/>
                      <w:szCs w:val="18"/>
                      <w:shd w:val="clear" w:color="auto" w:fill="FFFFFF"/>
                    </w:rPr>
                    <w:t>10 puandır.</w:t>
                  </w:r>
                </w:p>
                <w:p w:rsidR="00A31CC4" w:rsidRPr="00A31CC4" w:rsidRDefault="00A31CC4" w:rsidP="00A31CC4">
                  <w:pPr>
                    <w:pStyle w:val="AralkYok"/>
                    <w:rPr>
                      <w:rFonts w:ascii="Comic Sans MS" w:hAnsi="Comic Sans MS" w:cs="Arial"/>
                      <w:b/>
                      <w:color w:val="222222"/>
                      <w:sz w:val="20"/>
                      <w:szCs w:val="18"/>
                      <w:shd w:val="clear" w:color="auto" w:fill="FFFFFF"/>
                    </w:rPr>
                  </w:pPr>
                </w:p>
                <w:p w:rsidR="00A31CC4" w:rsidRPr="00A31CC4" w:rsidRDefault="00A31CC4" w:rsidP="00A31CC4">
                  <w:pPr>
                    <w:pStyle w:val="AralkYok"/>
                    <w:rPr>
                      <w:rFonts w:ascii="Comic Sans MS" w:hAnsi="Comic Sans MS" w:cs="Arial"/>
                      <w:b/>
                      <w:color w:val="222222"/>
                      <w:sz w:val="20"/>
                      <w:szCs w:val="18"/>
                      <w:shd w:val="clear" w:color="auto" w:fill="FFFFFF"/>
                    </w:rPr>
                  </w:pPr>
                  <w:r w:rsidRPr="00A31CC4">
                    <w:rPr>
                      <w:rFonts w:ascii="Comic Sans MS" w:hAnsi="Comic Sans MS" w:cs="Arial"/>
                      <w:b/>
                      <w:color w:val="222222"/>
                      <w:sz w:val="20"/>
                      <w:szCs w:val="18"/>
                      <w:shd w:val="clear" w:color="auto" w:fill="FFFFFF"/>
                    </w:rPr>
                    <w:t xml:space="preserve">Başarılar… </w:t>
                  </w:r>
                  <w:r w:rsidRPr="00A31CC4">
                    <w:rPr>
                      <w:rFonts w:ascii="Comic Sans MS" w:hAnsi="Comic Sans MS" w:cs="Arial"/>
                      <w:b/>
                      <w:color w:val="222222"/>
                      <w:sz w:val="20"/>
                      <w:szCs w:val="18"/>
                      <w:shd w:val="clear" w:color="auto" w:fill="FFFFFF"/>
                    </w:rPr>
                    <w:tab/>
                  </w:r>
                  <w:r w:rsidRPr="00A31CC4">
                    <w:rPr>
                      <w:rFonts w:ascii="Comic Sans MS" w:hAnsi="Comic Sans MS" w:cs="Arial"/>
                      <w:b/>
                      <w:color w:val="222222"/>
                      <w:sz w:val="20"/>
                      <w:szCs w:val="18"/>
                      <w:shd w:val="clear" w:color="auto" w:fill="FFFFFF"/>
                    </w:rPr>
                    <w:tab/>
                  </w:r>
                  <w:r>
                    <w:rPr>
                      <w:rFonts w:ascii="Comic Sans MS" w:hAnsi="Comic Sans MS" w:cs="Arial"/>
                      <w:b/>
                      <w:color w:val="222222"/>
                      <w:sz w:val="20"/>
                      <w:szCs w:val="18"/>
                      <w:shd w:val="clear" w:color="auto" w:fill="FFFFFF"/>
                    </w:rPr>
                    <w:t xml:space="preserve">  </w:t>
                  </w:r>
                  <w:r w:rsidRPr="00A31CC4">
                    <w:rPr>
                      <w:rFonts w:ascii="Comic Sans MS" w:hAnsi="Comic Sans MS" w:cs="Arial"/>
                      <w:b/>
                      <w:color w:val="222222"/>
                      <w:sz w:val="20"/>
                      <w:szCs w:val="18"/>
                      <w:shd w:val="clear" w:color="auto" w:fill="FFFFFF"/>
                    </w:rPr>
                    <w:t>Mehmet Ali YILMAZ</w:t>
                  </w:r>
                </w:p>
                <w:p w:rsidR="00A31CC4" w:rsidRDefault="00A31CC4"/>
              </w:txbxContent>
            </v:textbox>
          </v:roundrect>
        </w:pict>
      </w:r>
    </w:p>
    <w:p w:rsidR="009B1C6A" w:rsidRDefault="009B1C6A" w:rsidP="00206AC6">
      <w:pPr>
        <w:autoSpaceDE w:val="0"/>
        <w:autoSpaceDN w:val="0"/>
        <w:adjustRightInd w:val="0"/>
        <w:spacing w:after="0" w:line="240" w:lineRule="auto"/>
        <w:ind w:firstLine="708"/>
        <w:rPr>
          <w:rFonts w:ascii="Comic Sans MS" w:eastAsia="ArialMT" w:hAnsi="Comic Sans MS" w:cs="ArialMT"/>
          <w:sz w:val="18"/>
          <w:szCs w:val="20"/>
        </w:rPr>
      </w:pPr>
    </w:p>
    <w:p w:rsidR="00206AC6" w:rsidRPr="00206AC6" w:rsidRDefault="00206AC6" w:rsidP="00206AC6">
      <w:pPr>
        <w:autoSpaceDE w:val="0"/>
        <w:autoSpaceDN w:val="0"/>
        <w:adjustRightInd w:val="0"/>
        <w:spacing w:after="0" w:line="240" w:lineRule="auto"/>
        <w:rPr>
          <w:rFonts w:ascii="Comic Sans MS" w:hAnsi="Comic Sans MS" w:cs="NewCenturySchlbk-Roman"/>
          <w:b/>
          <w:sz w:val="18"/>
          <w:szCs w:val="18"/>
        </w:rPr>
      </w:pPr>
    </w:p>
    <w:p w:rsidR="00671134" w:rsidRPr="00206AC6" w:rsidRDefault="00671134">
      <w:pPr>
        <w:autoSpaceDE w:val="0"/>
        <w:autoSpaceDN w:val="0"/>
        <w:adjustRightInd w:val="0"/>
        <w:spacing w:after="0" w:line="240" w:lineRule="auto"/>
        <w:rPr>
          <w:rFonts w:ascii="Comic Sans MS" w:hAnsi="Comic Sans MS" w:cs="NewCenturySchlbk-Roman"/>
          <w:b/>
          <w:sz w:val="18"/>
          <w:szCs w:val="18"/>
        </w:rPr>
      </w:pPr>
    </w:p>
    <w:sectPr w:rsidR="00671134" w:rsidRPr="00206AC6" w:rsidSect="001F19F2">
      <w:type w:val="continuous"/>
      <w:pgSz w:w="11906" w:h="16838"/>
      <w:pgMar w:top="567" w:right="282" w:bottom="284" w:left="426"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NewCenturySchlbk-Roman">
    <w:panose1 w:val="00000000000000000000"/>
    <w:charset w:val="A2"/>
    <w:family w:val="auto"/>
    <w:notTrueType/>
    <w:pitch w:val="default"/>
    <w:sig w:usb0="00000005" w:usb1="00000000" w:usb2="00000000" w:usb3="00000000" w:csb0="00000010" w:csb1="00000000"/>
  </w:font>
  <w:font w:name="ArialMT">
    <w:altName w:val="MS Mincho"/>
    <w:panose1 w:val="00000000000000000000"/>
    <w:charset w:val="80"/>
    <w:family w:val="auto"/>
    <w:notTrueType/>
    <w:pitch w:val="default"/>
    <w:sig w:usb0="00000003" w:usb1="08070000" w:usb2="00000010" w:usb3="00000000" w:csb0="00020001"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8.85pt;height:8.85pt" o:bullet="t">
        <v:imagedata r:id="rId1" o:title="BD14792_"/>
      </v:shape>
    </w:pict>
  </w:numPicBullet>
  <w:abstractNum w:abstractNumId="0">
    <w:nsid w:val="1B0540D0"/>
    <w:multiLevelType w:val="hybridMultilevel"/>
    <w:tmpl w:val="34CE0FDA"/>
    <w:lvl w:ilvl="0" w:tplc="C1849682">
      <w:start w:val="1"/>
      <w:numFmt w:val="bullet"/>
      <w:lvlText w:val=""/>
      <w:lvlPicBulletId w:val="0"/>
      <w:lvlJc w:val="left"/>
      <w:pPr>
        <w:ind w:left="720"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71D265B0"/>
    <w:multiLevelType w:val="hybridMultilevel"/>
    <w:tmpl w:val="7ED430A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characterSpacingControl w:val="doNotCompress"/>
  <w:compat>
    <w:useFELayout/>
  </w:compat>
  <w:rsids>
    <w:rsidRoot w:val="00FA78D3"/>
    <w:rsid w:val="00010621"/>
    <w:rsid w:val="00012231"/>
    <w:rsid w:val="00060011"/>
    <w:rsid w:val="00114EA3"/>
    <w:rsid w:val="001271A9"/>
    <w:rsid w:val="001F19F2"/>
    <w:rsid w:val="00201B42"/>
    <w:rsid w:val="00206AC6"/>
    <w:rsid w:val="002E0469"/>
    <w:rsid w:val="0042769D"/>
    <w:rsid w:val="00494483"/>
    <w:rsid w:val="0052053A"/>
    <w:rsid w:val="00581F27"/>
    <w:rsid w:val="005D08D1"/>
    <w:rsid w:val="00671134"/>
    <w:rsid w:val="006E1099"/>
    <w:rsid w:val="007358ED"/>
    <w:rsid w:val="00756ABB"/>
    <w:rsid w:val="007804BC"/>
    <w:rsid w:val="007B7FCB"/>
    <w:rsid w:val="00814DBE"/>
    <w:rsid w:val="008A6F72"/>
    <w:rsid w:val="008E06E3"/>
    <w:rsid w:val="008E6B26"/>
    <w:rsid w:val="00924C69"/>
    <w:rsid w:val="009B1C6A"/>
    <w:rsid w:val="00A157B3"/>
    <w:rsid w:val="00A31CC4"/>
    <w:rsid w:val="00AC364A"/>
    <w:rsid w:val="00AD22B0"/>
    <w:rsid w:val="00AF7216"/>
    <w:rsid w:val="00BA1956"/>
    <w:rsid w:val="00BC276C"/>
    <w:rsid w:val="00C24889"/>
    <w:rsid w:val="00D1202C"/>
    <w:rsid w:val="00D77892"/>
    <w:rsid w:val="00DB736B"/>
    <w:rsid w:val="00DD0972"/>
    <w:rsid w:val="00E42238"/>
    <w:rsid w:val="00F67297"/>
    <w:rsid w:val="00F94D8F"/>
    <w:rsid w:val="00FA78D3"/>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strokecolor="none"/>
    </o:shapedefaults>
    <o:shapelayout v:ext="edit">
      <o:idmap v:ext="edit" data="1"/>
      <o:rules v:ext="edit">
        <o:r id="V:Rule4" type="connector" idref="#_x0000_s1038"/>
        <o:r id="V:Rule5" type="connector" idref="#_x0000_s1040"/>
        <o:r id="V:Rule6" type="connector" idref="#_x0000_s103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769D"/>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F94D8F"/>
    <w:pPr>
      <w:ind w:left="720"/>
      <w:contextualSpacing/>
    </w:pPr>
  </w:style>
  <w:style w:type="paragraph" w:styleId="AralkYok">
    <w:name w:val="No Spacing"/>
    <w:uiPriority w:val="1"/>
    <w:qFormat/>
    <w:rsid w:val="00494483"/>
    <w:pPr>
      <w:spacing w:after="0" w:line="240" w:lineRule="auto"/>
    </w:pPr>
    <w:rPr>
      <w:rFonts w:eastAsiaTheme="minorHAnsi"/>
      <w:lang w:eastAsia="en-US"/>
    </w:rPr>
  </w:style>
  <w:style w:type="paragraph" w:styleId="BalonMetni">
    <w:name w:val="Balloon Text"/>
    <w:basedOn w:val="Normal"/>
    <w:link w:val="BalonMetniChar"/>
    <w:uiPriority w:val="99"/>
    <w:semiHidden/>
    <w:unhideWhenUsed/>
    <w:rsid w:val="00D1202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1202C"/>
    <w:rPr>
      <w:rFonts w:ascii="Tahoma" w:hAnsi="Tahoma" w:cs="Tahoma"/>
      <w:sz w:val="16"/>
      <w:szCs w:val="16"/>
    </w:rPr>
  </w:style>
  <w:style w:type="paragraph" w:styleId="NormalWeb">
    <w:name w:val="Normal (Web)"/>
    <w:basedOn w:val="Normal"/>
    <w:uiPriority w:val="99"/>
    <w:unhideWhenUsed/>
    <w:rsid w:val="001F19F2"/>
    <w:pPr>
      <w:spacing w:before="100" w:beforeAutospacing="1" w:after="100" w:afterAutospacing="1" w:line="240" w:lineRule="auto"/>
    </w:pPr>
    <w:rPr>
      <w:rFonts w:ascii="Times New Roman" w:eastAsia="Times New Roman" w:hAnsi="Times New Roman" w:cs="Times New Roman"/>
      <w:sz w:val="24"/>
      <w:szCs w:val="24"/>
    </w:rPr>
  </w:style>
  <w:style w:type="character" w:styleId="Kpr">
    <w:name w:val="Hyperlink"/>
    <w:basedOn w:val="VarsaylanParagrafYazTipi"/>
    <w:uiPriority w:val="99"/>
    <w:unhideWhenUsed/>
    <w:rsid w:val="002E0469"/>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57281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4.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3.emf"/><Relationship Id="rId11" Type="http://schemas.openxmlformats.org/officeDocument/2006/relationships/hyperlink" Target="https://www.sorubak.com" TargetMode="External"/><Relationship Id="rId5" Type="http://schemas.openxmlformats.org/officeDocument/2006/relationships/image" Target="media/image2.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hyperlink" Target="https://www.sorubak.co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891</Words>
  <Characters>5080</Characters>
  <DocSecurity>0</DocSecurity>
  <Lines>42</Lines>
  <Paragraphs>11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5960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2020-01-05T07:49:00Z</dcterms:created>
  <dcterms:modified xsi:type="dcterms:W3CDTF">2020-01-05T07:49:00Z</dcterms:modified>
  <cp:category>https://www.sorubak.com</cp:category>
</cp:coreProperties>
</file>