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5B5038" w:rsidP="00640619">
      <w:r>
        <w:rPr>
          <w:lang w:eastAsia="tr-TR"/>
        </w:rPr>
        <w:pict>
          <v:roundrect id="Yuvarlatılmış Dikdörtgen 7" o:spid="_x0000_s1026" style="position:absolute;margin-left:208.65pt;margin-top:1.4pt;width:302.2pt;height:39pt;z-index:2516725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" fillcolor="#ddd8c2 [2894]" strokecolor="#1c1a10 [334]" strokeweight="1.5pt">
            <v:stroke joinstyle="miter"/>
            <v:shadow on="t" color="#76923c [2406]" opacity="26214f" origin=".5,-.5" offset="-.74836mm,.74836mm"/>
            <v:textbox>
              <w:txbxContent>
                <w:p w:rsidR="00273C72" w:rsidRPr="00AC22C9" w:rsidRDefault="008A5CAB" w:rsidP="00AD1C53">
                  <w:pPr>
                    <w:jc w:val="center"/>
                    <w:rPr>
                      <w:color w:val="FFFFFF" w:themeColor="background1"/>
                      <w:sz w:val="18"/>
                    </w:rPr>
                  </w:pPr>
                  <w:r>
                    <w:rPr>
                      <w:rFonts w:ascii="Alfabelen1 Normal" w:hAnsi="Alfabelen1 Normal"/>
                      <w:b/>
                      <w:color w:val="FFFFFF" w:themeColor="background1"/>
                      <w:sz w:val="48"/>
                      <w:szCs w:val="72"/>
                    </w:rPr>
                    <w:t>Maddenin Temel Özellikleri</w:t>
                  </w:r>
                </w:p>
              </w:txbxContent>
            </v:textbox>
          </v:roundrect>
        </w:pict>
      </w:r>
      <w:r>
        <w:rPr>
          <w:lang w:eastAsia="tr-TR"/>
        </w:rPr>
        <w:pict>
          <v:roundrect id="Yuvarlatılmış Dikdörtgen 5" o:spid="_x0000_s1027" style="position:absolute;margin-left:54.85pt;margin-top:2.15pt;width:149.85pt;height:38.25pt;z-index:25166848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" fillcolor="#f2dbdb [661]" strokecolor="#943634 [2405]" strokeweight="1.5pt">
            <v:stroke joinstyle="miter"/>
            <v:shadow on="t" color="black" opacity="26214f" origin=".5,-.5" offset="-.74836mm,.74836mm"/>
            <v:textbox>
              <w:txbxContent>
                <w:p w:rsidR="00273C72" w:rsidRPr="00AC22C9" w:rsidRDefault="00AC22C9" w:rsidP="00273C72">
                  <w:pPr>
                    <w:jc w:val="center"/>
                    <w:rPr>
                      <w:color w:val="FFFFFF" w:themeColor="background1"/>
                      <w:sz w:val="18"/>
                    </w:rPr>
                  </w:pPr>
                  <w:r w:rsidRPr="00AC22C9">
                    <w:rPr>
                      <w:rFonts w:ascii="Alfabelen1 Normal" w:hAnsi="Alfabelen1 Normal"/>
                      <w:b/>
                      <w:color w:val="FFFFFF" w:themeColor="background1"/>
                      <w:sz w:val="48"/>
                      <w:szCs w:val="72"/>
                    </w:rPr>
                    <w:t>Fen Bilimleri</w:t>
                  </w:r>
                </w:p>
              </w:txbxContent>
            </v:textbox>
          </v:roundrect>
        </w:pict>
      </w:r>
      <w:r>
        <w:rPr>
          <w:lang w:eastAsia="tr-TR"/>
        </w:rPr>
        <w:pict>
          <v:roundrect id="Yuvarlatılmış Dikdörtgen 2" o:spid="_x0000_s1028" style="position:absolute;margin-left:-9.65pt;margin-top:1.4pt;width:58.6pt;height:39.05pt;z-index:25166643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" fillcolor="#ccc0d9 [1303]" strokecolor="#3f3151 [1607]" strokeweight="1.5pt">
            <v:stroke joinstyle="miter"/>
            <v:shadow on="t" color="black" opacity="26214f" origin=".5,-.5" offset="-.74836mm,.74836mm"/>
            <v:textbox>
              <w:txbxContent>
                <w:p w:rsidR="00005688" w:rsidRPr="00AC22C9" w:rsidRDefault="00273C72" w:rsidP="00005688">
                  <w:pPr>
                    <w:spacing w:after="0"/>
                    <w:jc w:val="center"/>
                    <w:rPr>
                      <w:rFonts w:ascii="1Alfabelen1 Normal" w:hAnsi="1Alfabelen1 Normal"/>
                      <w:b/>
                      <w:color w:val="E5DFEC" w:themeColor="accent4" w:themeTint="33"/>
                      <w:sz w:val="36"/>
                    </w:rPr>
                  </w:pPr>
                  <w:r w:rsidRPr="00AC22C9">
                    <w:rPr>
                      <w:rFonts w:ascii="Alfabelen1 Normal" w:hAnsi="Alfabelen1 Normal"/>
                      <w:b/>
                      <w:color w:val="E5DFEC" w:themeColor="accent4" w:themeTint="33"/>
                      <w:sz w:val="48"/>
                      <w:szCs w:val="72"/>
                    </w:rPr>
                    <w:t>3-E</w:t>
                  </w:r>
                </w:p>
              </w:txbxContent>
            </v:textbox>
          </v:roundrect>
        </w:pict>
      </w:r>
      <w:r>
        <w:rPr>
          <w:lang w:eastAsia="tr-TR"/>
        </w:rPr>
        <w:pict>
          <v:shapetype id="_x0000_t202" coordsize="21600,21600" o:spt="202" path="m,l,21600r21600,l21600,xe">
            <v:stroke joinstyle="miter"/>
            <v:path gradientshapeok="t" o:connecttype="rect"/>
          </v:shapetype>
          <v:shape id="Metin Kutusu 4" o:spid="_x0000_s1029" type="#_x0000_t202" style="position:absolute;margin-left:-20.35pt;margin-top:-20.3pt;width:84.5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" fillcolor="white [3201]" stroked="f" strokeweight=".5pt">
            <v:textbox>
              <w:txbxContent>
                <w:p w:rsidR="00EB0CFB" w:rsidRPr="00AC22C9" w:rsidRDefault="00930B90">
                  <w:pPr>
                    <w:rPr>
                      <w:rFonts w:ascii="1Alfabelen1 Normal" w:hAnsi="1Alfabelen1 Normal"/>
                      <w:b/>
                      <w:outline/>
                      <w:color w:val="FFFFFF" w:themeColor="background1"/>
                      <w:sz w:val="24"/>
                      <w:szCs w:val="26"/>
                    </w:rPr>
                  </w:pPr>
                  <w:r w:rsidRPr="00AC22C9">
                    <w:rPr>
                      <w:rFonts w:ascii="Alfabelen1 Normal" w:hAnsi="Alfabelen1 Normal"/>
                      <w:b/>
                      <w:color w:val="FFFFFF" w:themeColor="background1"/>
                      <w:sz w:val="24"/>
                      <w:szCs w:val="26"/>
                    </w:rPr>
                    <w:t>İbrahim GÜR</w:t>
                  </w:r>
                </w:p>
              </w:txbxContent>
            </v:textbox>
          </v:shape>
        </w:pict>
      </w:r>
    </w:p>
    <w:p w:rsidR="00860958" w:rsidRDefault="00860958" w:rsidP="00EB0CFB"/>
    <w:p w:rsidR="00860958" w:rsidRDefault="008A5CAB" w:rsidP="00AD1C53">
      <w:pPr>
        <w:jc w:val="center"/>
        <w:rPr>
          <w:rStyle w:val="A04"/>
          <w:rFonts w:ascii="Times New Roman" w:hAnsi="Times New Roman" w:cs="Times New Roman"/>
          <w:color w:val="FF0000"/>
          <w:sz w:val="36"/>
        </w:rPr>
      </w:pPr>
      <w:r>
        <w:rPr>
          <w:rStyle w:val="A04"/>
          <w:rFonts w:ascii="Times New Roman" w:hAnsi="Times New Roman" w:cs="Times New Roman"/>
          <w:color w:val="FF0000"/>
          <w:sz w:val="36"/>
        </w:rPr>
        <w:t xml:space="preserve">A- </w:t>
      </w:r>
      <w:bookmarkStart w:id="0" w:name="_GoBack"/>
      <w:r w:rsidR="002A17B3" w:rsidRPr="002A17B3">
        <w:rPr>
          <w:rStyle w:val="A04"/>
          <w:rFonts w:ascii="Times New Roman" w:hAnsi="Times New Roman" w:cs="Times New Roman"/>
          <w:color w:val="FF0000"/>
          <w:sz w:val="36"/>
        </w:rPr>
        <w:t>MADDENİN DUYU ORGANLARI İLE AÇIKLANABİLEN TEMEL ÖZELLİKLERİ</w:t>
      </w:r>
      <w:bookmarkEnd w:id="0"/>
    </w:p>
    <w:p w:rsidR="002A17B3" w:rsidRPr="002A17B3" w:rsidRDefault="002A17B3" w:rsidP="002A17B3">
      <w:pPr>
        <w:spacing w:after="0" w:line="276" w:lineRule="auto"/>
        <w:ind w:firstLine="708"/>
        <w:jc w:val="both"/>
        <w:rPr>
          <w:rFonts w:ascii="Times New Roman" w:hAnsi="Times New Roman"/>
          <w:sz w:val="36"/>
          <w:szCs w:val="32"/>
        </w:rPr>
      </w:pPr>
      <w:r w:rsidRPr="00822990">
        <w:rPr>
          <w:rFonts w:ascii="Times New Roman" w:hAnsi="Times New Roman"/>
          <w:sz w:val="32"/>
          <w:szCs w:val="32"/>
        </w:rPr>
        <w:t>Çevremizde özellikleri birbirinden farklı canlı ya da cansız birçok varlık bulunur. Bunlara madde denir. Boşlukta yer kaplayan ve de kütlesi olan her varlığa madde denir. Beş duyu organlarımızla maddelerin varlıklarını anlayabiliriz.</w:t>
      </w:r>
      <w:r>
        <w:rPr>
          <w:rFonts w:ascii="Times New Roman" w:hAnsi="Times New Roman"/>
          <w:sz w:val="32"/>
          <w:szCs w:val="32"/>
        </w:rPr>
        <w:t xml:space="preserve"> </w:t>
      </w:r>
      <w:r w:rsidRPr="002A17B3">
        <w:rPr>
          <w:rFonts w:ascii="Times New Roman" w:hAnsi="Times New Roman"/>
          <w:sz w:val="32"/>
          <w:szCs w:val="30"/>
        </w:rPr>
        <w:t>Duyu organları yardımıyla maddeler sertlik-yumuşaklık, esneklik-kırılgan</w:t>
      </w:r>
      <w:r w:rsidRPr="002A17B3">
        <w:rPr>
          <w:rFonts w:ascii="Times New Roman" w:hAnsi="Times New Roman"/>
          <w:sz w:val="32"/>
          <w:szCs w:val="30"/>
        </w:rPr>
        <w:softHyphen/>
        <w:t>lık, renk, koku, tat ve pürüzlü-pürüzsüz olma özelliklerine göre nitelendirile</w:t>
      </w:r>
      <w:r w:rsidRPr="002A17B3">
        <w:rPr>
          <w:rFonts w:ascii="Times New Roman" w:hAnsi="Times New Roman"/>
          <w:sz w:val="32"/>
          <w:szCs w:val="30"/>
        </w:rPr>
        <w:softHyphen/>
        <w:t>bilir.</w:t>
      </w:r>
    </w:p>
    <w:p w:rsidR="002A17B3" w:rsidRPr="002A17B3" w:rsidRDefault="00513479" w:rsidP="002A17B3">
      <w:pPr>
        <w:spacing w:after="0" w:line="276" w:lineRule="auto"/>
        <w:rPr>
          <w:rFonts w:ascii="Times New Roman" w:hAnsi="Times New Roman"/>
          <w:color w:val="FF0000"/>
          <w:sz w:val="32"/>
          <w:szCs w:val="32"/>
        </w:rPr>
      </w:pPr>
      <w:r>
        <w:rPr>
          <w:rFonts w:ascii="Times New Roman" w:hAnsi="Times New Roman"/>
          <w:color w:val="FF0000"/>
          <w:sz w:val="32"/>
          <w:szCs w:val="32"/>
        </w:rPr>
        <w:t xml:space="preserve">      </w:t>
      </w:r>
      <w:r w:rsidR="002A17B3" w:rsidRPr="002A17B3">
        <w:rPr>
          <w:rFonts w:ascii="Times New Roman" w:hAnsi="Times New Roman"/>
          <w:color w:val="FF0000"/>
          <w:sz w:val="32"/>
          <w:szCs w:val="32"/>
        </w:rPr>
        <w:t>Sertlik Yumuşaklık</w:t>
      </w:r>
      <w:r w:rsidR="006D3204">
        <w:rPr>
          <w:rFonts w:ascii="Times New Roman" w:hAnsi="Times New Roman"/>
          <w:color w:val="FF0000"/>
          <w:sz w:val="32"/>
          <w:szCs w:val="32"/>
        </w:rPr>
        <w:t xml:space="preserve"> </w:t>
      </w:r>
      <w:hyperlink r:id="rId8" w:history="1">
        <w:r w:rsidR="006D3204" w:rsidRPr="00AB5643">
          <w:rPr>
            <w:rStyle w:val="Kpr"/>
            <w:rFonts w:ascii="Times New Roman" w:hAnsi="Times New Roman"/>
            <w:sz w:val="28"/>
            <w:szCs w:val="28"/>
          </w:rPr>
          <w:t>https://www.sorubak.com</w:t>
        </w:r>
      </w:hyperlink>
      <w:r w:rsidR="006D3204">
        <w:rPr>
          <w:rFonts w:ascii="Times New Roman" w:hAnsi="Times New Roman"/>
          <w:color w:val="215868" w:themeColor="accent5" w:themeShade="80"/>
          <w:sz w:val="28"/>
          <w:szCs w:val="28"/>
        </w:rPr>
        <w:t xml:space="preserve"> </w:t>
      </w:r>
    </w:p>
    <w:p w:rsidR="002A17B3" w:rsidRPr="00822990" w:rsidRDefault="008A5CAB" w:rsidP="00076F26">
      <w:pPr>
        <w:spacing w:line="276" w:lineRule="auto"/>
        <w:jc w:val="both"/>
        <w:rPr>
          <w:rFonts w:ascii="Times New Roman" w:hAnsi="Times New Roman"/>
          <w:color w:val="FF0000"/>
          <w:sz w:val="32"/>
          <w:szCs w:val="32"/>
        </w:rPr>
      </w:pPr>
      <w:r w:rsidRPr="008A5CAB">
        <w:rPr>
          <w:rFonts w:ascii="Times New Roman" w:hAnsi="Times New Roman"/>
          <w:sz w:val="32"/>
          <w:szCs w:val="32"/>
          <w:lang w:eastAsia="tr-TR"/>
        </w:rPr>
        <w:drawing>
          <wp:anchor distT="0" distB="0" distL="114300" distR="114300" simplePos="0" relativeHeight="251674624" behindDoc="0" locked="0" layoutInCell="1" allowOverlap="1">
            <wp:simplePos x="0" y="0"/>
            <wp:positionH relativeFrom="column">
              <wp:posOffset>1091565</wp:posOffset>
            </wp:positionH>
            <wp:positionV relativeFrom="paragraph">
              <wp:posOffset>65405</wp:posOffset>
            </wp:positionV>
            <wp:extent cx="883920" cy="1243965"/>
            <wp:effectExtent l="0" t="0" r="0" b="0"/>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3920" cy="1243965"/>
                    </a:xfrm>
                    <a:prstGeom prst="rect">
                      <a:avLst/>
                    </a:prstGeom>
                    <a:noFill/>
                    <a:ln>
                      <a:noFill/>
                    </a:ln>
                  </pic:spPr>
                </pic:pic>
              </a:graphicData>
            </a:graphic>
          </wp:anchor>
        </w:drawing>
      </w:r>
      <w:r w:rsidRPr="008A5CAB">
        <w:rPr>
          <w:rFonts w:ascii="Times New Roman" w:hAnsi="Times New Roman"/>
          <w:sz w:val="32"/>
          <w:szCs w:val="32"/>
          <w:lang w:eastAsia="tr-TR"/>
        </w:rPr>
        <w:drawing>
          <wp:anchor distT="0" distB="0" distL="114300" distR="114300" simplePos="0" relativeHeight="251673600" behindDoc="0" locked="0" layoutInCell="1" allowOverlap="1">
            <wp:simplePos x="0" y="0"/>
            <wp:positionH relativeFrom="column">
              <wp:posOffset>113665</wp:posOffset>
            </wp:positionH>
            <wp:positionV relativeFrom="paragraph">
              <wp:posOffset>65405</wp:posOffset>
            </wp:positionV>
            <wp:extent cx="913765" cy="1271270"/>
            <wp:effectExtent l="0" t="0" r="635" b="5080"/>
            <wp:wrapSquare wrapText="bothSides"/>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3765" cy="1271270"/>
                    </a:xfrm>
                    <a:prstGeom prst="rect">
                      <a:avLst/>
                    </a:prstGeom>
                    <a:noFill/>
                    <a:ln>
                      <a:noFill/>
                    </a:ln>
                  </pic:spPr>
                </pic:pic>
              </a:graphicData>
            </a:graphic>
          </wp:anchor>
        </w:drawing>
      </w:r>
      <w:r w:rsidR="00513479">
        <w:rPr>
          <w:rFonts w:ascii="Times New Roman" w:hAnsi="Times New Roman"/>
          <w:sz w:val="32"/>
          <w:szCs w:val="32"/>
        </w:rPr>
        <w:t xml:space="preserve">      </w:t>
      </w:r>
      <w:r w:rsidR="002A17B3" w:rsidRPr="00822990">
        <w:rPr>
          <w:rFonts w:ascii="Times New Roman" w:hAnsi="Times New Roman"/>
          <w:sz w:val="32"/>
          <w:szCs w:val="32"/>
        </w:rPr>
        <w:t>Şekil verilmesi güç ve çizilmeye dayanıklı maddelere sert madde</w:t>
      </w:r>
      <w:r w:rsidR="002A17B3">
        <w:rPr>
          <w:rFonts w:ascii="Times New Roman" w:hAnsi="Times New Roman"/>
          <w:sz w:val="32"/>
          <w:szCs w:val="32"/>
        </w:rPr>
        <w:t>,</w:t>
      </w:r>
      <w:r w:rsidR="002A17B3" w:rsidRPr="00822990">
        <w:rPr>
          <w:rFonts w:ascii="Times New Roman" w:hAnsi="Times New Roman"/>
          <w:sz w:val="32"/>
          <w:szCs w:val="32"/>
        </w:rPr>
        <w:t xml:space="preserve"> kolayca</w:t>
      </w:r>
      <w:r w:rsidRPr="008A5CAB">
        <w:rPr>
          <w:rFonts w:ascii="Times New Roman" w:hAnsi="Times New Roman"/>
          <w:sz w:val="32"/>
          <w:szCs w:val="32"/>
        </w:rPr>
        <w:t xml:space="preserve"> </w:t>
      </w:r>
      <w:r w:rsidR="002A17B3" w:rsidRPr="00822990">
        <w:rPr>
          <w:rFonts w:ascii="Times New Roman" w:hAnsi="Times New Roman"/>
          <w:sz w:val="32"/>
          <w:szCs w:val="32"/>
        </w:rPr>
        <w:t xml:space="preserve"> şekil verilen maddeler</w:t>
      </w:r>
      <w:r w:rsidR="002A17B3">
        <w:rPr>
          <w:rFonts w:ascii="Times New Roman" w:hAnsi="Times New Roman"/>
          <w:sz w:val="32"/>
          <w:szCs w:val="32"/>
        </w:rPr>
        <w:t>e de</w:t>
      </w:r>
      <w:r w:rsidR="002A17B3" w:rsidRPr="00822990">
        <w:rPr>
          <w:rFonts w:ascii="Times New Roman" w:hAnsi="Times New Roman"/>
          <w:sz w:val="32"/>
          <w:szCs w:val="32"/>
        </w:rPr>
        <w:t xml:space="preserve"> yumuşak</w:t>
      </w:r>
      <w:r w:rsidR="002A17B3">
        <w:rPr>
          <w:rFonts w:ascii="Times New Roman" w:hAnsi="Times New Roman"/>
          <w:sz w:val="32"/>
          <w:szCs w:val="32"/>
        </w:rPr>
        <w:t xml:space="preserve"> maddedir. </w:t>
      </w:r>
      <w:r w:rsidR="002A17B3" w:rsidRPr="00822990">
        <w:rPr>
          <w:rFonts w:ascii="Times New Roman" w:hAnsi="Times New Roman"/>
          <w:sz w:val="32"/>
          <w:szCs w:val="32"/>
        </w:rPr>
        <w:t>Duvar, Elmas, kömür</w:t>
      </w:r>
      <w:r w:rsidR="00513479">
        <w:rPr>
          <w:rFonts w:ascii="Times New Roman" w:hAnsi="Times New Roman"/>
          <w:sz w:val="32"/>
          <w:szCs w:val="32"/>
        </w:rPr>
        <w:t>,</w:t>
      </w:r>
      <w:r w:rsidR="00513479" w:rsidRPr="00513479">
        <w:rPr>
          <w:rFonts w:ascii="Times New Roman" w:hAnsi="Times New Roman"/>
          <w:sz w:val="32"/>
          <w:szCs w:val="30"/>
        </w:rPr>
        <w:t xml:space="preserve"> mermer, beton, tah</w:t>
      </w:r>
      <w:r w:rsidR="00513479" w:rsidRPr="00513479">
        <w:rPr>
          <w:rFonts w:ascii="Times New Roman" w:hAnsi="Times New Roman"/>
          <w:sz w:val="32"/>
          <w:szCs w:val="30"/>
        </w:rPr>
        <w:softHyphen/>
        <w:t>ta, çelik, demir ve kemik sert madde</w:t>
      </w:r>
      <w:r w:rsidR="00513479" w:rsidRPr="00513479">
        <w:rPr>
          <w:rFonts w:ascii="Times New Roman" w:hAnsi="Times New Roman"/>
          <w:sz w:val="32"/>
          <w:szCs w:val="30"/>
        </w:rPr>
        <w:softHyphen/>
        <w:t>lerden bazılarıdır.</w:t>
      </w:r>
      <w:r w:rsidR="002A17B3" w:rsidRPr="00513479">
        <w:rPr>
          <w:rFonts w:ascii="Times New Roman" w:hAnsi="Times New Roman"/>
          <w:sz w:val="36"/>
          <w:szCs w:val="32"/>
        </w:rPr>
        <w:t xml:space="preserve"> </w:t>
      </w:r>
      <w:r w:rsidR="002A17B3" w:rsidRPr="00822990">
        <w:rPr>
          <w:rFonts w:ascii="Times New Roman" w:hAnsi="Times New Roman"/>
          <w:sz w:val="32"/>
          <w:szCs w:val="32"/>
        </w:rPr>
        <w:t>Pamuk, lastik, yün, sünger, yumuşak maddeler</w:t>
      </w:r>
      <w:r w:rsidR="00513479">
        <w:rPr>
          <w:rFonts w:ascii="Times New Roman" w:hAnsi="Times New Roman"/>
          <w:sz w:val="32"/>
          <w:szCs w:val="32"/>
        </w:rPr>
        <w:t>e örnek verilebilir.</w:t>
      </w:r>
    </w:p>
    <w:p w:rsidR="002A17B3" w:rsidRDefault="00513479" w:rsidP="00076F26">
      <w:pPr>
        <w:spacing w:after="0"/>
        <w:rPr>
          <w:rFonts w:ascii="Times New Roman" w:hAnsi="Times New Roman"/>
          <w:sz w:val="32"/>
        </w:rPr>
      </w:pPr>
      <w:r>
        <w:rPr>
          <w:rFonts w:ascii="Times New Roman" w:hAnsi="Times New Roman"/>
          <w:sz w:val="28"/>
        </w:rPr>
        <w:t xml:space="preserve">      </w:t>
      </w:r>
      <w:r w:rsidRPr="00513479">
        <w:rPr>
          <w:rFonts w:ascii="Times New Roman" w:hAnsi="Times New Roman"/>
          <w:sz w:val="32"/>
        </w:rPr>
        <w:t xml:space="preserve">  </w:t>
      </w:r>
      <w:r w:rsidRPr="00513479">
        <w:rPr>
          <w:rFonts w:ascii="Times New Roman" w:hAnsi="Times New Roman"/>
          <w:color w:val="FF0000"/>
          <w:sz w:val="32"/>
        </w:rPr>
        <w:t>Esneklik</w:t>
      </w:r>
    </w:p>
    <w:p w:rsidR="00513479" w:rsidRDefault="008A5CAB" w:rsidP="00513479">
      <w:pPr>
        <w:pStyle w:val="Default"/>
        <w:jc w:val="both"/>
        <w:rPr>
          <w:rFonts w:ascii="Times New Roman" w:hAnsi="Times New Roman"/>
          <w:sz w:val="28"/>
        </w:rPr>
      </w:pPr>
      <w:r w:rsidRPr="008A5CAB">
        <w:rPr>
          <w:rFonts w:ascii="Times New Roman" w:hAnsi="Times New Roman"/>
          <w:noProof/>
          <w:sz w:val="32"/>
          <w:lang w:eastAsia="tr-TR"/>
        </w:rPr>
        <w:drawing>
          <wp:anchor distT="0" distB="0" distL="114300" distR="114300" simplePos="0" relativeHeight="251675648" behindDoc="0" locked="0" layoutInCell="1" allowOverlap="1">
            <wp:simplePos x="0" y="0"/>
            <wp:positionH relativeFrom="column">
              <wp:posOffset>4323641</wp:posOffset>
            </wp:positionH>
            <wp:positionV relativeFrom="paragraph">
              <wp:posOffset>46104</wp:posOffset>
            </wp:positionV>
            <wp:extent cx="1988820" cy="1137285"/>
            <wp:effectExtent l="0" t="0" r="0" b="5715"/>
            <wp:wrapSquare wrapText="bothSides"/>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084" r="9871"/>
                    <a:stretch/>
                  </pic:blipFill>
                  <pic:spPr bwMode="auto">
                    <a:xfrm>
                      <a:off x="0" y="0"/>
                      <a:ext cx="1988820" cy="11372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13479">
        <w:rPr>
          <w:rFonts w:ascii="Times New Roman" w:hAnsi="Times New Roman"/>
          <w:sz w:val="32"/>
        </w:rPr>
        <w:t xml:space="preserve">        Bazı maddeler, kuvvetin etkisiyle şekil değiştirir, uygulana kuvvet</w:t>
      </w:r>
      <w:r w:rsidRPr="008A5CAB">
        <w:rPr>
          <w:rFonts w:ascii="Times New Roman" w:hAnsi="Times New Roman"/>
          <w:sz w:val="32"/>
        </w:rPr>
        <w:t xml:space="preserve"> </w:t>
      </w:r>
      <w:r w:rsidR="00513479">
        <w:rPr>
          <w:rFonts w:ascii="Times New Roman" w:hAnsi="Times New Roman"/>
          <w:sz w:val="32"/>
        </w:rPr>
        <w:t xml:space="preserve">kalktığında yine eski hallerine dönerler. Bu tür maddelere esnek maddeler denir. </w:t>
      </w:r>
      <w:r w:rsidR="00513479" w:rsidRPr="00513479">
        <w:rPr>
          <w:rFonts w:ascii="Times New Roman" w:hAnsi="Times New Roman" w:cs="Times New Roman"/>
          <w:color w:val="000000" w:themeColor="text1"/>
          <w:sz w:val="32"/>
          <w:szCs w:val="30"/>
        </w:rPr>
        <w:t>Paket lastiğini, bulaşık süngerini ve balonu esnek maddelere örnek olarak verebiliriz.</w:t>
      </w:r>
    </w:p>
    <w:p w:rsidR="00513479" w:rsidRDefault="008A5CAB" w:rsidP="00513479">
      <w:pPr>
        <w:spacing w:after="0"/>
        <w:jc w:val="both"/>
        <w:rPr>
          <w:rFonts w:ascii="Times New Roman" w:hAnsi="Times New Roman"/>
          <w:color w:val="000000" w:themeColor="text1"/>
          <w:sz w:val="32"/>
          <w:szCs w:val="30"/>
        </w:rPr>
      </w:pPr>
      <w:r w:rsidRPr="008A5CAB">
        <w:rPr>
          <w:rFonts w:ascii="Times New Roman" w:hAnsi="Times New Roman"/>
          <w:sz w:val="32"/>
          <w:lang w:eastAsia="tr-TR"/>
        </w:rPr>
        <w:drawing>
          <wp:anchor distT="0" distB="0" distL="114300" distR="114300" simplePos="0" relativeHeight="251676672" behindDoc="0" locked="0" layoutInCell="1" allowOverlap="1">
            <wp:simplePos x="0" y="0"/>
            <wp:positionH relativeFrom="column">
              <wp:posOffset>5058336</wp:posOffset>
            </wp:positionH>
            <wp:positionV relativeFrom="paragraph">
              <wp:posOffset>16495</wp:posOffset>
            </wp:positionV>
            <wp:extent cx="1254956" cy="1393205"/>
            <wp:effectExtent l="0" t="0" r="2540" b="0"/>
            <wp:wrapSquare wrapText="bothSides"/>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5086"/>
                    <a:stretch/>
                  </pic:blipFill>
                  <pic:spPr bwMode="auto">
                    <a:xfrm>
                      <a:off x="0" y="0"/>
                      <a:ext cx="1254956" cy="13932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13479">
        <w:rPr>
          <w:rFonts w:ascii="Times New Roman" w:hAnsi="Times New Roman"/>
          <w:color w:val="000000" w:themeColor="text1"/>
          <w:sz w:val="32"/>
          <w:szCs w:val="30"/>
        </w:rPr>
        <w:t xml:space="preserve">       </w:t>
      </w:r>
      <w:r w:rsidR="00513479" w:rsidRPr="00513479">
        <w:rPr>
          <w:rFonts w:ascii="Times New Roman" w:hAnsi="Times New Roman"/>
          <w:color w:val="000000" w:themeColor="text1"/>
          <w:sz w:val="32"/>
          <w:szCs w:val="30"/>
        </w:rPr>
        <w:t xml:space="preserve">Yaylar esnektir. Sıkıştırılan yayın boyu kısalır. Gerilen yayın boyu uzar. </w:t>
      </w:r>
      <w:r w:rsidR="00513479">
        <w:rPr>
          <w:rFonts w:ascii="Times New Roman" w:hAnsi="Times New Roman"/>
          <w:color w:val="000000" w:themeColor="text1"/>
          <w:sz w:val="32"/>
          <w:szCs w:val="30"/>
        </w:rPr>
        <w:t xml:space="preserve">    </w:t>
      </w:r>
    </w:p>
    <w:p w:rsidR="00513479" w:rsidRDefault="00513479" w:rsidP="00513479">
      <w:pPr>
        <w:spacing w:after="0"/>
        <w:jc w:val="both"/>
        <w:rPr>
          <w:rFonts w:ascii="Times New Roman" w:hAnsi="Times New Roman"/>
          <w:color w:val="000000" w:themeColor="text1"/>
          <w:sz w:val="32"/>
          <w:szCs w:val="30"/>
        </w:rPr>
      </w:pPr>
      <w:r>
        <w:rPr>
          <w:rFonts w:ascii="Times New Roman" w:hAnsi="Times New Roman"/>
          <w:color w:val="000000" w:themeColor="text1"/>
          <w:sz w:val="32"/>
          <w:szCs w:val="30"/>
        </w:rPr>
        <w:t xml:space="preserve">       </w:t>
      </w:r>
      <w:r w:rsidRPr="00513479">
        <w:rPr>
          <w:rFonts w:ascii="Times New Roman" w:hAnsi="Times New Roman"/>
          <w:color w:val="000000" w:themeColor="text1"/>
          <w:sz w:val="32"/>
          <w:szCs w:val="30"/>
        </w:rPr>
        <w:t xml:space="preserve">Araba lastiği, su geçirmez eldiven ve lastik çizme esnek bir madde olan kauçuktan yapılır. </w:t>
      </w:r>
    </w:p>
    <w:p w:rsidR="00513479" w:rsidRDefault="00513479" w:rsidP="00513479">
      <w:pPr>
        <w:jc w:val="both"/>
        <w:rPr>
          <w:rFonts w:ascii="Times New Roman" w:hAnsi="Times New Roman"/>
          <w:color w:val="000000" w:themeColor="text1"/>
          <w:sz w:val="32"/>
          <w:szCs w:val="30"/>
        </w:rPr>
      </w:pPr>
      <w:r>
        <w:rPr>
          <w:rFonts w:ascii="Times New Roman" w:hAnsi="Times New Roman"/>
          <w:color w:val="000000" w:themeColor="text1"/>
          <w:sz w:val="32"/>
          <w:szCs w:val="30"/>
        </w:rPr>
        <w:t xml:space="preserve">      </w:t>
      </w:r>
      <w:r w:rsidRPr="00513479">
        <w:rPr>
          <w:rFonts w:ascii="Times New Roman" w:hAnsi="Times New Roman"/>
          <w:color w:val="000000" w:themeColor="text1"/>
          <w:sz w:val="32"/>
          <w:szCs w:val="30"/>
        </w:rPr>
        <w:t>Plastik, petrolden elde edilen bir maddedir. Üre</w:t>
      </w:r>
      <w:r w:rsidRPr="00513479">
        <w:rPr>
          <w:rFonts w:ascii="Times New Roman" w:hAnsi="Times New Roman"/>
          <w:color w:val="000000" w:themeColor="text1"/>
          <w:sz w:val="32"/>
          <w:szCs w:val="30"/>
        </w:rPr>
        <w:softHyphen/>
        <w:t>tilen esnek ya da sert plastikler çeşitli yerlerde kul</w:t>
      </w:r>
      <w:r w:rsidRPr="00513479">
        <w:rPr>
          <w:rFonts w:ascii="Times New Roman" w:hAnsi="Times New Roman"/>
          <w:color w:val="000000" w:themeColor="text1"/>
          <w:sz w:val="32"/>
          <w:szCs w:val="30"/>
        </w:rPr>
        <w:softHyphen/>
        <w:t>lanılır.</w:t>
      </w:r>
    </w:p>
    <w:p w:rsidR="00513479" w:rsidRDefault="008A5CAB" w:rsidP="00076F26">
      <w:pPr>
        <w:spacing w:after="0"/>
        <w:jc w:val="both"/>
        <w:rPr>
          <w:rStyle w:val="A13"/>
          <w:rFonts w:ascii="Times New Roman" w:hAnsi="Times New Roman" w:cs="Times New Roman"/>
          <w:b w:val="0"/>
          <w:color w:val="FF0000"/>
          <w:sz w:val="32"/>
        </w:rPr>
      </w:pPr>
      <w:r w:rsidRPr="008A5CAB">
        <w:rPr>
          <w:rStyle w:val="A13"/>
          <w:rFonts w:ascii="Times New Roman" w:hAnsi="Times New Roman" w:cs="Times New Roman"/>
          <w:b w:val="0"/>
          <w:color w:val="auto"/>
          <w:sz w:val="32"/>
          <w:lang w:eastAsia="tr-TR"/>
        </w:rPr>
        <w:drawing>
          <wp:anchor distT="0" distB="0" distL="114300" distR="114300" simplePos="0" relativeHeight="251677696" behindDoc="0" locked="0" layoutInCell="1" allowOverlap="1">
            <wp:simplePos x="0" y="0"/>
            <wp:positionH relativeFrom="column">
              <wp:posOffset>-35560</wp:posOffset>
            </wp:positionH>
            <wp:positionV relativeFrom="paragraph">
              <wp:posOffset>275590</wp:posOffset>
            </wp:positionV>
            <wp:extent cx="1659890" cy="1264920"/>
            <wp:effectExtent l="0" t="0" r="0" b="0"/>
            <wp:wrapSquare wrapText="bothSides"/>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9890" cy="1264920"/>
                    </a:xfrm>
                    <a:prstGeom prst="rect">
                      <a:avLst/>
                    </a:prstGeom>
                    <a:noFill/>
                    <a:ln>
                      <a:noFill/>
                    </a:ln>
                  </pic:spPr>
                </pic:pic>
              </a:graphicData>
            </a:graphic>
          </wp:anchor>
        </w:drawing>
      </w:r>
      <w:r w:rsidR="00513479">
        <w:rPr>
          <w:rStyle w:val="A13"/>
          <w:rFonts w:ascii="Times New Roman" w:hAnsi="Times New Roman" w:cs="Times New Roman"/>
          <w:b w:val="0"/>
          <w:color w:val="FF0000"/>
          <w:sz w:val="32"/>
        </w:rPr>
        <w:t xml:space="preserve">     </w:t>
      </w:r>
      <w:r w:rsidR="00513479" w:rsidRPr="00513479">
        <w:rPr>
          <w:rStyle w:val="A13"/>
          <w:rFonts w:ascii="Times New Roman" w:hAnsi="Times New Roman" w:cs="Times New Roman"/>
          <w:b w:val="0"/>
          <w:color w:val="FF0000"/>
          <w:sz w:val="32"/>
        </w:rPr>
        <w:t>Kırılganlık</w:t>
      </w:r>
    </w:p>
    <w:p w:rsidR="00513479" w:rsidRDefault="00513479" w:rsidP="00076F26">
      <w:pPr>
        <w:spacing w:after="0"/>
        <w:jc w:val="both"/>
        <w:rPr>
          <w:rStyle w:val="A13"/>
          <w:rFonts w:ascii="Times New Roman" w:hAnsi="Times New Roman" w:cs="Times New Roman"/>
          <w:b w:val="0"/>
          <w:color w:val="auto"/>
          <w:sz w:val="32"/>
        </w:rPr>
      </w:pPr>
      <w:r>
        <w:rPr>
          <w:rStyle w:val="A13"/>
          <w:rFonts w:ascii="Times New Roman" w:hAnsi="Times New Roman" w:cs="Times New Roman"/>
          <w:b w:val="0"/>
          <w:color w:val="auto"/>
          <w:sz w:val="32"/>
        </w:rPr>
        <w:t xml:space="preserve">     Bir</w:t>
      </w:r>
      <w:r w:rsidR="00076F26">
        <w:rPr>
          <w:rStyle w:val="A13"/>
          <w:rFonts w:ascii="Times New Roman" w:hAnsi="Times New Roman" w:cs="Times New Roman"/>
          <w:b w:val="0"/>
          <w:color w:val="auto"/>
          <w:sz w:val="32"/>
        </w:rPr>
        <w:t xml:space="preserve"> etkiyle karşılaştığında kırıla</w:t>
      </w:r>
      <w:r>
        <w:rPr>
          <w:rStyle w:val="A13"/>
          <w:rFonts w:ascii="Times New Roman" w:hAnsi="Times New Roman" w:cs="Times New Roman"/>
          <w:b w:val="0"/>
          <w:color w:val="auto"/>
          <w:sz w:val="32"/>
        </w:rPr>
        <w:t>bilen maddelere kırılgan maddeler denir.</w:t>
      </w:r>
      <w:r w:rsidR="00076F26">
        <w:rPr>
          <w:rStyle w:val="A13"/>
          <w:rFonts w:ascii="Times New Roman" w:hAnsi="Times New Roman" w:cs="Times New Roman"/>
          <w:b w:val="0"/>
          <w:color w:val="auto"/>
          <w:sz w:val="32"/>
        </w:rPr>
        <w:t xml:space="preserve"> Kırılabilen maddelere en güzel örnek camdır. Can-mın ham maddesi kumdur. </w:t>
      </w:r>
      <w:r w:rsidR="00076F26">
        <w:rPr>
          <w:rStyle w:val="A13"/>
          <w:rFonts w:ascii="Times New Roman" w:hAnsi="Times New Roman" w:cs="Times New Roman"/>
          <w:b w:val="0"/>
          <w:color w:val="auto"/>
          <w:sz w:val="32"/>
        </w:rPr>
        <w:lastRenderedPageBreak/>
        <w:t>Çevremize baktığımızda birçok alanda camın kullanıldığını görürüz.</w:t>
      </w:r>
    </w:p>
    <w:p w:rsidR="00076F26" w:rsidRDefault="008A5CAB" w:rsidP="00076F26">
      <w:pPr>
        <w:spacing w:after="0"/>
        <w:jc w:val="both"/>
        <w:rPr>
          <w:rFonts w:ascii="Times New Roman" w:hAnsi="Times New Roman"/>
          <w:color w:val="221E1F"/>
          <w:sz w:val="32"/>
          <w:szCs w:val="32"/>
        </w:rPr>
      </w:pPr>
      <w:r w:rsidRPr="008A5CAB">
        <w:rPr>
          <w:rFonts w:ascii="Times New Roman" w:hAnsi="Times New Roman"/>
          <w:color w:val="221E1F"/>
          <w:sz w:val="32"/>
          <w:szCs w:val="32"/>
          <w:lang w:eastAsia="tr-TR"/>
        </w:rPr>
        <w:drawing>
          <wp:anchor distT="0" distB="0" distL="114300" distR="114300" simplePos="0" relativeHeight="251678720" behindDoc="0" locked="0" layoutInCell="1" allowOverlap="1">
            <wp:simplePos x="0" y="0"/>
            <wp:positionH relativeFrom="column">
              <wp:posOffset>3973268</wp:posOffset>
            </wp:positionH>
            <wp:positionV relativeFrom="paragraph">
              <wp:posOffset>17544</wp:posOffset>
            </wp:positionV>
            <wp:extent cx="2412365" cy="1594485"/>
            <wp:effectExtent l="0" t="0" r="6985" b="5715"/>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2365" cy="1594485"/>
                    </a:xfrm>
                    <a:prstGeom prst="rect">
                      <a:avLst/>
                    </a:prstGeom>
                    <a:noFill/>
                    <a:ln>
                      <a:noFill/>
                    </a:ln>
                  </pic:spPr>
                </pic:pic>
              </a:graphicData>
            </a:graphic>
          </wp:anchor>
        </w:drawing>
      </w:r>
      <w:r w:rsidR="00076F26">
        <w:rPr>
          <w:color w:val="221E1F"/>
          <w:sz w:val="30"/>
          <w:szCs w:val="30"/>
        </w:rPr>
        <w:t xml:space="preserve">     </w:t>
      </w:r>
      <w:r w:rsidR="00076F26" w:rsidRPr="00076F26">
        <w:rPr>
          <w:rFonts w:ascii="Times New Roman" w:hAnsi="Times New Roman"/>
          <w:color w:val="221E1F"/>
          <w:sz w:val="32"/>
          <w:szCs w:val="32"/>
        </w:rPr>
        <w:t>Seramik ve porselen kırılgan maddelerdir.</w:t>
      </w:r>
      <w:r w:rsidR="00076F26">
        <w:rPr>
          <w:rFonts w:ascii="Times New Roman" w:hAnsi="Times New Roman"/>
          <w:color w:val="221E1F"/>
          <w:sz w:val="32"/>
          <w:szCs w:val="32"/>
        </w:rPr>
        <w:t xml:space="preserve"> Seramik yer döşemelerinde ve ya lavabo yapımında, porselen ise tabak, çanak, fincan gibi mutfak eşyalarının yapımında kullanılır.</w:t>
      </w:r>
    </w:p>
    <w:p w:rsidR="00076F26" w:rsidRDefault="00076F26" w:rsidP="00076F26">
      <w:pPr>
        <w:jc w:val="both"/>
        <w:rPr>
          <w:rFonts w:ascii="Times New Roman" w:hAnsi="Times New Roman"/>
          <w:color w:val="221E1F"/>
          <w:sz w:val="32"/>
          <w:szCs w:val="32"/>
        </w:rPr>
      </w:pPr>
      <w:r>
        <w:rPr>
          <w:rFonts w:ascii="Times New Roman" w:hAnsi="Times New Roman"/>
          <w:color w:val="221E1F"/>
          <w:sz w:val="32"/>
          <w:szCs w:val="32"/>
        </w:rPr>
        <w:t xml:space="preserve">     Kırılganlık özeliğine sahip olan maddeler kırıldığında  etrafa dağılabilir. Bu kırık parçalara dokunmak yaralanmamıza neden olabilir. bunun için çok dikkatli olmalıyız.</w:t>
      </w:r>
    </w:p>
    <w:p w:rsidR="00076F26" w:rsidRDefault="00076F26" w:rsidP="008A5CAB">
      <w:pPr>
        <w:spacing w:after="0"/>
        <w:jc w:val="both"/>
        <w:rPr>
          <w:rStyle w:val="A13"/>
          <w:rFonts w:ascii="Times New Roman" w:hAnsi="Times New Roman" w:cs="Times New Roman"/>
          <w:b w:val="0"/>
          <w:color w:val="FF0000"/>
          <w:sz w:val="32"/>
        </w:rPr>
      </w:pPr>
      <w:r>
        <w:rPr>
          <w:rStyle w:val="A13"/>
          <w:rFonts w:ascii="Times New Roman" w:hAnsi="Times New Roman" w:cs="Times New Roman"/>
          <w:b w:val="0"/>
          <w:color w:val="FF0000"/>
          <w:sz w:val="32"/>
        </w:rPr>
        <w:t xml:space="preserve">     </w:t>
      </w:r>
      <w:r w:rsidRPr="00076F26">
        <w:rPr>
          <w:rStyle w:val="A13"/>
          <w:rFonts w:ascii="Times New Roman" w:hAnsi="Times New Roman" w:cs="Times New Roman"/>
          <w:b w:val="0"/>
          <w:color w:val="FF0000"/>
          <w:sz w:val="32"/>
        </w:rPr>
        <w:t>Pürüzlü-Pürüzsüz Olma</w:t>
      </w:r>
    </w:p>
    <w:p w:rsidR="00076F26" w:rsidRDefault="008A5CAB" w:rsidP="00AB27E9">
      <w:pPr>
        <w:spacing w:after="0"/>
        <w:jc w:val="both"/>
        <w:rPr>
          <w:rFonts w:ascii="Times New Roman" w:hAnsi="Times New Roman"/>
          <w:sz w:val="32"/>
          <w:szCs w:val="32"/>
        </w:rPr>
      </w:pPr>
      <w:r w:rsidRPr="008A5CAB">
        <w:rPr>
          <w:rFonts w:ascii="Times New Roman" w:hAnsi="Times New Roman"/>
          <w:sz w:val="32"/>
          <w:szCs w:val="32"/>
          <w:lang w:eastAsia="tr-TR"/>
        </w:rPr>
        <w:drawing>
          <wp:anchor distT="0" distB="0" distL="114300" distR="114300" simplePos="0" relativeHeight="251680768" behindDoc="0" locked="0" layoutInCell="1" allowOverlap="1">
            <wp:simplePos x="0" y="0"/>
            <wp:positionH relativeFrom="column">
              <wp:posOffset>-3810</wp:posOffset>
            </wp:positionH>
            <wp:positionV relativeFrom="paragraph">
              <wp:posOffset>1257935</wp:posOffset>
            </wp:positionV>
            <wp:extent cx="1624965" cy="1214755"/>
            <wp:effectExtent l="0" t="0" r="0" b="4445"/>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4965" cy="1214755"/>
                    </a:xfrm>
                    <a:prstGeom prst="rect">
                      <a:avLst/>
                    </a:prstGeom>
                    <a:noFill/>
                    <a:ln>
                      <a:noFill/>
                    </a:ln>
                  </pic:spPr>
                </pic:pic>
              </a:graphicData>
            </a:graphic>
          </wp:anchor>
        </w:drawing>
      </w:r>
      <w:r w:rsidRPr="008A5CAB">
        <w:rPr>
          <w:rFonts w:ascii="Times New Roman" w:hAnsi="Times New Roman"/>
          <w:sz w:val="32"/>
          <w:szCs w:val="32"/>
          <w:lang w:eastAsia="tr-TR"/>
        </w:rPr>
        <w:drawing>
          <wp:anchor distT="0" distB="0" distL="114300" distR="114300" simplePos="0" relativeHeight="251679744" behindDoc="0" locked="0" layoutInCell="1" allowOverlap="1">
            <wp:simplePos x="0" y="0"/>
            <wp:positionH relativeFrom="column">
              <wp:posOffset>-13970</wp:posOffset>
            </wp:positionH>
            <wp:positionV relativeFrom="paragraph">
              <wp:posOffset>13970</wp:posOffset>
            </wp:positionV>
            <wp:extent cx="1635760" cy="1222375"/>
            <wp:effectExtent l="0" t="0" r="2540" b="0"/>
            <wp:wrapSquare wrapText="bothSides"/>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5760" cy="1222375"/>
                    </a:xfrm>
                    <a:prstGeom prst="rect">
                      <a:avLst/>
                    </a:prstGeom>
                    <a:noFill/>
                    <a:ln>
                      <a:noFill/>
                    </a:ln>
                  </pic:spPr>
                </pic:pic>
              </a:graphicData>
            </a:graphic>
          </wp:anchor>
        </w:drawing>
      </w:r>
      <w:r w:rsidR="00076F26">
        <w:rPr>
          <w:rFonts w:ascii="Times New Roman" w:hAnsi="Times New Roman"/>
          <w:sz w:val="32"/>
          <w:szCs w:val="32"/>
        </w:rPr>
        <w:t xml:space="preserve">     Maddelere dokunarak yüzeylerinin pürüzlü yada pürüzsüz olduklarını derimizle anlayabiliriz.  Pürüzlü yüzeylere dokunduğumuzda yüzey üzerinde bir takım çıkıntıların olduğunu fark ederiz.</w:t>
      </w:r>
      <w:r w:rsidR="00AB27E9">
        <w:rPr>
          <w:rFonts w:ascii="Times New Roman" w:hAnsi="Times New Roman"/>
          <w:sz w:val="32"/>
          <w:szCs w:val="32"/>
        </w:rPr>
        <w:t xml:space="preserve"> Zımpara kağıdı, taş ceviz, ağaç pürüzlü maddelere örnek olarak gösterilebilir.  Pencerenin camı, akıllı tahtanın ekranı, masalarımızın yüzeyi, aynalar  pürüzsüz maddelere örnektir.</w:t>
      </w:r>
    </w:p>
    <w:p w:rsidR="00AB27E9" w:rsidRDefault="00AB27E9" w:rsidP="00076F26">
      <w:pPr>
        <w:jc w:val="both"/>
        <w:rPr>
          <w:rFonts w:ascii="Times New Roman" w:hAnsi="Times New Roman"/>
          <w:sz w:val="32"/>
          <w:szCs w:val="32"/>
        </w:rPr>
      </w:pPr>
      <w:r>
        <w:rPr>
          <w:rFonts w:ascii="Times New Roman" w:hAnsi="Times New Roman"/>
          <w:sz w:val="32"/>
          <w:szCs w:val="32"/>
        </w:rPr>
        <w:t xml:space="preserve">    Bazı maddeler pürüzlü iken bir takım işlemler sonucunda pürüzsüz hale gertirilebilirler. Pürüzlü bir madde olan ağactan yapılan perkeler, zımparalanıp verniklenerek pürüzsüz  hale getirilir.</w:t>
      </w:r>
      <w:r w:rsidR="008A5CAB" w:rsidRPr="008A5CAB">
        <w:rPr>
          <w:rFonts w:ascii="Times New Roman" w:hAnsi="Times New Roman"/>
          <w:sz w:val="32"/>
          <w:szCs w:val="32"/>
        </w:rPr>
        <w:t xml:space="preserve"> </w:t>
      </w:r>
    </w:p>
    <w:p w:rsidR="00AB27E9" w:rsidRDefault="00AB27E9" w:rsidP="008A5CAB">
      <w:pPr>
        <w:spacing w:after="0"/>
        <w:jc w:val="both"/>
        <w:rPr>
          <w:rStyle w:val="A13"/>
          <w:rFonts w:ascii="Times New Roman" w:hAnsi="Times New Roman" w:cs="Times New Roman"/>
          <w:b w:val="0"/>
          <w:color w:val="FF0000"/>
          <w:sz w:val="32"/>
        </w:rPr>
      </w:pPr>
      <w:r>
        <w:rPr>
          <w:rStyle w:val="A13"/>
          <w:rFonts w:ascii="Times New Roman" w:hAnsi="Times New Roman" w:cs="Times New Roman"/>
          <w:b w:val="0"/>
          <w:color w:val="FF0000"/>
          <w:sz w:val="32"/>
        </w:rPr>
        <w:t xml:space="preserve">      </w:t>
      </w:r>
      <w:r w:rsidRPr="00AB27E9">
        <w:rPr>
          <w:rStyle w:val="A13"/>
          <w:rFonts w:ascii="Times New Roman" w:hAnsi="Times New Roman" w:cs="Times New Roman"/>
          <w:b w:val="0"/>
          <w:color w:val="FF0000"/>
          <w:sz w:val="32"/>
        </w:rPr>
        <w:t>Renk, Koku ve Tat</w:t>
      </w:r>
    </w:p>
    <w:p w:rsidR="00AB27E9" w:rsidRDefault="00AB27E9" w:rsidP="00076F26">
      <w:pPr>
        <w:jc w:val="both"/>
        <w:rPr>
          <w:rStyle w:val="A13"/>
          <w:rFonts w:ascii="Times New Roman" w:hAnsi="Times New Roman" w:cs="Times New Roman"/>
          <w:b w:val="0"/>
          <w:color w:val="auto"/>
          <w:sz w:val="32"/>
        </w:rPr>
      </w:pPr>
      <w:r>
        <w:rPr>
          <w:rStyle w:val="A13"/>
          <w:rFonts w:ascii="Times New Roman" w:hAnsi="Times New Roman" w:cs="Times New Roman"/>
          <w:b w:val="0"/>
          <w:color w:val="FF0000"/>
          <w:sz w:val="32"/>
        </w:rPr>
        <w:t xml:space="preserve">     </w:t>
      </w:r>
      <w:r w:rsidRPr="00AB27E9">
        <w:rPr>
          <w:rStyle w:val="A13"/>
          <w:rFonts w:ascii="Times New Roman" w:hAnsi="Times New Roman" w:cs="Times New Roman"/>
          <w:b w:val="0"/>
          <w:color w:val="auto"/>
          <w:sz w:val="32"/>
        </w:rPr>
        <w:t xml:space="preserve"> Maddelerin</w:t>
      </w:r>
      <w:r>
        <w:rPr>
          <w:rStyle w:val="A13"/>
          <w:rFonts w:ascii="Times New Roman" w:hAnsi="Times New Roman" w:cs="Times New Roman"/>
          <w:b w:val="0"/>
          <w:color w:val="auto"/>
          <w:sz w:val="32"/>
        </w:rPr>
        <w:t xml:space="preserve"> kendilerine has renkleri, kokuları ve tatları vardır. Duyu organlarımızla bunları birbirinden ayırt edebiliriz. Sütün ve ayranın renkleri beyazdır. Bunları birbirinden ayırt etmek için kokusuna ve tadına bakarız. Bozulan maddelerin kokusu değişir. Kokusu değişen maddelerin tadına bakmamalıyız. Bizi hasta edebilir.</w:t>
      </w:r>
      <w:r w:rsidR="006D3204">
        <w:rPr>
          <w:rStyle w:val="A13"/>
          <w:rFonts w:ascii="Times New Roman" w:hAnsi="Times New Roman" w:cs="Times New Roman"/>
          <w:b w:val="0"/>
          <w:color w:val="auto"/>
          <w:sz w:val="32"/>
        </w:rPr>
        <w:t xml:space="preserve"> </w:t>
      </w:r>
      <w:hyperlink r:id="rId17" w:history="1">
        <w:r w:rsidR="006D3204" w:rsidRPr="006D3204">
          <w:rPr>
            <w:rStyle w:val="Kpr"/>
            <w:rFonts w:ascii="Times New Roman" w:hAnsi="Times New Roman"/>
            <w:color w:val="FFFFFF" w:themeColor="background1"/>
            <w:sz w:val="28"/>
            <w:szCs w:val="28"/>
          </w:rPr>
          <w:t>https://www.sorubak.com</w:t>
        </w:r>
      </w:hyperlink>
      <w:r w:rsidR="006D3204">
        <w:rPr>
          <w:rFonts w:ascii="Times New Roman" w:hAnsi="Times New Roman"/>
          <w:color w:val="215868" w:themeColor="accent5" w:themeShade="80"/>
          <w:sz w:val="28"/>
          <w:szCs w:val="28"/>
        </w:rPr>
        <w:t xml:space="preserve"> </w:t>
      </w:r>
    </w:p>
    <w:p w:rsidR="00AB27E9" w:rsidRPr="00AB27E9" w:rsidRDefault="008A5CAB" w:rsidP="00076F26">
      <w:pPr>
        <w:jc w:val="both"/>
        <w:rPr>
          <w:rFonts w:ascii="Times New Roman" w:hAnsi="Times New Roman"/>
          <w:b/>
          <w:sz w:val="36"/>
          <w:szCs w:val="32"/>
        </w:rPr>
      </w:pPr>
      <w:r>
        <w:rPr>
          <w:rStyle w:val="A13"/>
          <w:rFonts w:ascii="Times New Roman" w:hAnsi="Times New Roman" w:cs="Times New Roman"/>
          <w:b w:val="0"/>
          <w:color w:val="auto"/>
          <w:sz w:val="32"/>
          <w:lang w:eastAsia="tr-TR"/>
        </w:rPr>
        <w:drawing>
          <wp:anchor distT="0" distB="0" distL="114300" distR="114300" simplePos="0" relativeHeight="251681792" behindDoc="0" locked="0" layoutInCell="1" allowOverlap="1">
            <wp:simplePos x="0" y="0"/>
            <wp:positionH relativeFrom="column">
              <wp:posOffset>-13970</wp:posOffset>
            </wp:positionH>
            <wp:positionV relativeFrom="paragraph">
              <wp:posOffset>1021715</wp:posOffset>
            </wp:positionV>
            <wp:extent cx="6294755" cy="1095375"/>
            <wp:effectExtent l="0" t="0" r="0" b="9525"/>
            <wp:wrapSquare wrapText="bothSides"/>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4755" cy="1095375"/>
                    </a:xfrm>
                    <a:prstGeom prst="rect">
                      <a:avLst/>
                    </a:prstGeom>
                    <a:noFill/>
                    <a:ln>
                      <a:noFill/>
                    </a:ln>
                  </pic:spPr>
                </pic:pic>
              </a:graphicData>
            </a:graphic>
          </wp:anchor>
        </w:drawing>
      </w:r>
      <w:r w:rsidR="00AB27E9">
        <w:rPr>
          <w:rStyle w:val="A13"/>
          <w:rFonts w:ascii="Times New Roman" w:hAnsi="Times New Roman" w:cs="Times New Roman"/>
          <w:b w:val="0"/>
          <w:color w:val="auto"/>
          <w:sz w:val="32"/>
        </w:rPr>
        <w:t xml:space="preserve">    Bazı maddelerin tadı ve kokusu yoktur, renkleri farlıdır. Altın, gümüş, kömür  tadı ve kokusu olmayan maddelerden bazılarıdır. Aktın sarı, gümüş </w:t>
      </w:r>
      <w:r>
        <w:rPr>
          <w:rStyle w:val="A13"/>
          <w:rFonts w:ascii="Times New Roman" w:hAnsi="Times New Roman" w:cs="Times New Roman"/>
          <w:b w:val="0"/>
          <w:color w:val="auto"/>
          <w:sz w:val="32"/>
        </w:rPr>
        <w:t xml:space="preserve">gri, kömür ise siyah renktedir. Bazı maddelerin tadına bakılmaz çünkü bu </w:t>
      </w:r>
      <w:r>
        <w:rPr>
          <w:rStyle w:val="A13"/>
          <w:rFonts w:ascii="Times New Roman" w:hAnsi="Times New Roman" w:cs="Times New Roman"/>
          <w:b w:val="0"/>
          <w:color w:val="auto"/>
          <w:sz w:val="32"/>
        </w:rPr>
        <w:lastRenderedPageBreak/>
        <w:t>maddeler  zehirlidir ve zehirlenmemize neden olabilir.</w:t>
      </w:r>
    </w:p>
    <w:sectPr w:rsidR="00AB27E9" w:rsidRPr="00AB27E9" w:rsidSect="00AC22C9">
      <w:headerReference w:type="even" r:id="rId19"/>
      <w:headerReference w:type="default" r:id="rId20"/>
      <w:footerReference w:type="even" r:id="rId21"/>
      <w:footerReference w:type="default" r:id="rId22"/>
      <w:headerReference w:type="first" r:id="rId23"/>
      <w:footerReference w:type="first" r:id="rId24"/>
      <w:pgSz w:w="11906" w:h="16838"/>
      <w:pgMar w:top="993" w:right="991" w:bottom="709" w:left="993" w:header="708" w:footer="708" w:gutter="0"/>
      <w:pgBorders w:offsetFrom="page">
        <w:top w:val="weavingAngles" w:sz="9" w:space="24" w:color="943634" w:themeColor="accent2" w:themeShade="BF"/>
        <w:left w:val="weavingAngles" w:sz="9" w:space="24" w:color="943634" w:themeColor="accent2" w:themeShade="BF"/>
        <w:bottom w:val="weavingAngles" w:sz="9" w:space="24" w:color="943634" w:themeColor="accent2" w:themeShade="BF"/>
        <w:right w:val="weavingAngles" w:sz="9" w:space="24" w:color="943634" w:themeColor="accent2"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1544" w:rsidRDefault="000C1544" w:rsidP="00A166A9">
      <w:pPr>
        <w:spacing w:after="0" w:line="240" w:lineRule="auto"/>
      </w:pPr>
      <w:r>
        <w:separator/>
      </w:r>
    </w:p>
  </w:endnote>
  <w:endnote w:type="continuationSeparator" w:id="0">
    <w:p w:rsidR="000C1544" w:rsidRDefault="000C1544"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Arno Pro">
    <w:altName w:val="Arno Pro"/>
    <w:panose1 w:val="00000000000000000000"/>
    <w:charset w:val="A2"/>
    <w:family w:val="roman"/>
    <w:notTrueType/>
    <w:pitch w:val="default"/>
    <w:sig w:usb0="00000007" w:usb1="00000000" w:usb2="00000000" w:usb3="00000000" w:csb0="00000011" w:csb1="00000000"/>
  </w:font>
  <w:font w:name="Alfabelen1 Normal">
    <w:altName w:val="Courier New"/>
    <w:charset w:val="00"/>
    <w:family w:val="auto"/>
    <w:pitch w:val="variable"/>
    <w:sig w:usb0="00000003" w:usb1="00000000" w:usb2="00000000" w:usb3="00000000" w:csb0="00000001" w:csb1="00000000"/>
  </w:font>
  <w:font w:name="1Alfabelen1 Normal">
    <w:altName w:val="Courier New"/>
    <w:charset w:val="00"/>
    <w:family w:val="auto"/>
    <w:pitch w:val="variable"/>
    <w:sig w:usb0="00000003"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1544" w:rsidRDefault="000C1544" w:rsidP="00A166A9">
      <w:pPr>
        <w:spacing w:after="0" w:line="240" w:lineRule="auto"/>
      </w:pPr>
      <w:r>
        <w:separator/>
      </w:r>
    </w:p>
  </w:footnote>
  <w:footnote w:type="continuationSeparator" w:id="0">
    <w:p w:rsidR="000C1544" w:rsidRDefault="000C1544"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17781B"/>
    <w:multiLevelType w:val="hybridMultilevel"/>
    <w:tmpl w:val="69382570"/>
    <w:lvl w:ilvl="0" w:tplc="591AA9B0">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1057021C"/>
    <w:multiLevelType w:val="hybridMultilevel"/>
    <w:tmpl w:val="FA146A7A"/>
    <w:lvl w:ilvl="0" w:tplc="2D1A883E">
      <w:start w:val="1"/>
      <w:numFmt w:val="bullet"/>
      <w:lvlText w:val=""/>
      <w:lvlJc w:val="left"/>
      <w:pPr>
        <w:ind w:left="1440" w:hanging="360"/>
      </w:pPr>
      <w:rPr>
        <w:rFonts w:ascii="Wingdings" w:hAnsi="Wingdings" w:hint="default"/>
        <w:color w:val="FF0000"/>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
    <w:nsid w:val="13717DCA"/>
    <w:multiLevelType w:val="hybridMultilevel"/>
    <w:tmpl w:val="98BA847E"/>
    <w:lvl w:ilvl="0" w:tplc="E8D0F938">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B064D10"/>
    <w:multiLevelType w:val="hybridMultilevel"/>
    <w:tmpl w:val="D70EC928"/>
    <w:lvl w:ilvl="0" w:tplc="BD284030">
      <w:start w:val="3"/>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D1A7DD6"/>
    <w:multiLevelType w:val="hybridMultilevel"/>
    <w:tmpl w:val="CA467F7A"/>
    <w:lvl w:ilvl="0" w:tplc="D2E65DE6">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3601FCC"/>
    <w:multiLevelType w:val="hybridMultilevel"/>
    <w:tmpl w:val="1236EDB2"/>
    <w:lvl w:ilvl="0" w:tplc="65049EE2">
      <w:start w:val="1"/>
      <w:numFmt w:val="bullet"/>
      <w:lvlText w:val="o"/>
      <w:lvlJc w:val="left"/>
      <w:pPr>
        <w:tabs>
          <w:tab w:val="num" w:pos="0"/>
        </w:tabs>
        <w:ind w:left="340" w:hanging="340"/>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6">
    <w:nsid w:val="339B7DA2"/>
    <w:multiLevelType w:val="hybridMultilevel"/>
    <w:tmpl w:val="164CBB72"/>
    <w:lvl w:ilvl="0" w:tplc="C032CFD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D4F43A2"/>
    <w:multiLevelType w:val="hybridMultilevel"/>
    <w:tmpl w:val="A67C4E66"/>
    <w:lvl w:ilvl="0" w:tplc="33A00178">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8">
    <w:nsid w:val="44E130C8"/>
    <w:multiLevelType w:val="multilevel"/>
    <w:tmpl w:val="31282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85C3DCE"/>
    <w:multiLevelType w:val="hybridMultilevel"/>
    <w:tmpl w:val="017EA376"/>
    <w:lvl w:ilvl="0" w:tplc="8C80B10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A014F0E"/>
    <w:multiLevelType w:val="hybridMultilevel"/>
    <w:tmpl w:val="18DC28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4F2A4575"/>
    <w:multiLevelType w:val="hybridMultilevel"/>
    <w:tmpl w:val="2E82A94C"/>
    <w:lvl w:ilvl="0" w:tplc="283629DA">
      <w:start w:val="1"/>
      <w:numFmt w:val="bullet"/>
      <w:lvlText w:val=""/>
      <w:lvlJc w:val="left"/>
      <w:pPr>
        <w:tabs>
          <w:tab w:val="num" w:pos="1020"/>
        </w:tabs>
        <w:ind w:left="1020" w:hanging="360"/>
      </w:pPr>
      <w:rPr>
        <w:rFonts w:ascii="Wingdings" w:hAnsi="Wingdings" w:hint="default"/>
        <w:color w:val="FF0000"/>
      </w:rPr>
    </w:lvl>
    <w:lvl w:ilvl="1" w:tplc="041F0003">
      <w:start w:val="1"/>
      <w:numFmt w:val="bullet"/>
      <w:lvlText w:val="o"/>
      <w:lvlJc w:val="left"/>
      <w:pPr>
        <w:tabs>
          <w:tab w:val="num" w:pos="1740"/>
        </w:tabs>
        <w:ind w:left="1740" w:hanging="360"/>
      </w:pPr>
      <w:rPr>
        <w:rFonts w:ascii="Courier New" w:hAnsi="Courier New" w:cs="Courier New" w:hint="default"/>
      </w:rPr>
    </w:lvl>
    <w:lvl w:ilvl="2" w:tplc="041F0005">
      <w:start w:val="1"/>
      <w:numFmt w:val="bullet"/>
      <w:lvlText w:val=""/>
      <w:lvlJc w:val="left"/>
      <w:pPr>
        <w:tabs>
          <w:tab w:val="num" w:pos="2460"/>
        </w:tabs>
        <w:ind w:left="2460" w:hanging="360"/>
      </w:pPr>
      <w:rPr>
        <w:rFonts w:ascii="Wingdings" w:hAnsi="Wingdings" w:hint="default"/>
      </w:rPr>
    </w:lvl>
    <w:lvl w:ilvl="3" w:tplc="041F0001">
      <w:start w:val="1"/>
      <w:numFmt w:val="bullet"/>
      <w:lvlText w:val=""/>
      <w:lvlJc w:val="left"/>
      <w:pPr>
        <w:tabs>
          <w:tab w:val="num" w:pos="3180"/>
        </w:tabs>
        <w:ind w:left="3180" w:hanging="360"/>
      </w:pPr>
      <w:rPr>
        <w:rFonts w:ascii="Symbol" w:hAnsi="Symbol" w:hint="default"/>
      </w:rPr>
    </w:lvl>
    <w:lvl w:ilvl="4" w:tplc="041F0003">
      <w:start w:val="1"/>
      <w:numFmt w:val="bullet"/>
      <w:lvlText w:val="o"/>
      <w:lvlJc w:val="left"/>
      <w:pPr>
        <w:tabs>
          <w:tab w:val="num" w:pos="3900"/>
        </w:tabs>
        <w:ind w:left="3900" w:hanging="360"/>
      </w:pPr>
      <w:rPr>
        <w:rFonts w:ascii="Courier New" w:hAnsi="Courier New" w:cs="Courier New" w:hint="default"/>
      </w:rPr>
    </w:lvl>
    <w:lvl w:ilvl="5" w:tplc="041F0005">
      <w:start w:val="1"/>
      <w:numFmt w:val="bullet"/>
      <w:lvlText w:val=""/>
      <w:lvlJc w:val="left"/>
      <w:pPr>
        <w:tabs>
          <w:tab w:val="num" w:pos="4620"/>
        </w:tabs>
        <w:ind w:left="4620" w:hanging="360"/>
      </w:pPr>
      <w:rPr>
        <w:rFonts w:ascii="Wingdings" w:hAnsi="Wingdings" w:hint="default"/>
      </w:rPr>
    </w:lvl>
    <w:lvl w:ilvl="6" w:tplc="041F0001">
      <w:start w:val="1"/>
      <w:numFmt w:val="bullet"/>
      <w:lvlText w:val=""/>
      <w:lvlJc w:val="left"/>
      <w:pPr>
        <w:tabs>
          <w:tab w:val="num" w:pos="5340"/>
        </w:tabs>
        <w:ind w:left="5340" w:hanging="360"/>
      </w:pPr>
      <w:rPr>
        <w:rFonts w:ascii="Symbol" w:hAnsi="Symbol" w:hint="default"/>
      </w:rPr>
    </w:lvl>
    <w:lvl w:ilvl="7" w:tplc="041F0003">
      <w:start w:val="1"/>
      <w:numFmt w:val="bullet"/>
      <w:lvlText w:val="o"/>
      <w:lvlJc w:val="left"/>
      <w:pPr>
        <w:tabs>
          <w:tab w:val="num" w:pos="6060"/>
        </w:tabs>
        <w:ind w:left="6060" w:hanging="360"/>
      </w:pPr>
      <w:rPr>
        <w:rFonts w:ascii="Courier New" w:hAnsi="Courier New" w:cs="Courier New" w:hint="default"/>
      </w:rPr>
    </w:lvl>
    <w:lvl w:ilvl="8" w:tplc="041F0005">
      <w:start w:val="1"/>
      <w:numFmt w:val="bullet"/>
      <w:lvlText w:val=""/>
      <w:lvlJc w:val="left"/>
      <w:pPr>
        <w:tabs>
          <w:tab w:val="num" w:pos="6780"/>
        </w:tabs>
        <w:ind w:left="6780" w:hanging="360"/>
      </w:pPr>
      <w:rPr>
        <w:rFonts w:ascii="Wingdings" w:hAnsi="Wingdings" w:hint="default"/>
      </w:rPr>
    </w:lvl>
  </w:abstractNum>
  <w:abstractNum w:abstractNumId="12">
    <w:nsid w:val="6C35040E"/>
    <w:multiLevelType w:val="hybridMultilevel"/>
    <w:tmpl w:val="2716028E"/>
    <w:lvl w:ilvl="0" w:tplc="8ACC35A4">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CD02B12"/>
    <w:multiLevelType w:val="hybridMultilevel"/>
    <w:tmpl w:val="FC0A9542"/>
    <w:lvl w:ilvl="0" w:tplc="F34649DC">
      <w:start w:val="4"/>
      <w:numFmt w:val="bullet"/>
      <w:lvlText w:val=""/>
      <w:lvlJc w:val="left"/>
      <w:pPr>
        <w:ind w:left="810" w:hanging="360"/>
      </w:pPr>
      <w:rPr>
        <w:rFonts w:ascii="Symbol" w:eastAsia="Calibri" w:hAnsi="Symbol" w:cs="Times New Roman" w:hint="default"/>
        <w:color w:val="0070C0"/>
      </w:rPr>
    </w:lvl>
    <w:lvl w:ilvl="1" w:tplc="041F0003" w:tentative="1">
      <w:start w:val="1"/>
      <w:numFmt w:val="bullet"/>
      <w:lvlText w:val="o"/>
      <w:lvlJc w:val="left"/>
      <w:pPr>
        <w:ind w:left="1530" w:hanging="360"/>
      </w:pPr>
      <w:rPr>
        <w:rFonts w:ascii="Courier New" w:hAnsi="Courier New" w:cs="Courier New" w:hint="default"/>
      </w:rPr>
    </w:lvl>
    <w:lvl w:ilvl="2" w:tplc="041F0005" w:tentative="1">
      <w:start w:val="1"/>
      <w:numFmt w:val="bullet"/>
      <w:lvlText w:val=""/>
      <w:lvlJc w:val="left"/>
      <w:pPr>
        <w:ind w:left="2250" w:hanging="360"/>
      </w:pPr>
      <w:rPr>
        <w:rFonts w:ascii="Wingdings" w:hAnsi="Wingdings" w:hint="default"/>
      </w:rPr>
    </w:lvl>
    <w:lvl w:ilvl="3" w:tplc="041F0001" w:tentative="1">
      <w:start w:val="1"/>
      <w:numFmt w:val="bullet"/>
      <w:lvlText w:val=""/>
      <w:lvlJc w:val="left"/>
      <w:pPr>
        <w:ind w:left="2970" w:hanging="360"/>
      </w:pPr>
      <w:rPr>
        <w:rFonts w:ascii="Symbol" w:hAnsi="Symbol" w:hint="default"/>
      </w:rPr>
    </w:lvl>
    <w:lvl w:ilvl="4" w:tplc="041F0003" w:tentative="1">
      <w:start w:val="1"/>
      <w:numFmt w:val="bullet"/>
      <w:lvlText w:val="o"/>
      <w:lvlJc w:val="left"/>
      <w:pPr>
        <w:ind w:left="3690" w:hanging="360"/>
      </w:pPr>
      <w:rPr>
        <w:rFonts w:ascii="Courier New" w:hAnsi="Courier New" w:cs="Courier New" w:hint="default"/>
      </w:rPr>
    </w:lvl>
    <w:lvl w:ilvl="5" w:tplc="041F0005" w:tentative="1">
      <w:start w:val="1"/>
      <w:numFmt w:val="bullet"/>
      <w:lvlText w:val=""/>
      <w:lvlJc w:val="left"/>
      <w:pPr>
        <w:ind w:left="4410" w:hanging="360"/>
      </w:pPr>
      <w:rPr>
        <w:rFonts w:ascii="Wingdings" w:hAnsi="Wingdings" w:hint="default"/>
      </w:rPr>
    </w:lvl>
    <w:lvl w:ilvl="6" w:tplc="041F0001" w:tentative="1">
      <w:start w:val="1"/>
      <w:numFmt w:val="bullet"/>
      <w:lvlText w:val=""/>
      <w:lvlJc w:val="left"/>
      <w:pPr>
        <w:ind w:left="5130" w:hanging="360"/>
      </w:pPr>
      <w:rPr>
        <w:rFonts w:ascii="Symbol" w:hAnsi="Symbol" w:hint="default"/>
      </w:rPr>
    </w:lvl>
    <w:lvl w:ilvl="7" w:tplc="041F0003" w:tentative="1">
      <w:start w:val="1"/>
      <w:numFmt w:val="bullet"/>
      <w:lvlText w:val="o"/>
      <w:lvlJc w:val="left"/>
      <w:pPr>
        <w:ind w:left="5850" w:hanging="360"/>
      </w:pPr>
      <w:rPr>
        <w:rFonts w:ascii="Courier New" w:hAnsi="Courier New" w:cs="Courier New" w:hint="default"/>
      </w:rPr>
    </w:lvl>
    <w:lvl w:ilvl="8" w:tplc="041F0005" w:tentative="1">
      <w:start w:val="1"/>
      <w:numFmt w:val="bullet"/>
      <w:lvlText w:val=""/>
      <w:lvlJc w:val="left"/>
      <w:pPr>
        <w:ind w:left="6570" w:hanging="360"/>
      </w:pPr>
      <w:rPr>
        <w:rFonts w:ascii="Wingdings" w:hAnsi="Wingdings" w:hint="default"/>
      </w:rPr>
    </w:lvl>
  </w:abstractNum>
  <w:abstractNum w:abstractNumId="14">
    <w:nsid w:val="7BA82420"/>
    <w:multiLevelType w:val="hybridMultilevel"/>
    <w:tmpl w:val="B94292A0"/>
    <w:lvl w:ilvl="0" w:tplc="970E8F60">
      <w:start w:val="1"/>
      <w:numFmt w:val="bullet"/>
      <w:lvlText w:val="o"/>
      <w:lvlJc w:val="left"/>
      <w:pPr>
        <w:tabs>
          <w:tab w:val="num" w:pos="0"/>
        </w:tabs>
        <w:ind w:left="284" w:hanging="284"/>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3"/>
  </w:num>
  <w:num w:numId="3">
    <w:abstractNumId w:val="6"/>
  </w:num>
  <w:num w:numId="4">
    <w:abstractNumId w:val="9"/>
  </w:num>
  <w:num w:numId="5">
    <w:abstractNumId w:val="2"/>
  </w:num>
  <w:num w:numId="6">
    <w:abstractNumId w:val="0"/>
  </w:num>
  <w:num w:numId="7">
    <w:abstractNumId w:val="12"/>
  </w:num>
  <w:num w:numId="8">
    <w:abstractNumId w:val="4"/>
  </w:num>
  <w:num w:numId="9">
    <w:abstractNumId w:val="13"/>
  </w:num>
  <w:num w:numId="10">
    <w:abstractNumId w:val="11"/>
  </w:num>
  <w:num w:numId="11">
    <w:abstractNumId w:val="5"/>
  </w:num>
  <w:num w:numId="12">
    <w:abstractNumId w:val="14"/>
  </w:num>
  <w:num w:numId="13">
    <w:abstractNumId w:val="10"/>
  </w:num>
  <w:num w:numId="14">
    <w:abstractNumId w:val="1"/>
  </w:num>
  <w:num w:numId="15">
    <w:abstractNumId w:val="11"/>
  </w:num>
  <w:num w:numId="16">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05688"/>
    <w:rsid w:val="00040B06"/>
    <w:rsid w:val="00050E40"/>
    <w:rsid w:val="00076F26"/>
    <w:rsid w:val="000C1544"/>
    <w:rsid w:val="000D4C32"/>
    <w:rsid w:val="000D5B49"/>
    <w:rsid w:val="00121AE0"/>
    <w:rsid w:val="00135A9D"/>
    <w:rsid w:val="00150987"/>
    <w:rsid w:val="00192359"/>
    <w:rsid w:val="001A141E"/>
    <w:rsid w:val="001B7B31"/>
    <w:rsid w:val="001D1689"/>
    <w:rsid w:val="00224D34"/>
    <w:rsid w:val="00230C36"/>
    <w:rsid w:val="00273C72"/>
    <w:rsid w:val="002936DE"/>
    <w:rsid w:val="00294166"/>
    <w:rsid w:val="002A17B3"/>
    <w:rsid w:val="003941A2"/>
    <w:rsid w:val="003E0B6D"/>
    <w:rsid w:val="00442F93"/>
    <w:rsid w:val="00444C8C"/>
    <w:rsid w:val="00486274"/>
    <w:rsid w:val="004A1458"/>
    <w:rsid w:val="004B79AF"/>
    <w:rsid w:val="004C6D5A"/>
    <w:rsid w:val="004E0E62"/>
    <w:rsid w:val="004E3FA8"/>
    <w:rsid w:val="00513479"/>
    <w:rsid w:val="005245DB"/>
    <w:rsid w:val="00552821"/>
    <w:rsid w:val="00564F87"/>
    <w:rsid w:val="005B5038"/>
    <w:rsid w:val="005E55A3"/>
    <w:rsid w:val="005E75DA"/>
    <w:rsid w:val="00640619"/>
    <w:rsid w:val="00694181"/>
    <w:rsid w:val="006965C4"/>
    <w:rsid w:val="006A24D8"/>
    <w:rsid w:val="006B03BF"/>
    <w:rsid w:val="006C19E5"/>
    <w:rsid w:val="006D3204"/>
    <w:rsid w:val="00712E20"/>
    <w:rsid w:val="00797A4D"/>
    <w:rsid w:val="007D1FC9"/>
    <w:rsid w:val="007D6FE9"/>
    <w:rsid w:val="007E3308"/>
    <w:rsid w:val="00860958"/>
    <w:rsid w:val="008A5CAB"/>
    <w:rsid w:val="00930B90"/>
    <w:rsid w:val="009B17B3"/>
    <w:rsid w:val="009C4C24"/>
    <w:rsid w:val="00A166A9"/>
    <w:rsid w:val="00A41D1E"/>
    <w:rsid w:val="00AB27E9"/>
    <w:rsid w:val="00AC0287"/>
    <w:rsid w:val="00AC22C9"/>
    <w:rsid w:val="00AD1C53"/>
    <w:rsid w:val="00AD4783"/>
    <w:rsid w:val="00B074E4"/>
    <w:rsid w:val="00B239ED"/>
    <w:rsid w:val="00B67229"/>
    <w:rsid w:val="00B81196"/>
    <w:rsid w:val="00B90FB1"/>
    <w:rsid w:val="00BB46E2"/>
    <w:rsid w:val="00C6044C"/>
    <w:rsid w:val="00CA7572"/>
    <w:rsid w:val="00CC623C"/>
    <w:rsid w:val="00CE20CE"/>
    <w:rsid w:val="00CF2015"/>
    <w:rsid w:val="00CF54EC"/>
    <w:rsid w:val="00D0356A"/>
    <w:rsid w:val="00D22046"/>
    <w:rsid w:val="00D573C4"/>
    <w:rsid w:val="00D82A83"/>
    <w:rsid w:val="00DD140B"/>
    <w:rsid w:val="00EB0CFB"/>
    <w:rsid w:val="00F015EB"/>
    <w:rsid w:val="00F07ABB"/>
    <w:rsid w:val="00F855B8"/>
    <w:rsid w:val="00FA78F2"/>
    <w:rsid w:val="00FD7B30"/>
    <w:rsid w:val="00FE328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5C4"/>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ListeParagraf">
    <w:name w:val="List Paragraph"/>
    <w:basedOn w:val="Normal"/>
    <w:uiPriority w:val="34"/>
    <w:qFormat/>
    <w:rsid w:val="00B074E4"/>
    <w:pPr>
      <w:ind w:left="720"/>
      <w:contextualSpacing/>
    </w:pPr>
  </w:style>
  <w:style w:type="character" w:styleId="Kpr">
    <w:name w:val="Hyperlink"/>
    <w:basedOn w:val="VarsaylanParagrafYazTipi"/>
    <w:uiPriority w:val="99"/>
    <w:unhideWhenUsed/>
    <w:rsid w:val="00230C36"/>
    <w:rPr>
      <w:color w:val="0000FF" w:themeColor="hyperlink"/>
      <w:u w:val="single"/>
    </w:rPr>
  </w:style>
  <w:style w:type="paragraph" w:styleId="AralkYok">
    <w:name w:val="No Spacing"/>
    <w:uiPriority w:val="1"/>
    <w:qFormat/>
    <w:rsid w:val="00224D34"/>
    <w:pPr>
      <w:spacing w:after="0" w:line="240" w:lineRule="auto"/>
    </w:pPr>
    <w:rPr>
      <w:rFonts w:ascii="Calibri" w:eastAsia="Times New Roman" w:hAnsi="Calibri" w:cs="Times New Roman"/>
      <w:lang w:eastAsia="tr-TR"/>
    </w:rPr>
  </w:style>
  <w:style w:type="paragraph" w:styleId="GvdeMetniGirintisi">
    <w:name w:val="Body Text Indent"/>
    <w:basedOn w:val="Normal"/>
    <w:link w:val="GvdeMetniGirintisiChar"/>
    <w:rsid w:val="00224D34"/>
    <w:pPr>
      <w:spacing w:after="0" w:line="240" w:lineRule="auto"/>
      <w:ind w:firstLine="567"/>
    </w:pPr>
    <w:rPr>
      <w:rFonts w:ascii="Comic Sans MS" w:eastAsia="Times New Roman" w:hAnsi="Comic Sans MS"/>
      <w:noProof w:val="0"/>
      <w:sz w:val="26"/>
      <w:szCs w:val="20"/>
      <w:lang w:eastAsia="tr-TR"/>
    </w:rPr>
  </w:style>
  <w:style w:type="character" w:customStyle="1" w:styleId="GvdeMetniGirintisiChar">
    <w:name w:val="Gövde Metni Girintisi Char"/>
    <w:basedOn w:val="VarsaylanParagrafYazTipi"/>
    <w:link w:val="GvdeMetniGirintisi"/>
    <w:rsid w:val="00224D34"/>
    <w:rPr>
      <w:rFonts w:ascii="Comic Sans MS" w:eastAsia="Times New Roman" w:hAnsi="Comic Sans MS" w:cs="Times New Roman"/>
      <w:sz w:val="26"/>
      <w:szCs w:val="20"/>
      <w:lang w:eastAsia="tr-TR"/>
    </w:rPr>
  </w:style>
  <w:style w:type="character" w:customStyle="1" w:styleId="A04">
    <w:name w:val="A0+4"/>
    <w:uiPriority w:val="99"/>
    <w:rsid w:val="002A17B3"/>
    <w:rPr>
      <w:rFonts w:cs="Arno Pro"/>
      <w:b/>
      <w:bCs/>
      <w:color w:val="F36F20"/>
      <w:sz w:val="34"/>
      <w:szCs w:val="34"/>
    </w:rPr>
  </w:style>
  <w:style w:type="paragraph" w:customStyle="1" w:styleId="Default">
    <w:name w:val="Default"/>
    <w:rsid w:val="00513479"/>
    <w:pPr>
      <w:autoSpaceDE w:val="0"/>
      <w:autoSpaceDN w:val="0"/>
      <w:adjustRightInd w:val="0"/>
      <w:spacing w:after="0" w:line="240" w:lineRule="auto"/>
    </w:pPr>
    <w:rPr>
      <w:rFonts w:ascii="Arno Pro" w:hAnsi="Arno Pro" w:cs="Arno Pro"/>
      <w:color w:val="000000"/>
      <w:sz w:val="24"/>
      <w:szCs w:val="24"/>
    </w:rPr>
  </w:style>
  <w:style w:type="character" w:customStyle="1" w:styleId="A13">
    <w:name w:val="A1+3"/>
    <w:uiPriority w:val="99"/>
    <w:rsid w:val="00513479"/>
    <w:rPr>
      <w:rFonts w:cs="Arno Pro"/>
      <w:b/>
      <w:bCs/>
      <w:color w:val="EC008C"/>
      <w:sz w:val="30"/>
      <w:szCs w:val="30"/>
    </w:rPr>
  </w:style>
</w:styles>
</file>

<file path=word/webSettings.xml><?xml version="1.0" encoding="utf-8"?>
<w:webSettings xmlns:r="http://schemas.openxmlformats.org/officeDocument/2006/relationships" xmlns:w="http://schemas.openxmlformats.org/wordprocessingml/2006/main">
  <w:divs>
    <w:div w:id="429200207">
      <w:bodyDiv w:val="1"/>
      <w:marLeft w:val="0"/>
      <w:marRight w:val="0"/>
      <w:marTop w:val="0"/>
      <w:marBottom w:val="0"/>
      <w:divBdr>
        <w:top w:val="none" w:sz="0" w:space="0" w:color="auto"/>
        <w:left w:val="none" w:sz="0" w:space="0" w:color="auto"/>
        <w:bottom w:val="none" w:sz="0" w:space="0" w:color="auto"/>
        <w:right w:val="none" w:sz="0" w:space="0" w:color="auto"/>
      </w:divBdr>
    </w:div>
    <w:div w:id="655187902">
      <w:bodyDiv w:val="1"/>
      <w:marLeft w:val="0"/>
      <w:marRight w:val="0"/>
      <w:marTop w:val="0"/>
      <w:marBottom w:val="0"/>
      <w:divBdr>
        <w:top w:val="none" w:sz="0" w:space="0" w:color="auto"/>
        <w:left w:val="none" w:sz="0" w:space="0" w:color="auto"/>
        <w:bottom w:val="none" w:sz="0" w:space="0" w:color="auto"/>
        <w:right w:val="none" w:sz="0" w:space="0" w:color="auto"/>
      </w:divBdr>
    </w:div>
    <w:div w:id="715277896">
      <w:bodyDiv w:val="1"/>
      <w:marLeft w:val="0"/>
      <w:marRight w:val="0"/>
      <w:marTop w:val="0"/>
      <w:marBottom w:val="0"/>
      <w:divBdr>
        <w:top w:val="none" w:sz="0" w:space="0" w:color="auto"/>
        <w:left w:val="none" w:sz="0" w:space="0" w:color="auto"/>
        <w:bottom w:val="none" w:sz="0" w:space="0" w:color="auto"/>
        <w:right w:val="none" w:sz="0" w:space="0" w:color="auto"/>
      </w:divBdr>
    </w:div>
    <w:div w:id="1113404235">
      <w:bodyDiv w:val="1"/>
      <w:marLeft w:val="0"/>
      <w:marRight w:val="0"/>
      <w:marTop w:val="0"/>
      <w:marBottom w:val="0"/>
      <w:divBdr>
        <w:top w:val="none" w:sz="0" w:space="0" w:color="auto"/>
        <w:left w:val="none" w:sz="0" w:space="0" w:color="auto"/>
        <w:bottom w:val="none" w:sz="0" w:space="0" w:color="auto"/>
        <w:right w:val="none" w:sz="0" w:space="0" w:color="auto"/>
      </w:divBdr>
    </w:div>
    <w:div w:id="1521048229">
      <w:bodyDiv w:val="1"/>
      <w:marLeft w:val="0"/>
      <w:marRight w:val="0"/>
      <w:marTop w:val="0"/>
      <w:marBottom w:val="0"/>
      <w:divBdr>
        <w:top w:val="none" w:sz="0" w:space="0" w:color="auto"/>
        <w:left w:val="none" w:sz="0" w:space="0" w:color="auto"/>
        <w:bottom w:val="none" w:sz="0" w:space="0" w:color="auto"/>
        <w:right w:val="none" w:sz="0" w:space="0" w:color="auto"/>
      </w:divBdr>
    </w:div>
    <w:div w:id="1706981340">
      <w:bodyDiv w:val="1"/>
      <w:marLeft w:val="0"/>
      <w:marRight w:val="0"/>
      <w:marTop w:val="0"/>
      <w:marBottom w:val="0"/>
      <w:divBdr>
        <w:top w:val="none" w:sz="0" w:space="0" w:color="auto"/>
        <w:left w:val="none" w:sz="0" w:space="0" w:color="auto"/>
        <w:bottom w:val="none" w:sz="0" w:space="0" w:color="auto"/>
        <w:right w:val="none" w:sz="0" w:space="0" w:color="auto"/>
      </w:divBdr>
    </w:div>
    <w:div w:id="2093619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https://www.sorubak.com"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footer" Target="footer2.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24C06-1CA8-43EA-9E00-CD0AB3FBE9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491</Words>
  <Characters>2805</Characters>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3290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2019-11-11T08:23:00Z</dcterms:created>
  <dcterms:modified xsi:type="dcterms:W3CDTF">2019-11-11T08:23:00Z</dcterms:modified>
  <cp:category>https://www.sorubak.com</cp:category>
</cp:coreProperties>
</file>