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2019-2020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EĞİTİM VE ÖĞRETİM YILI ………..……………..… OKULU 12/… SINIFI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FİZİK DERSİ 1. DÖNEM 1. YAZILISI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:…………………</w:t>
      </w:r>
      <w:proofErr w:type="gram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NU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</w:t>
      </w:r>
      <w:proofErr w:type="gram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</w:t>
      </w:r>
      <w:proofErr w:type="gramEnd"/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1) Aşağıdaki boşlukları uygun kelimelerle doldurunuz?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Basit sarkacın periyodu Ay’da, Dünya’dakine göre daha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…………………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dır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Sıvı maddeler için ısı transferine en uygun yöntem 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……………...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dur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Isı ile mekanik enerji arasındaki ilişkileri inceleyen fizik dalına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……………………..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 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denir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2) Kütlesi 8 kg olan çelik tencerenin sıcaklığını 200 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o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 arttırmak için verilmesi gereken ısı miktarı ne kadardır? (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cçelik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=0,46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kJ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/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kgK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3)  Isının iletilme yolları kaç çeşittir, örnek vererek açıklayınız.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4) 20 cm kalınlığındaki fiberglas levhanın iç yüzeyinin sıcaklığı 300 K, dış yüzeyi ise 22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C’dir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Levhanın 50 cm x 0,5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m’lik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parçasından birim zamanda geçen ısı miktarı ne kadardır? (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kfiberglas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=0,04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Wm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4095750" cy="2476500"/>
            <wp:effectExtent l="19050" t="0" r="0" b="0"/>
            <wp:docPr id="1" name="Resim 1" descr="https://bilgiyelpazesi.com/egitim_ogretim/yazili_sorulari_yazili_arsivi/fizik_yazili_sorulari/fizik_yazili_12_1_1/fizik_12_sinif_1_donem_1_yazili_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izik_yazili_sorulari/fizik_yazili_12_1_1/fizik_12_sinif_1_donem_1_yazili_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6) 2 cm kalınlığındaki cam levhanın iç yüzey sıcaklığı 31ºC, dış yüzey sıcaklığı 28 ºC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 50cm x 50cm’lik parçasından birim zamanda geçen ısı ne kadardır? (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kcam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=0,8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Wm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3829050" cy="2686050"/>
            <wp:effectExtent l="19050" t="0" r="0" b="0"/>
            <wp:docPr id="2" name="Resim 2" descr="https://bilgiyelpazesi.com/egitim_ogretim/yazili_sorulari_yazili_arsivi/fizik_yazili_sorulari/fizik_yazili_12_1_1/fizik_12_sinif_1_donem_1_yazili_1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izik_yazili_sorulari/fizik_yazili_12_1_1/fizik_12_sinif_1_donem_1_yazili_1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2"/>
      </w:tblGrid>
      <w:tr w:rsidR="002F5567" w:rsidRPr="002F5567" w:rsidTr="002F5567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F5567" w:rsidRPr="002F5567" w:rsidRDefault="002F5567" w:rsidP="002F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3171825" cy="2047875"/>
            <wp:effectExtent l="19050" t="0" r="9525" b="0"/>
            <wp:docPr id="3" name="Resim 3" descr="https://bilgiyelpazesi.com/egitim_ogretim/yazili_sorulari_yazili_arsivi/fizik_yazili_sorulari/fizik_yazili_12_1_1/fizik_12_sinif_1_donem_1_yazili_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izik_yazili_sorulari/fizik_yazili_12_1_1/fizik_12_sinif_1_donem_1_yazili_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lastRenderedPageBreak/>
        <w:t xml:space="preserve">Uzunlukları L ve 2L olan iplere bağlanan X ve Y cisimlerinin kütleleri 3m ve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m’dir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Cisimler salınım hareketi yaptığında 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periyotlarının</w:t>
      </w:r>
      <w:proofErr w:type="gram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oranı ne olur?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9)  Homojen sarmal yayın ucuna 8 kg kütleli bir cisim takılarak basit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harmonik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hareket yaptırıldığında (bilgi yelpazesi. com) periyodu T=2 sn oluyor.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Yayın (k) sabiti kaç N/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m’dir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? (π=3 alınız.)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10) Yay sabiti 250 N/m olan bir yay ile uzunluğu 0,2 m olan sarkacın periyodunun eşit olabilmesi için yay sarkacın kütlesi kaç kg olmalıdır? (g=10 m/s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2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BAŞARILAR DİLERİM…</w:t>
      </w:r>
    </w:p>
    <w:p w:rsidR="00557714" w:rsidRDefault="002F5567">
      <w:hyperlink r:id="rId7" w:history="1">
        <w:r w:rsidRPr="006F49B7">
          <w:rPr>
            <w:rStyle w:val="Kpr"/>
          </w:rPr>
          <w:t>https://www.sorubak.com</w:t>
        </w:r>
      </w:hyperlink>
      <w:r>
        <w:t xml:space="preserve"> </w:t>
      </w:r>
    </w:p>
    <w:sectPr w:rsidR="00557714" w:rsidSect="00557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567"/>
    <w:rsid w:val="002F5567"/>
    <w:rsid w:val="0055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55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55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78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DocSecurity>0</DocSecurity>
  <Lines>12</Lines>
  <Paragraphs>3</Paragraphs>
  <ScaleCrop>false</ScaleCrop>
  <Manager>https://www.sorubak.com</Manager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2019-10-17T17:29:00Z</dcterms:created>
  <dcterms:modified xsi:type="dcterms:W3CDTF">2019-10-17T17:30:00Z</dcterms:modified>
  <cp:category>https://www.sorubak.com</cp:category>
</cp:coreProperties>
</file>