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F92" w:rsidRPr="00926831" w:rsidRDefault="00D14F92" w:rsidP="00D14F92">
      <w:pPr>
        <w:tabs>
          <w:tab w:val="left" w:pos="8810"/>
        </w:tabs>
        <w:jc w:val="center"/>
        <w:rPr>
          <w:rFonts w:asciiTheme="minorHAnsi" w:hAnsiTheme="minorHAnsi" w:cstheme="minorHAnsi"/>
          <w:b/>
          <w:color w:val="000000"/>
        </w:rPr>
      </w:pPr>
      <w:r w:rsidRPr="00926831">
        <w:rPr>
          <w:rFonts w:asciiTheme="minorHAnsi" w:hAnsiTheme="minorHAnsi" w:cstheme="minorHAnsi"/>
          <w:b/>
          <w:color w:val="000000"/>
        </w:rPr>
        <w:t>20</w:t>
      </w:r>
      <w:r w:rsidR="008F70DA">
        <w:rPr>
          <w:rFonts w:asciiTheme="minorHAnsi" w:hAnsiTheme="minorHAnsi" w:cstheme="minorHAnsi"/>
          <w:b/>
          <w:color w:val="000000"/>
        </w:rPr>
        <w:t>20</w:t>
      </w:r>
      <w:r w:rsidRPr="00926831">
        <w:rPr>
          <w:rFonts w:asciiTheme="minorHAnsi" w:hAnsiTheme="minorHAnsi" w:cstheme="minorHAnsi"/>
          <w:b/>
          <w:color w:val="000000"/>
        </w:rPr>
        <w:t xml:space="preserve"> -  20</w:t>
      </w:r>
      <w:r w:rsidR="004F0A2E">
        <w:rPr>
          <w:rFonts w:asciiTheme="minorHAnsi" w:hAnsiTheme="minorHAnsi" w:cstheme="minorHAnsi"/>
          <w:b/>
          <w:color w:val="000000"/>
        </w:rPr>
        <w:t>2</w:t>
      </w:r>
      <w:r w:rsidR="008F70DA">
        <w:rPr>
          <w:rFonts w:asciiTheme="minorHAnsi" w:hAnsiTheme="minorHAnsi" w:cstheme="minorHAnsi"/>
          <w:b/>
          <w:color w:val="000000"/>
        </w:rPr>
        <w:t>1</w:t>
      </w:r>
      <w:bookmarkStart w:id="0" w:name="_GoBack"/>
      <w:bookmarkEnd w:id="0"/>
      <w:r w:rsidRPr="00926831">
        <w:rPr>
          <w:rFonts w:asciiTheme="minorHAnsi" w:hAnsiTheme="minorHAnsi" w:cstheme="minorHAnsi"/>
          <w:b/>
          <w:color w:val="000000"/>
        </w:rPr>
        <w:t xml:space="preserve"> EĞİTİM ÖĞRETİM YILI …………………………</w:t>
      </w:r>
      <w:r>
        <w:rPr>
          <w:rFonts w:asciiTheme="minorHAnsi" w:hAnsiTheme="minorHAnsi" w:cstheme="minorHAnsi"/>
          <w:b/>
          <w:color w:val="000000"/>
        </w:rPr>
        <w:t>………………….</w:t>
      </w:r>
      <w:r w:rsidRPr="00926831">
        <w:rPr>
          <w:rFonts w:asciiTheme="minorHAnsi" w:hAnsiTheme="minorHAnsi" w:cstheme="minorHAnsi"/>
          <w:b/>
          <w:color w:val="000000"/>
        </w:rPr>
        <w:t xml:space="preserve">…………… </w:t>
      </w:r>
      <w:r w:rsidR="00266CFE">
        <w:rPr>
          <w:rFonts w:asciiTheme="minorHAnsi" w:hAnsiTheme="minorHAnsi" w:cstheme="minorHAnsi"/>
          <w:b/>
          <w:color w:val="000000"/>
        </w:rPr>
        <w:t>FEN</w:t>
      </w:r>
      <w:r w:rsidRPr="00926831">
        <w:rPr>
          <w:rFonts w:asciiTheme="minorHAnsi" w:hAnsiTheme="minorHAnsi" w:cstheme="minorHAnsi"/>
          <w:b/>
          <w:color w:val="000000"/>
        </w:rPr>
        <w:t xml:space="preserve"> LİSESİ 11.</w:t>
      </w:r>
      <w:r w:rsidRPr="00926831">
        <w:rPr>
          <w:rFonts w:asciiTheme="minorHAnsi" w:hAnsiTheme="minorHAnsi" w:cstheme="minorHAnsi"/>
          <w:b/>
        </w:rPr>
        <w:t>SINIF MATEMATİK DERSİ ÜNİTELENDİRİLMİŞ YILLLIK PLANI</w:t>
      </w:r>
    </w:p>
    <w:p w:rsidR="00D14F92" w:rsidRPr="00446F36" w:rsidRDefault="00D14F92" w:rsidP="00D14F92">
      <w:pPr>
        <w:jc w:val="center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</w:rPr>
        <w:t>11</w:t>
      </w:r>
      <w:r w:rsidRPr="00F625CE">
        <w:rPr>
          <w:rFonts w:asciiTheme="minorHAnsi" w:hAnsiTheme="minorHAnsi" w:cstheme="minorHAnsi"/>
          <w:b/>
        </w:rPr>
        <w:t>.SINIF KAZANIM VE SÜRE TABLOSU</w:t>
      </w:r>
    </w:p>
    <w:p w:rsidR="00D14F92" w:rsidRDefault="00D14F92" w:rsidP="00D14F92">
      <w:pPr>
        <w:jc w:val="center"/>
        <w:rPr>
          <w:rFonts w:ascii="Arial" w:hAnsi="Arial" w:cs="Arial"/>
          <w:b/>
          <w:color w:val="000000"/>
        </w:rPr>
      </w:pPr>
    </w:p>
    <w:tbl>
      <w:tblPr>
        <w:tblStyle w:val="TabloKlavuzu"/>
        <w:tblW w:w="0" w:type="auto"/>
        <w:tblLook w:val="04A0"/>
      </w:tblPr>
      <w:tblGrid>
        <w:gridCol w:w="1271"/>
        <w:gridCol w:w="5528"/>
        <w:gridCol w:w="2617"/>
        <w:gridCol w:w="3139"/>
        <w:gridCol w:w="3139"/>
      </w:tblGrid>
      <w:tr w:rsidR="00D14F92" w:rsidRPr="00397AFB" w:rsidTr="00454ADE">
        <w:tc>
          <w:tcPr>
            <w:tcW w:w="1271" w:type="dxa"/>
            <w:shd w:val="clear" w:color="auto" w:fill="FFF2CC" w:themeFill="accent4" w:themeFillTint="33"/>
          </w:tcPr>
          <w:p w:rsidR="00D14F92" w:rsidRPr="00936683" w:rsidRDefault="00D14F92" w:rsidP="00454AD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36683">
              <w:rPr>
                <w:rFonts w:asciiTheme="minorHAnsi" w:hAnsiTheme="minorHAnsi" w:cstheme="minorHAnsi"/>
                <w:b/>
              </w:rPr>
              <w:t>No</w:t>
            </w:r>
          </w:p>
        </w:tc>
        <w:tc>
          <w:tcPr>
            <w:tcW w:w="5528" w:type="dxa"/>
            <w:shd w:val="clear" w:color="auto" w:fill="FFF2CC" w:themeFill="accent4" w:themeFillTint="33"/>
          </w:tcPr>
          <w:p w:rsidR="00D14F92" w:rsidRPr="00936683" w:rsidRDefault="00D14F92" w:rsidP="00454AD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36683">
              <w:rPr>
                <w:rFonts w:asciiTheme="minorHAnsi" w:hAnsiTheme="minorHAnsi" w:cstheme="minorHAnsi"/>
                <w:b/>
              </w:rPr>
              <w:t>Konular</w:t>
            </w:r>
          </w:p>
        </w:tc>
        <w:tc>
          <w:tcPr>
            <w:tcW w:w="2617" w:type="dxa"/>
            <w:shd w:val="clear" w:color="auto" w:fill="FFF2CC" w:themeFill="accent4" w:themeFillTint="33"/>
          </w:tcPr>
          <w:p w:rsidR="00D14F92" w:rsidRPr="00936683" w:rsidRDefault="00D14F92" w:rsidP="00454AD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36683">
              <w:rPr>
                <w:rFonts w:asciiTheme="minorHAnsi" w:hAnsiTheme="minorHAnsi" w:cstheme="minorHAnsi"/>
                <w:b/>
              </w:rPr>
              <w:t>Kazanım sayısı</w:t>
            </w:r>
          </w:p>
        </w:tc>
        <w:tc>
          <w:tcPr>
            <w:tcW w:w="3139" w:type="dxa"/>
            <w:shd w:val="clear" w:color="auto" w:fill="FFF2CC" w:themeFill="accent4" w:themeFillTint="33"/>
          </w:tcPr>
          <w:p w:rsidR="00D14F92" w:rsidRPr="00936683" w:rsidRDefault="00D14F92" w:rsidP="00454AD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36683">
              <w:rPr>
                <w:rFonts w:asciiTheme="minorHAnsi" w:hAnsiTheme="minorHAnsi" w:cstheme="minorHAnsi"/>
                <w:b/>
              </w:rPr>
              <w:t>Ders Saati</w:t>
            </w:r>
          </w:p>
        </w:tc>
        <w:tc>
          <w:tcPr>
            <w:tcW w:w="3139" w:type="dxa"/>
            <w:shd w:val="clear" w:color="auto" w:fill="FFF2CC" w:themeFill="accent4" w:themeFillTint="33"/>
          </w:tcPr>
          <w:p w:rsidR="00D14F92" w:rsidRPr="00936683" w:rsidRDefault="00D14F92" w:rsidP="00454AD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36683">
              <w:rPr>
                <w:rFonts w:asciiTheme="minorHAnsi" w:hAnsiTheme="minorHAnsi" w:cstheme="minorHAnsi"/>
                <w:b/>
              </w:rPr>
              <w:t>Ağırlık (%)</w:t>
            </w:r>
          </w:p>
        </w:tc>
      </w:tr>
    </w:tbl>
    <w:tbl>
      <w:tblPr>
        <w:tblStyle w:val="TabloKlavuzu1"/>
        <w:tblW w:w="0" w:type="auto"/>
        <w:tblLook w:val="04A0"/>
      </w:tblPr>
      <w:tblGrid>
        <w:gridCol w:w="1271"/>
        <w:gridCol w:w="5528"/>
        <w:gridCol w:w="2617"/>
        <w:gridCol w:w="3139"/>
        <w:gridCol w:w="3139"/>
      </w:tblGrid>
      <w:tr w:rsidR="00D67710" w:rsidRPr="00D67710" w:rsidTr="00D67710">
        <w:tc>
          <w:tcPr>
            <w:tcW w:w="15694" w:type="dxa"/>
            <w:gridSpan w:val="5"/>
            <w:shd w:val="clear" w:color="auto" w:fill="E2EFD9" w:themeFill="accent6" w:themeFillTint="33"/>
          </w:tcPr>
          <w:p w:rsidR="00D67710" w:rsidRPr="00D67710" w:rsidRDefault="00D67710" w:rsidP="00D67710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GEOMETRİ (Telafi konuları)</w:t>
            </w:r>
          </w:p>
        </w:tc>
      </w:tr>
      <w:tr w:rsidR="00D67710" w:rsidRPr="00D67710" w:rsidTr="00D67710">
        <w:tc>
          <w:tcPr>
            <w:tcW w:w="1271" w:type="dxa"/>
          </w:tcPr>
          <w:p w:rsidR="00D67710" w:rsidRPr="00D67710" w:rsidRDefault="00D67710" w:rsidP="00D67710">
            <w:pP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10.5</w:t>
            </w:r>
          </w:p>
        </w:tc>
        <w:tc>
          <w:tcPr>
            <w:tcW w:w="5528" w:type="dxa"/>
          </w:tcPr>
          <w:p w:rsidR="00D67710" w:rsidRPr="00D67710" w:rsidRDefault="00D67710" w:rsidP="00D67710">
            <w:pP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DÖRTGENLER VE ÇOKGENLER </w:t>
            </w:r>
          </w:p>
        </w:tc>
        <w:tc>
          <w:tcPr>
            <w:tcW w:w="2617" w:type="dxa"/>
          </w:tcPr>
          <w:p w:rsidR="00D67710" w:rsidRPr="00D67710" w:rsidRDefault="00D67710" w:rsidP="00D67710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3 </w:t>
            </w:r>
          </w:p>
        </w:tc>
        <w:tc>
          <w:tcPr>
            <w:tcW w:w="3139" w:type="dxa"/>
          </w:tcPr>
          <w:p w:rsidR="00D67710" w:rsidRPr="00D67710" w:rsidRDefault="00D67710" w:rsidP="00D67710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12</w:t>
            </w:r>
          </w:p>
        </w:tc>
        <w:tc>
          <w:tcPr>
            <w:tcW w:w="3139" w:type="dxa"/>
          </w:tcPr>
          <w:p w:rsidR="00D67710" w:rsidRPr="00D67710" w:rsidRDefault="005059D7" w:rsidP="00D6771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5,26</w:t>
            </w:r>
          </w:p>
        </w:tc>
      </w:tr>
      <w:tr w:rsidR="00D67710" w:rsidRPr="00D67710" w:rsidTr="00D67710">
        <w:tc>
          <w:tcPr>
            <w:tcW w:w="1271" w:type="dxa"/>
          </w:tcPr>
          <w:p w:rsidR="00D67710" w:rsidRPr="00D67710" w:rsidRDefault="00D67710" w:rsidP="00D67710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10.5.1</w:t>
            </w:r>
          </w:p>
        </w:tc>
        <w:tc>
          <w:tcPr>
            <w:tcW w:w="5528" w:type="dxa"/>
          </w:tcPr>
          <w:p w:rsidR="00D67710" w:rsidRPr="00D67710" w:rsidRDefault="00D67710" w:rsidP="00D67710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Çokgenler </w:t>
            </w:r>
          </w:p>
        </w:tc>
        <w:tc>
          <w:tcPr>
            <w:tcW w:w="2617" w:type="dxa"/>
          </w:tcPr>
          <w:p w:rsidR="00D67710" w:rsidRPr="00D67710" w:rsidRDefault="00D67710" w:rsidP="00D67710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D67710" w:rsidRPr="00D67710" w:rsidRDefault="00D67710" w:rsidP="00D67710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2</w:t>
            </w:r>
          </w:p>
        </w:tc>
        <w:tc>
          <w:tcPr>
            <w:tcW w:w="3139" w:type="dxa"/>
          </w:tcPr>
          <w:p w:rsidR="00D67710" w:rsidRPr="00D67710" w:rsidRDefault="005059D7" w:rsidP="00D6771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0,87</w:t>
            </w:r>
          </w:p>
        </w:tc>
      </w:tr>
      <w:tr w:rsidR="00D67710" w:rsidRPr="00D67710" w:rsidTr="00D67710">
        <w:tc>
          <w:tcPr>
            <w:tcW w:w="1271" w:type="dxa"/>
          </w:tcPr>
          <w:p w:rsidR="00D67710" w:rsidRPr="00D67710" w:rsidRDefault="00D67710" w:rsidP="00D67710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10.5.2</w:t>
            </w:r>
          </w:p>
        </w:tc>
        <w:tc>
          <w:tcPr>
            <w:tcW w:w="5528" w:type="dxa"/>
          </w:tcPr>
          <w:p w:rsidR="00D67710" w:rsidRPr="00D67710" w:rsidRDefault="00D67710" w:rsidP="00D67710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Dörtgenler ve Özellikleri </w:t>
            </w:r>
          </w:p>
        </w:tc>
        <w:tc>
          <w:tcPr>
            <w:tcW w:w="2617" w:type="dxa"/>
          </w:tcPr>
          <w:p w:rsidR="00D67710" w:rsidRPr="00D67710" w:rsidRDefault="00D67710" w:rsidP="00D67710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D67710" w:rsidRPr="00D67710" w:rsidRDefault="00D67710" w:rsidP="00D67710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4</w:t>
            </w:r>
          </w:p>
        </w:tc>
        <w:tc>
          <w:tcPr>
            <w:tcW w:w="3139" w:type="dxa"/>
          </w:tcPr>
          <w:p w:rsidR="00D67710" w:rsidRPr="00D67710" w:rsidRDefault="005059D7" w:rsidP="00D6771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1,75</w:t>
            </w:r>
          </w:p>
        </w:tc>
      </w:tr>
      <w:tr w:rsidR="00D67710" w:rsidRPr="00D67710" w:rsidTr="00D67710">
        <w:tc>
          <w:tcPr>
            <w:tcW w:w="1271" w:type="dxa"/>
          </w:tcPr>
          <w:p w:rsidR="00D67710" w:rsidRPr="00D67710" w:rsidRDefault="00D67710" w:rsidP="00D67710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10.5.3</w:t>
            </w:r>
          </w:p>
        </w:tc>
        <w:tc>
          <w:tcPr>
            <w:tcW w:w="5528" w:type="dxa"/>
          </w:tcPr>
          <w:p w:rsidR="00D67710" w:rsidRPr="00D67710" w:rsidRDefault="00D67710" w:rsidP="00D67710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Özel Dörtgenler </w:t>
            </w:r>
          </w:p>
        </w:tc>
        <w:tc>
          <w:tcPr>
            <w:tcW w:w="2617" w:type="dxa"/>
          </w:tcPr>
          <w:p w:rsidR="00D67710" w:rsidRPr="00D67710" w:rsidRDefault="00D67710" w:rsidP="00D67710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D67710" w:rsidRPr="00D67710" w:rsidRDefault="00D67710" w:rsidP="00D67710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6</w:t>
            </w:r>
          </w:p>
        </w:tc>
        <w:tc>
          <w:tcPr>
            <w:tcW w:w="3139" w:type="dxa"/>
          </w:tcPr>
          <w:p w:rsidR="00D67710" w:rsidRPr="00D67710" w:rsidRDefault="005059D7" w:rsidP="00D6771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2,63</w:t>
            </w:r>
          </w:p>
        </w:tc>
      </w:tr>
      <w:tr w:rsidR="00D67710" w:rsidRPr="00D67710" w:rsidTr="00D67710">
        <w:tc>
          <w:tcPr>
            <w:tcW w:w="1271" w:type="dxa"/>
          </w:tcPr>
          <w:p w:rsidR="00D67710" w:rsidRPr="00D67710" w:rsidRDefault="00D67710" w:rsidP="00D67710">
            <w:pP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10.6</w:t>
            </w:r>
          </w:p>
        </w:tc>
        <w:tc>
          <w:tcPr>
            <w:tcW w:w="5528" w:type="dxa"/>
          </w:tcPr>
          <w:p w:rsidR="00D67710" w:rsidRPr="00D67710" w:rsidRDefault="00D67710" w:rsidP="00D67710">
            <w:pP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UZAY GEOMETRİ </w:t>
            </w:r>
          </w:p>
        </w:tc>
        <w:tc>
          <w:tcPr>
            <w:tcW w:w="2617" w:type="dxa"/>
          </w:tcPr>
          <w:p w:rsidR="00D67710" w:rsidRPr="00D67710" w:rsidRDefault="00D67710" w:rsidP="00D67710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D67710" w:rsidRPr="00D67710" w:rsidRDefault="00D67710" w:rsidP="00D67710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6</w:t>
            </w:r>
          </w:p>
        </w:tc>
        <w:tc>
          <w:tcPr>
            <w:tcW w:w="3139" w:type="dxa"/>
          </w:tcPr>
          <w:p w:rsidR="00D67710" w:rsidRPr="00D67710" w:rsidRDefault="005059D7" w:rsidP="00D6771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2,63</w:t>
            </w:r>
          </w:p>
        </w:tc>
      </w:tr>
      <w:tr w:rsidR="00D67710" w:rsidRPr="00D67710" w:rsidTr="00D67710">
        <w:tc>
          <w:tcPr>
            <w:tcW w:w="1271" w:type="dxa"/>
          </w:tcPr>
          <w:p w:rsidR="00D67710" w:rsidRPr="00D67710" w:rsidRDefault="00D67710" w:rsidP="00D67710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10.6.1</w:t>
            </w:r>
          </w:p>
        </w:tc>
        <w:tc>
          <w:tcPr>
            <w:tcW w:w="5528" w:type="dxa"/>
          </w:tcPr>
          <w:p w:rsidR="00D67710" w:rsidRPr="00D67710" w:rsidRDefault="00D67710" w:rsidP="00D67710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Katı Cisimler </w:t>
            </w:r>
          </w:p>
        </w:tc>
        <w:tc>
          <w:tcPr>
            <w:tcW w:w="2617" w:type="dxa"/>
          </w:tcPr>
          <w:p w:rsidR="00D67710" w:rsidRPr="00D67710" w:rsidRDefault="00D67710" w:rsidP="00D67710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D67710" w:rsidRPr="00D67710" w:rsidRDefault="00D67710" w:rsidP="00D67710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6</w:t>
            </w:r>
          </w:p>
        </w:tc>
        <w:tc>
          <w:tcPr>
            <w:tcW w:w="3139" w:type="dxa"/>
          </w:tcPr>
          <w:p w:rsidR="00D67710" w:rsidRPr="00D67710" w:rsidRDefault="005059D7" w:rsidP="00D6771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2,63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1271"/>
        <w:gridCol w:w="5528"/>
        <w:gridCol w:w="2617"/>
        <w:gridCol w:w="3139"/>
        <w:gridCol w:w="3139"/>
      </w:tblGrid>
      <w:tr w:rsidR="00D14F92" w:rsidRPr="00D67710" w:rsidTr="00454ADE">
        <w:tc>
          <w:tcPr>
            <w:tcW w:w="15694" w:type="dxa"/>
            <w:gridSpan w:val="5"/>
            <w:shd w:val="clear" w:color="auto" w:fill="E2EFD9" w:themeFill="accent6" w:themeFillTint="33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GEOMETRİ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11.1.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TRİGONOMETRİ 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8 </w:t>
            </w:r>
          </w:p>
        </w:tc>
        <w:tc>
          <w:tcPr>
            <w:tcW w:w="3139" w:type="dxa"/>
          </w:tcPr>
          <w:p w:rsidR="00D14F92" w:rsidRPr="00D67710" w:rsidRDefault="00D14F92" w:rsidP="005D7A9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56 </w:t>
            </w:r>
            <w:r w:rsidR="005D7A92">
              <w:rPr>
                <w:rFonts w:asciiTheme="minorHAnsi" w:hAnsiTheme="minorHAnsi" w:cstheme="minorHAnsi"/>
                <w:b/>
                <w:sz w:val="20"/>
                <w:szCs w:val="20"/>
              </w:rPr>
              <w:t>– 4 = 52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22,80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11.1.1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Yönlü Açılar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4,38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 xml:space="preserve">11.1.2 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Trigonometrik Fonksiyonlar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46</w:t>
            </w:r>
            <w:r w:rsidR="005059D7">
              <w:rPr>
                <w:rFonts w:asciiTheme="minorHAnsi" w:hAnsiTheme="minorHAnsi" w:cstheme="minorHAnsi"/>
                <w:sz w:val="20"/>
                <w:szCs w:val="20"/>
              </w:rPr>
              <w:t xml:space="preserve"> – 4 = 42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18,42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11.2.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ANALİTİK GEOMETRİ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24</w:t>
            </w:r>
            <w:r w:rsidR="005D7A9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2 =22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9,65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11.2.1.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 xml:space="preserve">Doğrunun Analitik İncelenmesi 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24</w:t>
            </w:r>
            <w:r w:rsidR="005059D7">
              <w:rPr>
                <w:rFonts w:asciiTheme="minorHAnsi" w:hAnsiTheme="minorHAnsi" w:cstheme="minorHAnsi"/>
                <w:sz w:val="20"/>
                <w:szCs w:val="20"/>
              </w:rPr>
              <w:t xml:space="preserve"> – 2 = 22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9,65</w:t>
            </w:r>
          </w:p>
        </w:tc>
      </w:tr>
      <w:tr w:rsidR="00D14F92" w:rsidRPr="00D67710" w:rsidTr="00454ADE">
        <w:tc>
          <w:tcPr>
            <w:tcW w:w="15694" w:type="dxa"/>
            <w:gridSpan w:val="5"/>
            <w:shd w:val="clear" w:color="auto" w:fill="E2EFD9" w:themeFill="accent6" w:themeFillTint="33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SAYILAR ve CEBİR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11.3.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FONKSİYONLARDA UYGULAMALAR 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36</w:t>
            </w:r>
            <w:r w:rsidR="005D7A9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2 = 34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14,91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11.3.1.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 xml:space="preserve">Fonksiyonlarla İlgili Uygulamalar  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5,26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11.3.2.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 xml:space="preserve">İkinci Dereceden Fonksiyonlar ve Grafikleri 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5,26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11.3.3.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Fonksiyonların Dönüşümleri 1 12 5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12</w:t>
            </w:r>
            <w:r w:rsidR="005059D7">
              <w:rPr>
                <w:rFonts w:asciiTheme="minorHAnsi" w:hAnsiTheme="minorHAnsi" w:cstheme="minorHAnsi"/>
                <w:sz w:val="20"/>
                <w:szCs w:val="20"/>
              </w:rPr>
              <w:t xml:space="preserve"> – 2 = 10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4,39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11.4.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DENKLEM VE EŞİTSİZLİK SİSTEMLERİ 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40</w:t>
            </w:r>
            <w:r w:rsidR="005D7A9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2 = 38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16,66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11.4.1.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 xml:space="preserve">İkinci Dereceden İki Bilinmeyenli Denklem Sistemleri 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16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7,02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11.4.2.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İkinci Dereceden Bir Bilinmeyenli Eşitsizlikler ve Eşitsizlik Sistemleri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24</w:t>
            </w:r>
            <w:r w:rsidR="005059D7">
              <w:rPr>
                <w:rFonts w:asciiTheme="minorHAnsi" w:hAnsiTheme="minorHAnsi" w:cstheme="minorHAnsi"/>
                <w:sz w:val="20"/>
                <w:szCs w:val="20"/>
              </w:rPr>
              <w:t xml:space="preserve"> – 2 =22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9,65</w:t>
            </w:r>
          </w:p>
        </w:tc>
      </w:tr>
      <w:tr w:rsidR="00D14F92" w:rsidRPr="00D67710" w:rsidTr="00454ADE">
        <w:tc>
          <w:tcPr>
            <w:tcW w:w="15694" w:type="dxa"/>
            <w:gridSpan w:val="5"/>
            <w:shd w:val="clear" w:color="auto" w:fill="E2EFD9" w:themeFill="accent6" w:themeFillTint="33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GEOMETRİ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11.5.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ÇEMBER VE DAİRE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28</w:t>
            </w:r>
            <w:r w:rsidR="005D7A9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2 = 26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11,40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11.5.1.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Çemberin Temel Elemanları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1,75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11.5.2.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Çemberde Açılar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3,25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11.5.3.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 xml:space="preserve">Çemberde Teğet  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3,25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11.5.4.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Dairenin Çevresi ve Alanı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="005059D7">
              <w:rPr>
                <w:rFonts w:asciiTheme="minorHAnsi" w:hAnsiTheme="minorHAnsi" w:cstheme="minorHAnsi"/>
                <w:sz w:val="20"/>
                <w:szCs w:val="20"/>
              </w:rPr>
              <w:t xml:space="preserve"> – 2 = 6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2,63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11.6.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UZAY GEOMETRİ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6,14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11.6.1.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 xml:space="preserve">Katı Cisimler 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6,14</w:t>
            </w:r>
          </w:p>
        </w:tc>
      </w:tr>
      <w:tr w:rsidR="00D14F92" w:rsidRPr="00D67710" w:rsidTr="00454ADE">
        <w:tc>
          <w:tcPr>
            <w:tcW w:w="15694" w:type="dxa"/>
            <w:gridSpan w:val="5"/>
            <w:shd w:val="clear" w:color="auto" w:fill="E2EFD9" w:themeFill="accent6" w:themeFillTint="33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VERİ, SAYMA VE OLASILIK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11.7.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OLASILIK 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18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7,89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11.7.1.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Koşullu Olasılık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6,14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11.7.2.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Deneysel ve Teorik Olasılık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1,75</w:t>
            </w:r>
          </w:p>
        </w:tc>
      </w:tr>
      <w:tr w:rsidR="00D14F92" w:rsidRPr="00D67710" w:rsidTr="00454ADE">
        <w:tc>
          <w:tcPr>
            <w:tcW w:w="6799" w:type="dxa"/>
            <w:gridSpan w:val="2"/>
            <w:shd w:val="clear" w:color="auto" w:fill="FFF2CC" w:themeFill="accent4" w:themeFillTint="33"/>
          </w:tcPr>
          <w:p w:rsidR="00D14F92" w:rsidRPr="00D67710" w:rsidRDefault="00D14F92" w:rsidP="00454ADE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Toplam </w:t>
            </w:r>
          </w:p>
        </w:tc>
        <w:tc>
          <w:tcPr>
            <w:tcW w:w="2617" w:type="dxa"/>
            <w:shd w:val="clear" w:color="auto" w:fill="FFF2CC" w:themeFill="accent4" w:themeFillTint="33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  <w:r w:rsidR="00454ADE"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9</w:t>
            </w:r>
            <w:r w:rsidR="005059D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+ 4</w:t>
            </w:r>
          </w:p>
        </w:tc>
        <w:tc>
          <w:tcPr>
            <w:tcW w:w="3139" w:type="dxa"/>
            <w:shd w:val="clear" w:color="auto" w:fill="FFF2CC" w:themeFill="accent4" w:themeFillTint="33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216</w:t>
            </w:r>
            <w:r w:rsidR="005059D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+12</w:t>
            </w:r>
          </w:p>
        </w:tc>
        <w:tc>
          <w:tcPr>
            <w:tcW w:w="3139" w:type="dxa"/>
            <w:shd w:val="clear" w:color="auto" w:fill="FFF2CC" w:themeFill="accent4" w:themeFillTint="33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100</w:t>
            </w:r>
          </w:p>
        </w:tc>
      </w:tr>
    </w:tbl>
    <w:p w:rsidR="00D14F92" w:rsidRDefault="00D14F92" w:rsidP="00D14F92">
      <w:pPr>
        <w:jc w:val="center"/>
        <w:rPr>
          <w:rFonts w:asciiTheme="minorHAnsi" w:hAnsiTheme="minorHAnsi" w:cstheme="minorHAnsi"/>
          <w:sz w:val="16"/>
        </w:rPr>
      </w:pPr>
    </w:p>
    <w:p w:rsidR="00EE256E" w:rsidRDefault="00EE256E" w:rsidP="00D14F92">
      <w:pPr>
        <w:jc w:val="center"/>
        <w:rPr>
          <w:rFonts w:asciiTheme="minorHAnsi" w:hAnsiTheme="minorHAnsi" w:cstheme="minorHAnsi"/>
          <w:sz w:val="16"/>
        </w:rPr>
      </w:pPr>
    </w:p>
    <w:p w:rsidR="00D14F92" w:rsidRDefault="00D14F92" w:rsidP="00D14F92">
      <w:pPr>
        <w:jc w:val="center"/>
        <w:rPr>
          <w:rFonts w:asciiTheme="minorHAnsi" w:hAnsiTheme="minorHAnsi" w:cstheme="minorHAnsi"/>
          <w:sz w:val="16"/>
        </w:rPr>
      </w:pPr>
    </w:p>
    <w:p w:rsidR="00D14F92" w:rsidRDefault="00D14F92" w:rsidP="00D14F92">
      <w:pPr>
        <w:jc w:val="center"/>
        <w:rPr>
          <w:rFonts w:asciiTheme="minorHAnsi" w:hAnsiTheme="minorHAnsi" w:cstheme="minorHAnsi"/>
          <w:sz w:val="16"/>
        </w:rPr>
      </w:pPr>
    </w:p>
    <w:p w:rsidR="00D14F92" w:rsidRDefault="00D14F92" w:rsidP="00D14F92">
      <w:pPr>
        <w:jc w:val="center"/>
        <w:rPr>
          <w:rFonts w:asciiTheme="minorHAnsi" w:hAnsiTheme="minorHAnsi" w:cstheme="minorHAnsi"/>
          <w:sz w:val="16"/>
        </w:rPr>
      </w:pPr>
    </w:p>
    <w:p w:rsidR="00D14F92" w:rsidRDefault="00D14F92" w:rsidP="00D14F92">
      <w:pPr>
        <w:jc w:val="center"/>
        <w:rPr>
          <w:rFonts w:asciiTheme="minorHAnsi" w:hAnsiTheme="minorHAnsi" w:cstheme="minorHAnsi"/>
          <w:sz w:val="16"/>
        </w:rPr>
      </w:pPr>
    </w:p>
    <w:p w:rsidR="00D14F92" w:rsidRPr="00236692" w:rsidRDefault="00321B9A" w:rsidP="00D14F92">
      <w:pPr>
        <w:tabs>
          <w:tab w:val="left" w:pos="8810"/>
        </w:tabs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lastRenderedPageBreak/>
        <w:t>2020 - 2021</w:t>
      </w:r>
      <w:r w:rsidR="00D14F92" w:rsidRPr="00236692">
        <w:rPr>
          <w:rFonts w:asciiTheme="minorHAnsi" w:hAnsiTheme="minorHAnsi" w:cstheme="minorHAnsi"/>
          <w:b/>
          <w:color w:val="000000"/>
        </w:rPr>
        <w:t xml:space="preserve"> EĞİTİM ÖĞRETİM YILI </w:t>
      </w:r>
      <w:proofErr w:type="gramStart"/>
      <w:r w:rsidR="00D14F92" w:rsidRPr="00236692">
        <w:rPr>
          <w:rFonts w:asciiTheme="minorHAnsi" w:hAnsiTheme="minorHAnsi" w:cstheme="minorHAnsi"/>
          <w:b/>
          <w:color w:val="000000"/>
        </w:rPr>
        <w:t>………………</w:t>
      </w:r>
      <w:r w:rsidR="00D14F92">
        <w:rPr>
          <w:rFonts w:asciiTheme="minorHAnsi" w:hAnsiTheme="minorHAnsi" w:cstheme="minorHAnsi"/>
          <w:b/>
          <w:color w:val="000000"/>
        </w:rPr>
        <w:t>…………………………..</w:t>
      </w:r>
      <w:r w:rsidR="00D14F92" w:rsidRPr="00236692">
        <w:rPr>
          <w:rFonts w:asciiTheme="minorHAnsi" w:hAnsiTheme="minorHAnsi" w:cstheme="minorHAnsi"/>
          <w:b/>
          <w:color w:val="000000"/>
        </w:rPr>
        <w:t>………………………</w:t>
      </w:r>
      <w:proofErr w:type="gramEnd"/>
      <w:r w:rsidR="00D14F92" w:rsidRPr="00236692">
        <w:rPr>
          <w:rFonts w:asciiTheme="minorHAnsi" w:hAnsiTheme="minorHAnsi" w:cstheme="minorHAnsi"/>
          <w:b/>
          <w:color w:val="000000"/>
        </w:rPr>
        <w:t xml:space="preserve"> </w:t>
      </w:r>
      <w:r w:rsidR="00266CFE">
        <w:rPr>
          <w:rFonts w:asciiTheme="minorHAnsi" w:hAnsiTheme="minorHAnsi" w:cstheme="minorHAnsi"/>
          <w:b/>
          <w:color w:val="000000"/>
        </w:rPr>
        <w:t>FEN</w:t>
      </w:r>
      <w:r w:rsidR="00D14F92" w:rsidRPr="00236692">
        <w:rPr>
          <w:rFonts w:asciiTheme="minorHAnsi" w:hAnsiTheme="minorHAnsi" w:cstheme="minorHAnsi"/>
          <w:b/>
          <w:color w:val="000000"/>
        </w:rPr>
        <w:t xml:space="preserve"> LİSESİ 11.</w:t>
      </w:r>
      <w:r w:rsidR="00D14F92" w:rsidRPr="00236692">
        <w:rPr>
          <w:rFonts w:asciiTheme="minorHAnsi" w:hAnsiTheme="minorHAnsi" w:cstheme="minorHAnsi"/>
          <w:b/>
        </w:rPr>
        <w:t>SINIF MATEMATİK DERSİ ÜNİTELENDİRİLMİŞ YILLLIK PLANI</w:t>
      </w:r>
    </w:p>
    <w:tbl>
      <w:tblPr>
        <w:tblStyle w:val="TabloKlavuzu"/>
        <w:tblW w:w="15866" w:type="dxa"/>
        <w:tblLayout w:type="fixed"/>
        <w:tblLook w:val="04A0"/>
      </w:tblPr>
      <w:tblGrid>
        <w:gridCol w:w="442"/>
        <w:gridCol w:w="404"/>
        <w:gridCol w:w="545"/>
        <w:gridCol w:w="872"/>
        <w:gridCol w:w="7805"/>
        <w:gridCol w:w="1834"/>
        <w:gridCol w:w="1418"/>
        <w:gridCol w:w="1417"/>
        <w:gridCol w:w="1129"/>
      </w:tblGrid>
      <w:tr w:rsidR="00D14F92" w:rsidTr="008914BF">
        <w:trPr>
          <w:cantSplit/>
          <w:trHeight w:val="849"/>
        </w:trPr>
        <w:tc>
          <w:tcPr>
            <w:tcW w:w="442" w:type="dxa"/>
            <w:shd w:val="clear" w:color="auto" w:fill="FFF2CC" w:themeFill="accent4" w:themeFillTint="33"/>
            <w:textDirection w:val="btLr"/>
            <w:vAlign w:val="center"/>
          </w:tcPr>
          <w:p w:rsidR="00D14F92" w:rsidRPr="00236692" w:rsidRDefault="00D14F92" w:rsidP="00454ADE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36692">
              <w:rPr>
                <w:rFonts w:asciiTheme="minorHAnsi" w:hAnsiTheme="minorHAnsi"/>
                <w:b/>
                <w:sz w:val="18"/>
                <w:szCs w:val="18"/>
              </w:rPr>
              <w:t>Ay</w:t>
            </w:r>
          </w:p>
        </w:tc>
        <w:tc>
          <w:tcPr>
            <w:tcW w:w="404" w:type="dxa"/>
            <w:shd w:val="clear" w:color="auto" w:fill="FFF2CC" w:themeFill="accent4" w:themeFillTint="33"/>
            <w:textDirection w:val="btLr"/>
            <w:vAlign w:val="center"/>
          </w:tcPr>
          <w:p w:rsidR="00D14F92" w:rsidRPr="00236692" w:rsidRDefault="00D14F92" w:rsidP="00454ADE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36692">
              <w:rPr>
                <w:rFonts w:asciiTheme="minorHAnsi" w:hAnsiTheme="minorHAnsi"/>
                <w:b/>
                <w:sz w:val="18"/>
                <w:szCs w:val="18"/>
              </w:rPr>
              <w:t>Hafta</w:t>
            </w:r>
          </w:p>
        </w:tc>
        <w:tc>
          <w:tcPr>
            <w:tcW w:w="545" w:type="dxa"/>
            <w:shd w:val="clear" w:color="auto" w:fill="FFF2CC" w:themeFill="accent4" w:themeFillTint="33"/>
            <w:textDirection w:val="btLr"/>
            <w:vAlign w:val="center"/>
          </w:tcPr>
          <w:p w:rsidR="00D14F92" w:rsidRPr="00236692" w:rsidRDefault="00D14F92" w:rsidP="00454ADE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36692">
              <w:rPr>
                <w:rFonts w:asciiTheme="minorHAnsi" w:hAnsiTheme="minorHAnsi"/>
                <w:b/>
                <w:sz w:val="18"/>
                <w:szCs w:val="18"/>
              </w:rPr>
              <w:t>Saat</w:t>
            </w:r>
          </w:p>
        </w:tc>
        <w:tc>
          <w:tcPr>
            <w:tcW w:w="872" w:type="dxa"/>
            <w:shd w:val="clear" w:color="auto" w:fill="FFF2CC" w:themeFill="accent4" w:themeFillTint="33"/>
            <w:textDirection w:val="btLr"/>
            <w:vAlign w:val="center"/>
          </w:tcPr>
          <w:p w:rsidR="00D14F92" w:rsidRPr="00236692" w:rsidRDefault="00D14F92" w:rsidP="00454ADE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36692">
              <w:rPr>
                <w:rFonts w:asciiTheme="minorHAnsi" w:hAnsiTheme="minorHAnsi"/>
                <w:b/>
                <w:sz w:val="18"/>
                <w:szCs w:val="18"/>
              </w:rPr>
              <w:t xml:space="preserve">Alt </w:t>
            </w:r>
            <w:proofErr w:type="spellStart"/>
            <w:r w:rsidRPr="00236692">
              <w:rPr>
                <w:rFonts w:asciiTheme="minorHAnsi" w:hAnsiTheme="minorHAnsi"/>
                <w:b/>
                <w:sz w:val="18"/>
                <w:szCs w:val="18"/>
              </w:rPr>
              <w:t>Öğr</w:t>
            </w:r>
            <w:proofErr w:type="spellEnd"/>
            <w:r w:rsidRPr="00236692">
              <w:rPr>
                <w:rFonts w:asciiTheme="minorHAnsi" w:hAnsiTheme="minorHAnsi"/>
                <w:b/>
                <w:sz w:val="18"/>
                <w:szCs w:val="18"/>
              </w:rPr>
              <w:t>. Alanı</w:t>
            </w:r>
          </w:p>
        </w:tc>
        <w:tc>
          <w:tcPr>
            <w:tcW w:w="7805" w:type="dxa"/>
            <w:shd w:val="clear" w:color="auto" w:fill="FFF2CC" w:themeFill="accent4" w:themeFillTint="33"/>
            <w:vAlign w:val="center"/>
          </w:tcPr>
          <w:p w:rsidR="00D14F92" w:rsidRPr="00236692" w:rsidRDefault="00D14F92" w:rsidP="00454ADE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36692">
              <w:rPr>
                <w:rFonts w:asciiTheme="minorHAnsi" w:hAnsiTheme="minorHAnsi"/>
                <w:b/>
                <w:sz w:val="18"/>
                <w:szCs w:val="18"/>
              </w:rPr>
              <w:t>KAZANIMLAR</w:t>
            </w:r>
          </w:p>
        </w:tc>
        <w:tc>
          <w:tcPr>
            <w:tcW w:w="1834" w:type="dxa"/>
            <w:shd w:val="clear" w:color="auto" w:fill="FFF2CC" w:themeFill="accent4" w:themeFillTint="33"/>
            <w:vAlign w:val="center"/>
          </w:tcPr>
          <w:p w:rsidR="00D14F92" w:rsidRPr="00236692" w:rsidRDefault="00D14F92" w:rsidP="00454ADE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36692">
              <w:rPr>
                <w:rFonts w:asciiTheme="minorHAnsi" w:hAnsiTheme="minorHAnsi"/>
                <w:b/>
                <w:sz w:val="18"/>
                <w:szCs w:val="18"/>
              </w:rPr>
              <w:t>ETKİNLİK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:rsidR="00D14F92" w:rsidRPr="00236692" w:rsidRDefault="00D14F92" w:rsidP="00454ADE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36692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KULLANILAN EĞİTİM TEKNOLOJİLERİ,  ARAÇ VE GEREÇLERİ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:rsidR="00D14F92" w:rsidRPr="00236692" w:rsidRDefault="00D14F92" w:rsidP="00454ADE">
            <w:pPr>
              <w:jc w:val="center"/>
              <w:rPr>
                <w:rFonts w:asciiTheme="minorHAnsi" w:hAnsiTheme="minorHAnsi"/>
                <w:b/>
                <w:sz w:val="17"/>
                <w:szCs w:val="17"/>
              </w:rPr>
            </w:pPr>
            <w:r w:rsidRPr="00236692">
              <w:rPr>
                <w:rFonts w:asciiTheme="minorHAnsi" w:hAnsiTheme="minorHAnsi"/>
                <w:b/>
                <w:sz w:val="17"/>
                <w:szCs w:val="17"/>
              </w:rPr>
              <w:t>ATATURKÇÜLÜK</w:t>
            </w:r>
          </w:p>
        </w:tc>
        <w:tc>
          <w:tcPr>
            <w:tcW w:w="1129" w:type="dxa"/>
            <w:shd w:val="clear" w:color="auto" w:fill="FFF2CC" w:themeFill="accent4" w:themeFillTint="33"/>
            <w:vAlign w:val="center"/>
          </w:tcPr>
          <w:p w:rsidR="00D14F92" w:rsidRPr="00236692" w:rsidRDefault="00D14F92" w:rsidP="00454ADE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36692">
              <w:rPr>
                <w:rFonts w:asciiTheme="minorHAnsi" w:hAnsiTheme="minorHAnsi"/>
                <w:b/>
                <w:sz w:val="18"/>
                <w:szCs w:val="18"/>
              </w:rPr>
              <w:t>AÇIKLAMA</w:t>
            </w:r>
          </w:p>
        </w:tc>
      </w:tr>
      <w:tr w:rsidR="005059D7" w:rsidTr="00174EFF">
        <w:trPr>
          <w:cantSplit/>
          <w:trHeight w:val="442"/>
        </w:trPr>
        <w:tc>
          <w:tcPr>
            <w:tcW w:w="15866" w:type="dxa"/>
            <w:gridSpan w:val="9"/>
            <w:shd w:val="clear" w:color="auto" w:fill="E2EFD9" w:themeFill="accent6" w:themeFillTint="33"/>
            <w:vAlign w:val="center"/>
          </w:tcPr>
          <w:p w:rsidR="005059D7" w:rsidRPr="005059D7" w:rsidRDefault="005059D7" w:rsidP="005059D7">
            <w:pPr>
              <w:pStyle w:val="AralkYok"/>
              <w:rPr>
                <w:rFonts w:asciiTheme="minorHAnsi" w:hAnsiTheme="minorHAnsi" w:cstheme="minorHAnsi"/>
                <w:b/>
                <w:color w:val="385623" w:themeColor="accent6" w:themeShade="80"/>
                <w:sz w:val="18"/>
              </w:rPr>
            </w:pPr>
            <w:r w:rsidRPr="005059D7">
              <w:rPr>
                <w:rFonts w:asciiTheme="minorHAnsi" w:hAnsiTheme="minorHAnsi" w:cstheme="minorHAnsi"/>
                <w:b/>
                <w:color w:val="385623" w:themeColor="accent6" w:themeShade="80"/>
                <w:sz w:val="18"/>
              </w:rPr>
              <w:t xml:space="preserve">BÖLÜM: </w:t>
            </w:r>
            <w:r w:rsidRPr="005059D7">
              <w:rPr>
                <w:rFonts w:asciiTheme="minorHAnsi" w:hAnsiTheme="minorHAnsi" w:cstheme="minorHAnsi"/>
                <w:b/>
                <w:color w:val="C00000"/>
                <w:sz w:val="18"/>
              </w:rPr>
              <w:t>10.5. DÖRTGENLER VE ÇOKGENLER</w:t>
            </w:r>
          </w:p>
          <w:p w:rsidR="005059D7" w:rsidRPr="005059D7" w:rsidRDefault="005059D7" w:rsidP="005059D7">
            <w:pPr>
              <w:pStyle w:val="AralkYok"/>
              <w:rPr>
                <w:rFonts w:asciiTheme="minorHAnsi" w:hAnsiTheme="minorHAnsi" w:cstheme="minorHAnsi"/>
                <w:b/>
                <w:color w:val="385623" w:themeColor="accent6" w:themeShade="80"/>
                <w:sz w:val="18"/>
              </w:rPr>
            </w:pPr>
            <w:r w:rsidRPr="005059D7">
              <w:rPr>
                <w:rFonts w:asciiTheme="minorHAnsi" w:hAnsiTheme="minorHAnsi" w:cstheme="minorHAnsi"/>
                <w:b/>
                <w:color w:val="385623" w:themeColor="accent6" w:themeShade="80"/>
                <w:sz w:val="18"/>
              </w:rPr>
              <w:t xml:space="preserve">Kazanım: </w:t>
            </w:r>
            <w:r w:rsidRPr="005059D7">
              <w:rPr>
                <w:rFonts w:asciiTheme="minorHAnsi" w:hAnsiTheme="minorHAnsi" w:cstheme="minorHAnsi"/>
                <w:b/>
                <w:color w:val="C00000"/>
                <w:sz w:val="18"/>
              </w:rPr>
              <w:t>3</w:t>
            </w:r>
          </w:p>
          <w:p w:rsidR="005059D7" w:rsidRPr="00236692" w:rsidRDefault="005059D7" w:rsidP="00174EFF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5059D7">
              <w:rPr>
                <w:rFonts w:asciiTheme="minorHAnsi" w:hAnsiTheme="minorHAnsi" w:cstheme="minorHAnsi"/>
                <w:b/>
                <w:color w:val="385623" w:themeColor="accent6" w:themeShade="80"/>
                <w:sz w:val="18"/>
              </w:rPr>
              <w:t xml:space="preserve">Ders saati: </w:t>
            </w:r>
            <w:r w:rsidR="00174EFF">
              <w:rPr>
                <w:rFonts w:asciiTheme="minorHAnsi" w:hAnsiTheme="minorHAnsi" w:cstheme="minorHAnsi"/>
                <w:b/>
                <w:color w:val="C00000"/>
                <w:sz w:val="18"/>
              </w:rPr>
              <w:t>12</w:t>
            </w:r>
            <w:r w:rsidRPr="005059D7">
              <w:rPr>
                <w:rFonts w:asciiTheme="minorHAnsi" w:hAnsiTheme="minorHAnsi" w:cstheme="minorHAnsi"/>
                <w:b/>
                <w:color w:val="C00000"/>
                <w:sz w:val="18"/>
              </w:rPr>
              <w:t xml:space="preserve"> saat</w:t>
            </w:r>
          </w:p>
        </w:tc>
      </w:tr>
      <w:tr w:rsidR="003C37D7" w:rsidTr="008914BF">
        <w:trPr>
          <w:cantSplit/>
          <w:trHeight w:val="338"/>
        </w:trPr>
        <w:tc>
          <w:tcPr>
            <w:tcW w:w="442" w:type="dxa"/>
            <w:vMerge w:val="restart"/>
            <w:shd w:val="clear" w:color="auto" w:fill="auto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EYLÜL</w:t>
            </w:r>
          </w:p>
        </w:tc>
        <w:tc>
          <w:tcPr>
            <w:tcW w:w="404" w:type="dxa"/>
            <w:vMerge w:val="restart"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872" w:type="dxa"/>
            <w:shd w:val="clear" w:color="auto" w:fill="E2EFD9" w:themeFill="accent6" w:themeFillTint="33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FF6299">
              <w:rPr>
                <w:rFonts w:cstheme="minorHAnsi"/>
                <w:b/>
                <w:bCs/>
                <w:color w:val="C00000"/>
                <w:sz w:val="18"/>
              </w:rPr>
              <w:t>10.5.1. Çokgenler</w:t>
            </w:r>
          </w:p>
        </w:tc>
        <w:tc>
          <w:tcPr>
            <w:tcW w:w="7805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501AC0">
              <w:rPr>
                <w:rFonts w:cstheme="minorHAnsi"/>
                <w:b/>
                <w:bCs/>
                <w:color w:val="000000"/>
                <w:sz w:val="18"/>
              </w:rPr>
              <w:t>10.5.1.1. Çokgen kavramını açıklayarak işlemler yapar.</w:t>
            </w:r>
            <w:r w:rsidRPr="00501AC0">
              <w:rPr>
                <w:rFonts w:cstheme="minorHAnsi"/>
                <w:color w:val="000000"/>
                <w:sz w:val="18"/>
              </w:rPr>
              <w:br/>
            </w:r>
            <w:r w:rsidRPr="005C30CE">
              <w:rPr>
                <w:rFonts w:cstheme="minorHAnsi"/>
                <w:i/>
                <w:iCs/>
                <w:color w:val="000000"/>
                <w:sz w:val="18"/>
              </w:rPr>
              <w:t>a) Düzgün çokgenlerin açı, kenar, köşegen ve alan özellikleri verilir.</w:t>
            </w:r>
            <w:r w:rsidRPr="005C30CE">
              <w:rPr>
                <w:rFonts w:cstheme="minorHAnsi"/>
                <w:color w:val="000000"/>
                <w:sz w:val="18"/>
              </w:rPr>
              <w:br/>
            </w:r>
            <w:r w:rsidRPr="005C30CE">
              <w:rPr>
                <w:rFonts w:cstheme="minorHAnsi"/>
                <w:i/>
                <w:iCs/>
                <w:color w:val="000000"/>
                <w:sz w:val="18"/>
              </w:rPr>
              <w:t>b) Gerçek hayat problemlerine ve modelleme çalışmalarına yer verilir.</w:t>
            </w:r>
          </w:p>
        </w:tc>
        <w:tc>
          <w:tcPr>
            <w:tcW w:w="1834" w:type="dxa"/>
            <w:vMerge w:val="restart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3C37D7" w:rsidRDefault="003C37D7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  <w:p w:rsidR="003C37D7" w:rsidRPr="003C3F00" w:rsidRDefault="003C37D7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Sınıf içi araç ve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gereçler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Cetvel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multimedya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araçları , ders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kitabı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öğretmenin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hazırladığı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etkinlikler</w:t>
            </w:r>
          </w:p>
          <w:p w:rsidR="003C37D7" w:rsidRPr="00C20F6B" w:rsidRDefault="003C37D7" w:rsidP="003C37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7"/>
                <w:szCs w:val="17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C37D7" w:rsidTr="008914BF">
        <w:trPr>
          <w:cantSplit/>
          <w:trHeight w:val="561"/>
        </w:trPr>
        <w:tc>
          <w:tcPr>
            <w:tcW w:w="442" w:type="dxa"/>
            <w:vMerge/>
            <w:shd w:val="clear" w:color="auto" w:fill="auto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04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FF6299">
              <w:rPr>
                <w:rFonts w:cstheme="minorHAnsi"/>
                <w:b/>
                <w:bCs/>
                <w:color w:val="C00000"/>
                <w:sz w:val="18"/>
              </w:rPr>
              <w:t>10.5.2. Dörtgenler ve Özellikleri</w:t>
            </w:r>
          </w:p>
        </w:tc>
        <w:tc>
          <w:tcPr>
            <w:tcW w:w="7805" w:type="dxa"/>
            <w:vMerge w:val="restart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501AC0">
              <w:rPr>
                <w:rFonts w:cstheme="minorHAnsi"/>
                <w:b/>
                <w:bCs/>
                <w:color w:val="000000"/>
                <w:sz w:val="18"/>
              </w:rPr>
              <w:t>10.5.2.1. Dörtgenin temel elemanlarını ve özelliklerini açıklayarak problemler çözer.</w:t>
            </w:r>
            <w:r w:rsidRPr="00501AC0">
              <w:rPr>
                <w:rFonts w:cstheme="minorHAnsi"/>
                <w:color w:val="000000"/>
                <w:sz w:val="18"/>
              </w:rPr>
              <w:br/>
            </w:r>
            <w:r w:rsidRPr="005C30CE">
              <w:rPr>
                <w:rFonts w:cstheme="minorHAnsi"/>
                <w:i/>
                <w:iCs/>
                <w:color w:val="000000"/>
                <w:sz w:val="18"/>
              </w:rPr>
              <w:t>Dörtgenin çevresi üzerinde durulur. Köşegen uzunlukları ile köşegenler arasındaki açının ölçüsü verilen</w:t>
            </w:r>
            <w:r w:rsidRPr="005C30CE">
              <w:rPr>
                <w:rFonts w:cstheme="minorHAnsi"/>
                <w:color w:val="000000"/>
                <w:sz w:val="18"/>
              </w:rPr>
              <w:br/>
            </w:r>
            <w:r w:rsidRPr="005C30CE">
              <w:rPr>
                <w:rFonts w:cstheme="minorHAnsi"/>
                <w:i/>
                <w:iCs/>
                <w:color w:val="000000"/>
                <w:sz w:val="18"/>
              </w:rPr>
              <w:t>dörtgenin alan bağıntısı bulunur.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7"/>
                <w:szCs w:val="17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C37D7" w:rsidTr="008914BF">
        <w:trPr>
          <w:cantSplit/>
          <w:trHeight w:val="683"/>
        </w:trPr>
        <w:tc>
          <w:tcPr>
            <w:tcW w:w="442" w:type="dxa"/>
            <w:vMerge/>
            <w:shd w:val="clear" w:color="auto" w:fill="auto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04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805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7"/>
                <w:szCs w:val="17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C37D7" w:rsidTr="008914BF">
        <w:trPr>
          <w:cantSplit/>
          <w:trHeight w:val="565"/>
        </w:trPr>
        <w:tc>
          <w:tcPr>
            <w:tcW w:w="442" w:type="dxa"/>
            <w:vMerge/>
            <w:shd w:val="clear" w:color="auto" w:fill="auto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04" w:type="dxa"/>
            <w:vMerge w:val="restart"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FF6299">
              <w:rPr>
                <w:rFonts w:cstheme="minorHAnsi"/>
                <w:b/>
                <w:bCs/>
                <w:color w:val="C00000"/>
                <w:sz w:val="20"/>
              </w:rPr>
              <w:t>10.5.3. Özel Dörtgenler</w:t>
            </w:r>
          </w:p>
        </w:tc>
        <w:tc>
          <w:tcPr>
            <w:tcW w:w="7805" w:type="dxa"/>
            <w:vMerge w:val="restart"/>
            <w:shd w:val="clear" w:color="auto" w:fill="auto"/>
            <w:vAlign w:val="center"/>
          </w:tcPr>
          <w:p w:rsidR="003C37D7" w:rsidRPr="00E151E0" w:rsidRDefault="003C37D7" w:rsidP="003C37D7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501AC0">
              <w:rPr>
                <w:rFonts w:cstheme="minorHAnsi"/>
                <w:b/>
                <w:bCs/>
                <w:color w:val="000000"/>
                <w:sz w:val="18"/>
              </w:rPr>
              <w:t>10.5.3.1. Özel dörtgenlerin açı, kenar, köşegen ve alan özelliklerini açıklayarak problemler çözer.</w:t>
            </w:r>
            <w:r w:rsidRPr="00501AC0">
              <w:rPr>
                <w:rFonts w:cstheme="minorHAnsi"/>
                <w:color w:val="000000"/>
                <w:sz w:val="18"/>
              </w:rPr>
              <w:br/>
            </w:r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 xml:space="preserve">a) Yamuk, paralelkenar, eşkenar dörtgen, dikdörtgen, kare ve </w:t>
            </w:r>
            <w:proofErr w:type="spellStart"/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>deltoid</w:t>
            </w:r>
            <w:proofErr w:type="spellEnd"/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 xml:space="preserve"> arasındaki hiyerarşik ilişkilere yer</w:t>
            </w:r>
            <w:r>
              <w:rPr>
                <w:rFonts w:cstheme="minorHAnsi"/>
                <w:color w:val="000000"/>
                <w:sz w:val="18"/>
              </w:rPr>
              <w:t xml:space="preserve"> </w:t>
            </w:r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>verilir.</w:t>
            </w:r>
          </w:p>
          <w:p w:rsidR="003C37D7" w:rsidRPr="00E151E0" w:rsidRDefault="003C37D7" w:rsidP="003C37D7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>b) Hiyerarşik ilişkiye göre her bir özel dörtgen kendi içerisinde; açı, kenar, köşegen ve alan özellikleri</w:t>
            </w:r>
            <w:r w:rsidRPr="00501AC0">
              <w:rPr>
                <w:rFonts w:cstheme="minorHAnsi"/>
                <w:color w:val="000000"/>
                <w:sz w:val="18"/>
              </w:rPr>
              <w:br/>
            </w:r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>bağlamında ele alınır.</w:t>
            </w:r>
          </w:p>
          <w:p w:rsidR="003C37D7" w:rsidRPr="00E151E0" w:rsidRDefault="003C37D7" w:rsidP="003C37D7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 xml:space="preserve">c) </w:t>
            </w:r>
            <w:proofErr w:type="spellStart"/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>Origami</w:t>
            </w:r>
            <w:proofErr w:type="spellEnd"/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 xml:space="preserve">, </w:t>
            </w:r>
            <w:proofErr w:type="spellStart"/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>tangram</w:t>
            </w:r>
            <w:proofErr w:type="spellEnd"/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 xml:space="preserve"> kullanılarak uygulamalar yapılır.</w:t>
            </w:r>
          </w:p>
          <w:p w:rsidR="003C37D7" w:rsidRPr="00E151E0" w:rsidRDefault="003C37D7" w:rsidP="003C37D7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>ç) Geleneksel mimaride kullanılan motif örneklerinde yer alan çokgen örneklerine yer verilir.</w:t>
            </w:r>
          </w:p>
          <w:p w:rsidR="003C37D7" w:rsidRPr="00E151E0" w:rsidRDefault="003C37D7" w:rsidP="003C37D7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>d) Bilgi ve iletişim teknolojilerinden yararlanılır.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7"/>
                <w:szCs w:val="17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C37D7" w:rsidTr="008914BF">
        <w:trPr>
          <w:cantSplit/>
          <w:trHeight w:val="556"/>
        </w:trPr>
        <w:tc>
          <w:tcPr>
            <w:tcW w:w="442" w:type="dxa"/>
            <w:vMerge/>
            <w:shd w:val="clear" w:color="auto" w:fill="auto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04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805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7"/>
                <w:szCs w:val="17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C37D7" w:rsidTr="008914BF">
        <w:trPr>
          <w:cantSplit/>
          <w:trHeight w:val="121"/>
        </w:trPr>
        <w:tc>
          <w:tcPr>
            <w:tcW w:w="442" w:type="dxa"/>
            <w:vMerge/>
            <w:shd w:val="clear" w:color="auto" w:fill="auto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04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805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7"/>
                <w:szCs w:val="17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C37D7" w:rsidTr="00321B9A">
        <w:trPr>
          <w:cantSplit/>
          <w:trHeight w:val="461"/>
        </w:trPr>
        <w:tc>
          <w:tcPr>
            <w:tcW w:w="15866" w:type="dxa"/>
            <w:gridSpan w:val="9"/>
            <w:shd w:val="clear" w:color="auto" w:fill="FBE4D5" w:themeFill="accent2" w:themeFillTint="33"/>
            <w:vAlign w:val="center"/>
          </w:tcPr>
          <w:p w:rsidR="003C37D7" w:rsidRPr="00920B7B" w:rsidRDefault="003C37D7" w:rsidP="003C37D7">
            <w:pPr>
              <w:pStyle w:val="AralkYok"/>
              <w:rPr>
                <w:b/>
                <w:color w:val="385623" w:themeColor="accent6" w:themeShade="80"/>
                <w:sz w:val="18"/>
              </w:rPr>
            </w:pPr>
            <w:r w:rsidRPr="00920B7B">
              <w:rPr>
                <w:b/>
                <w:color w:val="385623" w:themeColor="accent6" w:themeShade="80"/>
                <w:sz w:val="18"/>
              </w:rPr>
              <w:t xml:space="preserve">BÖLÜM: </w:t>
            </w:r>
            <w:r w:rsidRPr="00920B7B">
              <w:rPr>
                <w:b/>
                <w:color w:val="C00000"/>
                <w:sz w:val="18"/>
              </w:rPr>
              <w:t>10.5</w:t>
            </w:r>
            <w:r>
              <w:rPr>
                <w:b/>
                <w:color w:val="C00000"/>
                <w:sz w:val="18"/>
              </w:rPr>
              <w:t xml:space="preserve"> UZAY GEOMETRİ</w:t>
            </w:r>
          </w:p>
          <w:p w:rsidR="003C37D7" w:rsidRPr="00920B7B" w:rsidRDefault="003C37D7" w:rsidP="003C37D7">
            <w:pPr>
              <w:pStyle w:val="AralkYok"/>
              <w:rPr>
                <w:b/>
                <w:color w:val="385623" w:themeColor="accent6" w:themeShade="80"/>
                <w:sz w:val="18"/>
              </w:rPr>
            </w:pPr>
            <w:r w:rsidRPr="00920B7B">
              <w:rPr>
                <w:b/>
                <w:color w:val="385623" w:themeColor="accent6" w:themeShade="80"/>
                <w:sz w:val="18"/>
              </w:rPr>
              <w:t xml:space="preserve">Kazanım: </w:t>
            </w:r>
            <w:r w:rsidRPr="00920B7B">
              <w:rPr>
                <w:b/>
                <w:color w:val="C00000"/>
                <w:sz w:val="18"/>
              </w:rPr>
              <w:t>1</w:t>
            </w:r>
          </w:p>
          <w:p w:rsidR="003C37D7" w:rsidRPr="00FF6299" w:rsidRDefault="003C37D7" w:rsidP="003C37D7">
            <w:pPr>
              <w:pStyle w:val="AralkYok"/>
              <w:rPr>
                <w:sz w:val="16"/>
                <w:szCs w:val="16"/>
              </w:rPr>
            </w:pPr>
            <w:r w:rsidRPr="00920B7B">
              <w:rPr>
                <w:b/>
                <w:color w:val="385623" w:themeColor="accent6" w:themeShade="80"/>
                <w:sz w:val="18"/>
              </w:rPr>
              <w:t xml:space="preserve">Ders saati: </w:t>
            </w:r>
            <w:r>
              <w:rPr>
                <w:b/>
                <w:color w:val="C00000"/>
                <w:sz w:val="18"/>
              </w:rPr>
              <w:t>6</w:t>
            </w:r>
            <w:r w:rsidRPr="00920B7B">
              <w:rPr>
                <w:b/>
                <w:color w:val="C00000"/>
                <w:sz w:val="18"/>
              </w:rPr>
              <w:t xml:space="preserve"> saat</w:t>
            </w:r>
          </w:p>
        </w:tc>
      </w:tr>
      <w:tr w:rsidR="003C37D7" w:rsidTr="008914BF">
        <w:trPr>
          <w:cantSplit/>
          <w:trHeight w:val="399"/>
        </w:trPr>
        <w:tc>
          <w:tcPr>
            <w:tcW w:w="442" w:type="dxa"/>
            <w:vMerge w:val="restart"/>
            <w:shd w:val="clear" w:color="auto" w:fill="auto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EYLÜL</w:t>
            </w:r>
          </w:p>
        </w:tc>
        <w:tc>
          <w:tcPr>
            <w:tcW w:w="404" w:type="dxa"/>
            <w:vMerge w:val="restart"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auto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10.6.1 UZAY GEOMETRİ</w:t>
            </w:r>
          </w:p>
        </w:tc>
        <w:tc>
          <w:tcPr>
            <w:tcW w:w="7805" w:type="dxa"/>
            <w:vMerge w:val="restart"/>
            <w:shd w:val="clear" w:color="auto" w:fill="auto"/>
            <w:vAlign w:val="center"/>
          </w:tcPr>
          <w:p w:rsidR="003C37D7" w:rsidRPr="00321B9A" w:rsidRDefault="003C37D7" w:rsidP="003C37D7">
            <w:pPr>
              <w:pStyle w:val="AralkYok"/>
              <w:rPr>
                <w:rFonts w:cstheme="minorHAnsi"/>
                <w:b/>
                <w:bCs/>
                <w:color w:val="000000"/>
                <w:sz w:val="20"/>
              </w:rPr>
            </w:pPr>
            <w:r w:rsidRPr="00321B9A">
              <w:rPr>
                <w:rFonts w:cstheme="minorHAnsi"/>
                <w:b/>
                <w:bCs/>
                <w:color w:val="000000"/>
                <w:sz w:val="20"/>
              </w:rPr>
              <w:t>10.6.1.1. Dik prizmalar ve dik piramitlerin uzunluk, alan ve hacim bağıntılarını oluşturur.</w:t>
            </w:r>
            <w:r w:rsidRPr="00321B9A">
              <w:rPr>
                <w:rFonts w:cstheme="minorHAnsi"/>
                <w:color w:val="000000"/>
                <w:sz w:val="20"/>
              </w:rPr>
              <w:br/>
            </w:r>
            <w:r w:rsidRPr="00321B9A">
              <w:rPr>
                <w:rFonts w:cstheme="minorHAnsi"/>
                <w:i/>
                <w:iCs/>
                <w:color w:val="000000"/>
                <w:sz w:val="20"/>
                <w:szCs w:val="18"/>
              </w:rPr>
              <w:t>a) Dik prizmaların cisim köşegeni bulunur.</w:t>
            </w:r>
            <w:r w:rsidRPr="00321B9A">
              <w:rPr>
                <w:rFonts w:cstheme="minorHAnsi"/>
                <w:color w:val="000000"/>
                <w:sz w:val="20"/>
                <w:szCs w:val="18"/>
              </w:rPr>
              <w:br/>
            </w:r>
            <w:r w:rsidRPr="00321B9A">
              <w:rPr>
                <w:rFonts w:cstheme="minorHAnsi"/>
                <w:i/>
                <w:iCs/>
                <w:color w:val="000000"/>
                <w:sz w:val="20"/>
                <w:szCs w:val="18"/>
              </w:rPr>
              <w:t>b) Dik piramitlerin cisim yüksekliği ve yan yüz yüksekliği hesaplanır.</w:t>
            </w:r>
          </w:p>
          <w:p w:rsidR="003C37D7" w:rsidRPr="00321B9A" w:rsidRDefault="003C37D7" w:rsidP="003C37D7">
            <w:pPr>
              <w:pStyle w:val="AralkYok"/>
              <w:rPr>
                <w:rFonts w:cstheme="minorHAnsi"/>
                <w:b/>
                <w:bCs/>
                <w:color w:val="000000"/>
                <w:sz w:val="20"/>
              </w:rPr>
            </w:pPr>
            <w:r w:rsidRPr="00321B9A">
              <w:rPr>
                <w:rFonts w:cstheme="minorHAnsi"/>
                <w:i/>
                <w:iCs/>
                <w:color w:val="000000"/>
                <w:sz w:val="20"/>
                <w:szCs w:val="18"/>
              </w:rPr>
              <w:t>c) Gerçek hayat problemlerine yer verilir.</w:t>
            </w:r>
            <w:r w:rsidRPr="00321B9A">
              <w:rPr>
                <w:rFonts w:cstheme="minorHAnsi"/>
                <w:color w:val="000000"/>
                <w:sz w:val="20"/>
                <w:szCs w:val="18"/>
              </w:rPr>
              <w:br/>
            </w:r>
            <w:r w:rsidRPr="00321B9A">
              <w:rPr>
                <w:rFonts w:cstheme="minorHAnsi"/>
                <w:i/>
                <w:iCs/>
                <w:color w:val="000000"/>
                <w:sz w:val="20"/>
                <w:szCs w:val="18"/>
              </w:rPr>
              <w:t>ç) Bilgi ve iletişim teknolojilerinden yararlanılır.</w:t>
            </w:r>
          </w:p>
        </w:tc>
        <w:tc>
          <w:tcPr>
            <w:tcW w:w="1834" w:type="dxa"/>
            <w:vMerge w:val="restart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7"/>
                <w:szCs w:val="17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C37D7" w:rsidTr="008914BF">
        <w:trPr>
          <w:cantSplit/>
          <w:trHeight w:val="405"/>
        </w:trPr>
        <w:tc>
          <w:tcPr>
            <w:tcW w:w="442" w:type="dxa"/>
            <w:vMerge/>
            <w:shd w:val="clear" w:color="auto" w:fill="auto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04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872" w:type="dxa"/>
            <w:vMerge/>
            <w:shd w:val="clear" w:color="auto" w:fill="auto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805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7"/>
                <w:szCs w:val="17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C37D7" w:rsidTr="008914BF">
        <w:trPr>
          <w:cantSplit/>
          <w:trHeight w:val="424"/>
        </w:trPr>
        <w:tc>
          <w:tcPr>
            <w:tcW w:w="442" w:type="dxa"/>
            <w:vMerge/>
            <w:shd w:val="clear" w:color="auto" w:fill="auto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04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872" w:type="dxa"/>
            <w:vMerge/>
            <w:shd w:val="clear" w:color="auto" w:fill="auto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805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7"/>
                <w:szCs w:val="17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C37D7" w:rsidTr="00454ADE">
        <w:trPr>
          <w:cantSplit/>
          <w:trHeight w:val="335"/>
        </w:trPr>
        <w:tc>
          <w:tcPr>
            <w:tcW w:w="15866" w:type="dxa"/>
            <w:gridSpan w:val="9"/>
            <w:shd w:val="clear" w:color="auto" w:fill="DEEAF6" w:themeFill="accent1" w:themeFillTint="33"/>
            <w:vAlign w:val="center"/>
          </w:tcPr>
          <w:p w:rsidR="003C37D7" w:rsidRPr="00C20F6B" w:rsidRDefault="003C37D7" w:rsidP="003C37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0937AF">
              <w:rPr>
                <w:rFonts w:asciiTheme="minorHAnsi" w:hAnsiTheme="minorHAnsi"/>
                <w:b/>
                <w:color w:val="C00000"/>
                <w:szCs w:val="20"/>
              </w:rPr>
              <w:t>GEOMETRİ</w:t>
            </w:r>
          </w:p>
        </w:tc>
      </w:tr>
      <w:tr w:rsidR="003C37D7" w:rsidTr="00454ADE">
        <w:trPr>
          <w:cantSplit/>
          <w:trHeight w:val="397"/>
        </w:trPr>
        <w:tc>
          <w:tcPr>
            <w:tcW w:w="15866" w:type="dxa"/>
            <w:gridSpan w:val="9"/>
            <w:shd w:val="clear" w:color="auto" w:fill="F2F2F2" w:themeFill="background1" w:themeFillShade="F2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</w:pPr>
            <w:r w:rsidRPr="00422850"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  <w:t>BÖLÜM: 11.1.TRİGONAMETRİ</w:t>
            </w:r>
          </w:p>
          <w:p w:rsidR="003C37D7" w:rsidRPr="00422850" w:rsidRDefault="003C37D7" w:rsidP="003C37D7">
            <w:pPr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</w:pPr>
            <w:r w:rsidRPr="00422850"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  <w:t xml:space="preserve">Kazanım: </w:t>
            </w:r>
            <w:r w:rsidRPr="00422850">
              <w:rPr>
                <w:rFonts w:asciiTheme="minorHAnsi" w:hAnsiTheme="minorHAnsi"/>
                <w:b/>
                <w:sz w:val="20"/>
              </w:rPr>
              <w:t>7</w:t>
            </w:r>
          </w:p>
          <w:p w:rsidR="003C37D7" w:rsidRPr="009E2AC2" w:rsidRDefault="003C37D7" w:rsidP="003C37D7">
            <w:pPr>
              <w:rPr>
                <w:rFonts w:asciiTheme="minorHAnsi" w:hAnsiTheme="minorHAnsi"/>
                <w:b/>
                <w:color w:val="833C0B" w:themeColor="accent2" w:themeShade="80"/>
              </w:rPr>
            </w:pPr>
            <w:r w:rsidRPr="00422850"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  <w:t xml:space="preserve">Ders saati: </w:t>
            </w:r>
            <w:r w:rsidRPr="00422850">
              <w:rPr>
                <w:rFonts w:asciiTheme="minorHAnsi" w:hAnsiTheme="minorHAnsi"/>
                <w:b/>
                <w:sz w:val="20"/>
              </w:rPr>
              <w:t xml:space="preserve">56 </w:t>
            </w:r>
            <w:r>
              <w:rPr>
                <w:rFonts w:asciiTheme="minorHAnsi" w:hAnsiTheme="minorHAnsi"/>
                <w:b/>
                <w:sz w:val="20"/>
              </w:rPr>
              <w:t xml:space="preserve">– 4 = 52 </w:t>
            </w:r>
            <w:r w:rsidRPr="00422850">
              <w:rPr>
                <w:rFonts w:asciiTheme="minorHAnsi" w:hAnsiTheme="minorHAnsi"/>
                <w:b/>
                <w:sz w:val="20"/>
              </w:rPr>
              <w:t>saat</w:t>
            </w:r>
          </w:p>
        </w:tc>
      </w:tr>
      <w:tr w:rsidR="003C37D7" w:rsidTr="008914BF">
        <w:trPr>
          <w:cantSplit/>
          <w:trHeight w:val="461"/>
        </w:trPr>
        <w:tc>
          <w:tcPr>
            <w:tcW w:w="442" w:type="dxa"/>
            <w:vMerge w:val="restart"/>
            <w:textDirection w:val="btLr"/>
            <w:vAlign w:val="center"/>
          </w:tcPr>
          <w:p w:rsidR="003C37D7" w:rsidRPr="0075042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EYLÜL</w:t>
            </w:r>
          </w:p>
        </w:tc>
        <w:tc>
          <w:tcPr>
            <w:tcW w:w="404" w:type="dxa"/>
            <w:vMerge w:val="restart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545" w:type="dxa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3C37D7" w:rsidRDefault="003C37D7" w:rsidP="003C37D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22850">
              <w:rPr>
                <w:rFonts w:asciiTheme="minorHAnsi" w:hAnsiTheme="minorHAnsi" w:cstheme="minorHAnsi"/>
                <w:b/>
                <w:sz w:val="20"/>
              </w:rPr>
              <w:t xml:space="preserve">11.1.1. Yönlü Açılar </w:t>
            </w:r>
          </w:p>
          <w:p w:rsidR="003C37D7" w:rsidRPr="00422850" w:rsidRDefault="003C37D7" w:rsidP="003C37D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b/>
                <w:sz w:val="18"/>
              </w:rPr>
              <w:t>(10 saat)</w:t>
            </w:r>
          </w:p>
        </w:tc>
        <w:tc>
          <w:tcPr>
            <w:tcW w:w="7805" w:type="dxa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 w:cstheme="minorHAnsi"/>
                <w:b/>
                <w:i/>
                <w:color w:val="57585A"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 xml:space="preserve">11.1.1.1. Yönlü açıyı açıklar. </w:t>
            </w:r>
          </w:p>
        </w:tc>
        <w:tc>
          <w:tcPr>
            <w:tcW w:w="1834" w:type="dxa"/>
            <w:vMerge w:val="restart"/>
            <w:vAlign w:val="center"/>
          </w:tcPr>
          <w:p w:rsidR="003C37D7" w:rsidRPr="00CC6D11" w:rsidRDefault="003C37D7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C37D7" w:rsidRPr="003C37D7" w:rsidRDefault="003C37D7" w:rsidP="003C37D7">
            <w:pPr>
              <w:jc w:val="center"/>
              <w:rPr>
                <w:rFonts w:asciiTheme="minorHAnsi" w:hAnsiTheme="minorHAnsi"/>
                <w:color w:val="000000"/>
                <w:sz w:val="14"/>
              </w:rPr>
            </w:pPr>
            <w:r w:rsidRPr="003C37D7">
              <w:rPr>
                <w:rFonts w:asciiTheme="minorHAnsi" w:hAnsiTheme="minorHAnsi"/>
                <w:color w:val="000000"/>
                <w:sz w:val="14"/>
              </w:rPr>
              <w:t xml:space="preserve">Etkileşimli Tahta, Z-Kitap, EBA </w:t>
            </w:r>
            <w:proofErr w:type="gramStart"/>
            <w:r w:rsidRPr="003C37D7">
              <w:rPr>
                <w:rFonts w:asciiTheme="minorHAnsi" w:hAnsiTheme="minorHAnsi"/>
                <w:color w:val="000000"/>
                <w:sz w:val="14"/>
              </w:rPr>
              <w:t>ders …</w:t>
            </w:r>
            <w:proofErr w:type="gramEnd"/>
          </w:p>
          <w:p w:rsidR="003C37D7" w:rsidRPr="003C37D7" w:rsidRDefault="003C37D7" w:rsidP="003C37D7">
            <w:pPr>
              <w:jc w:val="center"/>
              <w:rPr>
                <w:rFonts w:asciiTheme="minorHAnsi" w:hAnsiTheme="minorHAnsi"/>
                <w:color w:val="000000"/>
                <w:sz w:val="14"/>
              </w:rPr>
            </w:pPr>
            <w:r w:rsidRPr="003C37D7">
              <w:rPr>
                <w:rFonts w:ascii="Calibri" w:hAnsi="Calibri" w:cs="Calibri"/>
                <w:color w:val="000000"/>
                <w:sz w:val="14"/>
                <w:szCs w:val="16"/>
              </w:rPr>
              <w:t>Sınıf içi araç ve</w:t>
            </w:r>
            <w:r w:rsidRPr="003C37D7">
              <w:rPr>
                <w:rFonts w:ascii="Calibri" w:hAnsi="Calibri" w:cs="Calibri"/>
                <w:color w:val="000000"/>
                <w:sz w:val="14"/>
                <w:szCs w:val="16"/>
              </w:rPr>
              <w:br/>
              <w:t>gereçler ,</w:t>
            </w:r>
            <w:r w:rsidRPr="003C37D7">
              <w:rPr>
                <w:rFonts w:ascii="Calibri" w:hAnsi="Calibri" w:cs="Calibri"/>
                <w:color w:val="000000"/>
                <w:sz w:val="14"/>
                <w:szCs w:val="16"/>
              </w:rPr>
              <w:br/>
              <w:t>Cetvel ,</w:t>
            </w:r>
            <w:r w:rsidRPr="003C37D7">
              <w:rPr>
                <w:rFonts w:ascii="Calibri" w:hAnsi="Calibri" w:cs="Calibri"/>
                <w:color w:val="000000"/>
                <w:sz w:val="14"/>
                <w:szCs w:val="16"/>
              </w:rPr>
              <w:br/>
              <w:t>multimedya</w:t>
            </w:r>
            <w:r w:rsidRPr="003C37D7">
              <w:rPr>
                <w:rFonts w:ascii="Calibri" w:hAnsi="Calibri" w:cs="Calibri"/>
                <w:color w:val="000000"/>
                <w:sz w:val="14"/>
                <w:szCs w:val="16"/>
              </w:rPr>
              <w:br/>
            </w:r>
            <w:proofErr w:type="gramStart"/>
            <w:r w:rsidRPr="003C37D7">
              <w:rPr>
                <w:rFonts w:ascii="Calibri" w:hAnsi="Calibri" w:cs="Calibri"/>
                <w:color w:val="000000"/>
                <w:sz w:val="14"/>
                <w:szCs w:val="16"/>
              </w:rPr>
              <w:t>araçları , ders</w:t>
            </w:r>
            <w:proofErr w:type="gramEnd"/>
            <w:r w:rsidRPr="003C37D7">
              <w:rPr>
                <w:rFonts w:ascii="Calibri" w:hAnsi="Calibri" w:cs="Calibri"/>
                <w:color w:val="000000"/>
                <w:sz w:val="14"/>
                <w:szCs w:val="16"/>
              </w:rPr>
              <w:br/>
              <w:t>kitabı ,</w:t>
            </w:r>
            <w:r w:rsidRPr="003C37D7">
              <w:rPr>
                <w:rFonts w:ascii="Calibri" w:hAnsi="Calibri" w:cs="Calibri"/>
                <w:color w:val="000000"/>
                <w:sz w:val="14"/>
                <w:szCs w:val="16"/>
              </w:rPr>
              <w:br/>
              <w:t>öğretmenin</w:t>
            </w:r>
            <w:r w:rsidRPr="003C37D7">
              <w:rPr>
                <w:rFonts w:ascii="Calibri" w:hAnsi="Calibri" w:cs="Calibri"/>
                <w:color w:val="000000"/>
                <w:sz w:val="14"/>
                <w:szCs w:val="16"/>
              </w:rPr>
              <w:br/>
              <w:t>hazırladığı</w:t>
            </w:r>
            <w:r w:rsidRPr="003C37D7">
              <w:rPr>
                <w:rFonts w:ascii="Calibri" w:hAnsi="Calibri" w:cs="Calibri"/>
                <w:color w:val="000000"/>
                <w:sz w:val="14"/>
                <w:szCs w:val="16"/>
              </w:rPr>
              <w:br/>
              <w:t>etkinlikler</w:t>
            </w:r>
          </w:p>
          <w:p w:rsidR="003C37D7" w:rsidRPr="003C37D7" w:rsidRDefault="003C37D7" w:rsidP="003C37D7">
            <w:pPr>
              <w:jc w:val="center"/>
              <w:rPr>
                <w:rFonts w:asciiTheme="minorHAnsi" w:hAnsiTheme="minorHAnsi"/>
                <w:b/>
                <w:sz w:val="14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411"/>
        </w:trPr>
        <w:tc>
          <w:tcPr>
            <w:tcW w:w="442" w:type="dxa"/>
            <w:vMerge/>
            <w:textDirection w:val="btLr"/>
            <w:vAlign w:val="center"/>
          </w:tcPr>
          <w:p w:rsidR="003C37D7" w:rsidRPr="0075042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C37D7" w:rsidRPr="00D7671D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7805" w:type="dxa"/>
            <w:vMerge w:val="restart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 xml:space="preserve">11.1.1.2. Açı ölçü birimlerini açıklayarak birbiri ile ilişkilendirir. </w:t>
            </w:r>
          </w:p>
          <w:p w:rsidR="003C37D7" w:rsidRPr="00422850" w:rsidRDefault="003C37D7" w:rsidP="003C37D7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 xml:space="preserve">a) Derecenin alt birimleri olan dakika ve saniyeden bahsedilir. </w:t>
            </w:r>
          </w:p>
        </w:tc>
        <w:tc>
          <w:tcPr>
            <w:tcW w:w="1834" w:type="dxa"/>
            <w:vMerge/>
            <w:vAlign w:val="center"/>
          </w:tcPr>
          <w:p w:rsidR="003C37D7" w:rsidRPr="002005E7" w:rsidRDefault="003C37D7" w:rsidP="003C37D7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416"/>
        </w:trPr>
        <w:tc>
          <w:tcPr>
            <w:tcW w:w="442" w:type="dxa"/>
            <w:vMerge/>
            <w:textDirection w:val="btLr"/>
            <w:vAlign w:val="center"/>
          </w:tcPr>
          <w:p w:rsidR="003C37D7" w:rsidRPr="0075042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C37D7" w:rsidRPr="00D7671D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7805" w:type="dxa"/>
            <w:vMerge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/>
                <w:color w:val="231F20"/>
                <w:sz w:val="18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:rsidR="003C37D7" w:rsidRPr="002005E7" w:rsidRDefault="003C37D7" w:rsidP="003C37D7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422"/>
        </w:trPr>
        <w:tc>
          <w:tcPr>
            <w:tcW w:w="442" w:type="dxa"/>
            <w:vMerge/>
            <w:textDirection w:val="btLr"/>
            <w:vAlign w:val="center"/>
          </w:tcPr>
          <w:p w:rsidR="003C37D7" w:rsidRPr="0075042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5/1</w:t>
            </w:r>
          </w:p>
        </w:tc>
        <w:tc>
          <w:tcPr>
            <w:tcW w:w="545" w:type="dxa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vAlign w:val="center"/>
          </w:tcPr>
          <w:p w:rsidR="003C37D7" w:rsidRPr="00C20F6B" w:rsidRDefault="003C37D7" w:rsidP="003C37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7805" w:type="dxa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 xml:space="preserve">b) Derece ile radyan ilişkilendirilir, </w:t>
            </w:r>
            <w:proofErr w:type="spellStart"/>
            <w:r w:rsidRPr="00422850">
              <w:rPr>
                <w:rFonts w:asciiTheme="minorHAnsi" w:hAnsiTheme="minorHAnsi" w:cstheme="minorHAnsi"/>
                <w:sz w:val="18"/>
                <w:szCs w:val="20"/>
              </w:rPr>
              <w:t>grada</w:t>
            </w:r>
            <w:proofErr w:type="spellEnd"/>
            <w:r w:rsidRPr="00422850">
              <w:rPr>
                <w:rFonts w:asciiTheme="minorHAnsi" w:hAnsiTheme="minorHAnsi" w:cstheme="minorHAnsi"/>
                <w:sz w:val="18"/>
                <w:szCs w:val="20"/>
              </w:rPr>
              <w:t xml:space="preserve"> girilmez.</w:t>
            </w:r>
          </w:p>
        </w:tc>
        <w:tc>
          <w:tcPr>
            <w:tcW w:w="1834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400"/>
        </w:trPr>
        <w:tc>
          <w:tcPr>
            <w:tcW w:w="442" w:type="dxa"/>
            <w:vMerge/>
            <w:textDirection w:val="btLr"/>
            <w:vAlign w:val="center"/>
          </w:tcPr>
          <w:p w:rsidR="003C37D7" w:rsidRPr="0075042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vAlign w:val="center"/>
          </w:tcPr>
          <w:p w:rsidR="003C37D7" w:rsidRPr="00C20F6B" w:rsidRDefault="003C37D7" w:rsidP="003C37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7805" w:type="dxa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>c) Açının esas ölçüsü bulunur.</w:t>
            </w:r>
          </w:p>
        </w:tc>
        <w:tc>
          <w:tcPr>
            <w:tcW w:w="1834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420"/>
        </w:trPr>
        <w:tc>
          <w:tcPr>
            <w:tcW w:w="442" w:type="dxa"/>
            <w:textDirection w:val="btLr"/>
            <w:vAlign w:val="center"/>
          </w:tcPr>
          <w:p w:rsidR="003C37D7" w:rsidRPr="0075042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5/1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3C37D7" w:rsidRPr="00825522" w:rsidRDefault="003C37D7" w:rsidP="003C37D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25522">
              <w:rPr>
                <w:rFonts w:asciiTheme="minorHAnsi" w:hAnsiTheme="minorHAnsi" w:cstheme="minorHAnsi"/>
                <w:b/>
              </w:rPr>
              <w:t>11.1.2. Trigonometrik Fonksiyonlar (4</w:t>
            </w:r>
            <w:r>
              <w:rPr>
                <w:rFonts w:asciiTheme="minorHAnsi" w:hAnsiTheme="minorHAnsi" w:cstheme="minorHAnsi"/>
                <w:b/>
              </w:rPr>
              <w:t>2</w:t>
            </w:r>
            <w:r w:rsidRPr="00825522">
              <w:rPr>
                <w:rFonts w:asciiTheme="minorHAnsi" w:hAnsiTheme="minorHAnsi" w:cstheme="minorHAnsi"/>
                <w:b/>
              </w:rPr>
              <w:t xml:space="preserve"> saat)</w:t>
            </w:r>
          </w:p>
        </w:tc>
        <w:tc>
          <w:tcPr>
            <w:tcW w:w="7805" w:type="dxa"/>
            <w:vMerge w:val="restart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 xml:space="preserve">11.1.2.1. Trigonometrik fonksiyonları birim çember yardımıyla açıklar. </w:t>
            </w:r>
          </w:p>
          <w:p w:rsidR="003C37D7" w:rsidRPr="00422850" w:rsidRDefault="003C37D7" w:rsidP="003C37D7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>a) Trigonometrik fonksiyonla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r arasındaki temel özdeşlikler </w:t>
            </w: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 xml:space="preserve">incelenir. </w:t>
            </w:r>
          </w:p>
        </w:tc>
        <w:tc>
          <w:tcPr>
            <w:tcW w:w="1834" w:type="dxa"/>
            <w:vMerge w:val="restart"/>
            <w:vAlign w:val="center"/>
          </w:tcPr>
          <w:p w:rsidR="003C37D7" w:rsidRPr="00CC6D11" w:rsidRDefault="003C37D7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 xml:space="preserve">• Merak, sebep-sonuç </w:t>
            </w:r>
            <w:proofErr w:type="gramStart"/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dahilinde</w:t>
            </w:r>
            <w:proofErr w:type="gramEnd"/>
            <w:r w:rsidRPr="00CC6D11">
              <w:rPr>
                <w:rFonts w:asciiTheme="minorHAnsi" w:hAnsiTheme="minorHAnsi" w:cstheme="minorHAnsi"/>
                <w:sz w:val="16"/>
                <w:szCs w:val="20"/>
              </w:rPr>
              <w:t xml:space="preserve"> sorgulama ve keşfetme,</w:t>
            </w:r>
          </w:p>
          <w:p w:rsidR="003C37D7" w:rsidRPr="00CC6D11" w:rsidRDefault="003C37D7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Değişkenler arasındaki ilişkileri gözlemleme,</w:t>
            </w:r>
          </w:p>
          <w:p w:rsidR="003C37D7" w:rsidRPr="00CC6D11" w:rsidRDefault="003C37D7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Özel durumlardan hareketle genellemelere ulaşma,</w:t>
            </w:r>
          </w:p>
          <w:p w:rsidR="003C37D7" w:rsidRPr="00CC6D11" w:rsidRDefault="003C37D7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Matematiksel yapıların ortak özelliklerinden yola çıkarak soyutlama yapma,</w:t>
            </w:r>
          </w:p>
          <w:p w:rsidR="003C37D7" w:rsidRPr="00CC6D11" w:rsidRDefault="003C37D7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Verileri sınıflandırma, analiz etme ve yorumlama,</w:t>
            </w:r>
          </w:p>
          <w:p w:rsidR="003C37D7" w:rsidRPr="00CC6D11" w:rsidRDefault="003C37D7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Matematiği, modelleme ve problem çözme sürecinde aktif olarak kullanma,</w:t>
            </w:r>
          </w:p>
          <w:p w:rsidR="003C37D7" w:rsidRPr="00CC6D11" w:rsidRDefault="003C37D7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Yeni bilgileri mevcut bilgilerle ilişkilendirme,</w:t>
            </w:r>
          </w:p>
          <w:p w:rsidR="003C37D7" w:rsidRPr="003C37D7" w:rsidRDefault="003C37D7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Ulaşılan sonuçları matematiksel dilde ifade etm</w:t>
            </w:r>
            <w:r>
              <w:rPr>
                <w:rFonts w:asciiTheme="minorHAnsi" w:hAnsiTheme="minorHAnsi" w:cstheme="minorHAnsi"/>
                <w:sz w:val="16"/>
                <w:szCs w:val="20"/>
              </w:rPr>
              <w:t>e, gerekçelendirme ve paylaşma,</w:t>
            </w:r>
          </w:p>
        </w:tc>
        <w:tc>
          <w:tcPr>
            <w:tcW w:w="1418" w:type="dxa"/>
            <w:vMerge w:val="restart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3C37D7" w:rsidRDefault="003C37D7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  <w:p w:rsidR="003C37D7" w:rsidRPr="003C3F00" w:rsidRDefault="003C37D7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Sınıf içi araç ve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gereçler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Cetvel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multimedya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araçları , ders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kitabı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öğretmenin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hazırladığı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etkinlikler</w:t>
            </w:r>
          </w:p>
          <w:p w:rsidR="003C37D7" w:rsidRPr="00C20F6B" w:rsidRDefault="003C37D7" w:rsidP="003C37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259"/>
        </w:trPr>
        <w:tc>
          <w:tcPr>
            <w:tcW w:w="442" w:type="dxa"/>
            <w:vMerge w:val="restart"/>
            <w:textDirection w:val="btLr"/>
            <w:vAlign w:val="center"/>
          </w:tcPr>
          <w:p w:rsidR="003C37D7" w:rsidRPr="0075042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EKİM</w:t>
            </w:r>
          </w:p>
        </w:tc>
        <w:tc>
          <w:tcPr>
            <w:tcW w:w="404" w:type="dxa"/>
            <w:vMerge w:val="restart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vAlign w:val="center"/>
          </w:tcPr>
          <w:p w:rsidR="003C37D7" w:rsidRPr="00683A0C" w:rsidRDefault="003C37D7" w:rsidP="003C37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/>
                <w:b/>
                <w:color w:val="0D0D0D" w:themeColor="text1" w:themeTint="F2"/>
                <w:sz w:val="18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277"/>
        </w:trPr>
        <w:tc>
          <w:tcPr>
            <w:tcW w:w="442" w:type="dxa"/>
            <w:vMerge/>
            <w:textDirection w:val="btLr"/>
            <w:vAlign w:val="center"/>
          </w:tcPr>
          <w:p w:rsidR="003C37D7" w:rsidRPr="0075042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vAlign w:val="center"/>
          </w:tcPr>
          <w:p w:rsidR="003C37D7" w:rsidRPr="00683A0C" w:rsidRDefault="003C37D7" w:rsidP="003C37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 xml:space="preserve">b) Trigonometrik fonksiyonların bölgelere göre işaretleri incelenir. </w:t>
            </w:r>
          </w:p>
        </w:tc>
        <w:tc>
          <w:tcPr>
            <w:tcW w:w="1834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267"/>
        </w:trPr>
        <w:tc>
          <w:tcPr>
            <w:tcW w:w="442" w:type="dxa"/>
            <w:vMerge/>
            <w:textDirection w:val="btLr"/>
            <w:vAlign w:val="center"/>
          </w:tcPr>
          <w:p w:rsidR="003C37D7" w:rsidRPr="0075042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vAlign w:val="center"/>
          </w:tcPr>
          <w:p w:rsidR="003C37D7" w:rsidRPr="00683A0C" w:rsidRDefault="003C37D7" w:rsidP="003C37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>c)</w:t>
            </w:r>
            <w:r>
              <w:t xml:space="preserve"> </w:t>
            </w:r>
            <w:r w:rsidRPr="00454ADE">
              <w:rPr>
                <w:rFonts w:asciiTheme="minorHAnsi" w:hAnsiTheme="minorHAnsi" w:cstheme="minorHAnsi"/>
                <w:sz w:val="18"/>
                <w:szCs w:val="20"/>
              </w:rPr>
              <w:t>Açı değerlerine göre trigonometrik fonksiyonların aldığı değerler bulunur ve sıralanır.</w:t>
            </w:r>
          </w:p>
        </w:tc>
        <w:tc>
          <w:tcPr>
            <w:tcW w:w="1834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424"/>
        </w:trPr>
        <w:tc>
          <w:tcPr>
            <w:tcW w:w="442" w:type="dxa"/>
            <w:vMerge/>
            <w:textDirection w:val="btLr"/>
            <w:vAlign w:val="center"/>
          </w:tcPr>
          <w:p w:rsidR="003C37D7" w:rsidRPr="0075042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C37D7" w:rsidRPr="00C20F6B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7805" w:type="dxa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/>
                <w:b/>
                <w:color w:val="0D0D0D" w:themeColor="text1" w:themeTint="F2"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 xml:space="preserve">ç) </w:t>
            </w:r>
            <w:r>
              <w:rPr>
                <w:rFonts w:ascii="Cambria Math" w:hAnsi="Cambria Math" w:cs="Cambria Math"/>
                <w:sz w:val="18"/>
                <w:szCs w:val="20"/>
              </w:rPr>
              <w:t>𝑘</w:t>
            </w: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422850">
              <w:rPr>
                <w:rFonts w:ascii="Cambria Math" w:hAnsi="Cambria Math" w:cs="Cambria Math"/>
                <w:sz w:val="18"/>
                <w:szCs w:val="20"/>
              </w:rPr>
              <w:t>∈</w:t>
            </w: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422850">
              <w:rPr>
                <w:rFonts w:ascii="Cambria Math" w:hAnsi="Cambria Math" w:cs="Cambria Math"/>
                <w:sz w:val="18"/>
                <w:szCs w:val="20"/>
              </w:rPr>
              <w:t>ℤ</w:t>
            </w:r>
            <w:r w:rsidRPr="00422850">
              <w:rPr>
                <w:rFonts w:asciiTheme="minorHAnsi" w:hAnsiTheme="minorHAnsi" w:cstheme="minorHAnsi"/>
                <w:sz w:val="18"/>
                <w:szCs w:val="20"/>
                <w:vertAlign w:val="superscript"/>
              </w:rPr>
              <w:t>+</w:t>
            </w: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 xml:space="preserve">olmak </w:t>
            </w:r>
            <w:r w:rsidRPr="00422850">
              <w:rPr>
                <w:rFonts w:ascii="Calibri" w:hAnsi="Calibri" w:cs="Calibri"/>
                <w:sz w:val="18"/>
                <w:szCs w:val="20"/>
              </w:rPr>
              <w:t>ü</w:t>
            </w: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 xml:space="preserve">zere </w:t>
            </w:r>
            <w:r w:rsidRPr="00422850">
              <w:rPr>
                <w:rFonts w:ascii="Cambria Math" w:hAnsi="Cambria Math" w:cs="Cambria Math"/>
                <w:sz w:val="18"/>
                <w:szCs w:val="20"/>
              </w:rPr>
              <w:t>𝑘</w:t>
            </w:r>
            <m:oMath>
              <m:r>
                <w:rPr>
                  <w:rFonts w:ascii="Cambria Math" w:hAnsi="Cambria Math" w:cs="Cambria Math"/>
                  <w:sz w:val="18"/>
                  <w:szCs w:val="20"/>
                </w:rPr>
                <m:t>π</m:t>
              </m:r>
            </m:oMath>
            <w:r w:rsidRPr="00422850">
              <w:rPr>
                <w:rFonts w:asciiTheme="minorHAnsi" w:hAnsiTheme="minorHAnsi" w:cstheme="minorHAnsi"/>
                <w:sz w:val="18"/>
                <w:szCs w:val="20"/>
              </w:rPr>
              <w:t xml:space="preserve"> /2 ± </w:t>
            </w:r>
            <w:r w:rsidRPr="00422850">
              <w:rPr>
                <w:rFonts w:ascii="Cambria Math" w:hAnsi="Cambria Math" w:cs="Cambria Math"/>
                <w:sz w:val="18"/>
                <w:szCs w:val="20"/>
              </w:rPr>
              <w:t>𝜃</w:t>
            </w: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 xml:space="preserve"> açılarının trigonometrik değerleri θ dar açısının trigonometrik değerlerinden yararlanarak hesaplanır.</w:t>
            </w:r>
          </w:p>
        </w:tc>
        <w:tc>
          <w:tcPr>
            <w:tcW w:w="1834" w:type="dxa"/>
            <w:vMerge/>
            <w:vAlign w:val="center"/>
          </w:tcPr>
          <w:p w:rsidR="003C37D7" w:rsidRPr="002005E7" w:rsidRDefault="003C37D7" w:rsidP="003C37D7">
            <w:pPr>
              <w:rPr>
                <w:rFonts w:asciiTheme="minorHAnsi" w:hAnsiTheme="minorHAnsi"/>
                <w:b/>
                <w:sz w:val="18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282"/>
        </w:trPr>
        <w:tc>
          <w:tcPr>
            <w:tcW w:w="442" w:type="dxa"/>
            <w:vMerge/>
            <w:textDirection w:val="btLr"/>
            <w:vAlign w:val="center"/>
          </w:tcPr>
          <w:p w:rsidR="003C37D7" w:rsidRPr="0075042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C37D7" w:rsidRPr="00C20F6B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7805" w:type="dxa"/>
            <w:vMerge w:val="restart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 xml:space="preserve">11.1.2.2. Kosinüs teoremiyle ilgili problemler çözer. </w:t>
            </w:r>
          </w:p>
          <w:p w:rsidR="003C37D7" w:rsidRPr="00422850" w:rsidRDefault="003C37D7" w:rsidP="003C37D7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 xml:space="preserve">a) Kosinüs teoremi, Pisagor teoreminden yararlanılarak elde edilir. </w:t>
            </w:r>
          </w:p>
        </w:tc>
        <w:tc>
          <w:tcPr>
            <w:tcW w:w="1834" w:type="dxa"/>
            <w:vMerge/>
            <w:vAlign w:val="center"/>
          </w:tcPr>
          <w:p w:rsidR="003C37D7" w:rsidRPr="002005E7" w:rsidRDefault="003C37D7" w:rsidP="003C37D7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253"/>
        </w:trPr>
        <w:tc>
          <w:tcPr>
            <w:tcW w:w="442" w:type="dxa"/>
            <w:vMerge/>
            <w:textDirection w:val="btLr"/>
            <w:vAlign w:val="center"/>
          </w:tcPr>
          <w:p w:rsidR="003C37D7" w:rsidRPr="0075042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C37D7" w:rsidRPr="00C20F6B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7805" w:type="dxa"/>
            <w:vMerge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/>
                <w:b/>
                <w:color w:val="0D0D0D" w:themeColor="text1" w:themeTint="F2"/>
                <w:sz w:val="18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:rsidR="003C37D7" w:rsidRPr="002005E7" w:rsidRDefault="003C37D7" w:rsidP="003C37D7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129"/>
        </w:trPr>
        <w:tc>
          <w:tcPr>
            <w:tcW w:w="442" w:type="dxa"/>
            <w:vMerge/>
            <w:textDirection w:val="btLr"/>
            <w:vAlign w:val="center"/>
          </w:tcPr>
          <w:p w:rsidR="003C37D7" w:rsidRPr="0075042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C37D7" w:rsidRPr="00C20F6B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7805" w:type="dxa"/>
            <w:vMerge w:val="restart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/>
                <w:b/>
                <w:color w:val="0D0D0D" w:themeColor="text1" w:themeTint="F2"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>b) Gerçek hayat problemlerine yer verilir.</w:t>
            </w:r>
          </w:p>
        </w:tc>
        <w:tc>
          <w:tcPr>
            <w:tcW w:w="1834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56"/>
        </w:trPr>
        <w:tc>
          <w:tcPr>
            <w:tcW w:w="442" w:type="dxa"/>
            <w:vMerge/>
            <w:textDirection w:val="btLr"/>
            <w:vAlign w:val="center"/>
          </w:tcPr>
          <w:p w:rsidR="003C37D7" w:rsidRPr="0075042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C37D7" w:rsidRPr="00C20F6B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7805" w:type="dxa"/>
            <w:vMerge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/>
                <w:b/>
                <w:color w:val="0D0D0D" w:themeColor="text1" w:themeTint="F2"/>
                <w:sz w:val="18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235"/>
        </w:trPr>
        <w:tc>
          <w:tcPr>
            <w:tcW w:w="442" w:type="dxa"/>
            <w:vMerge/>
            <w:textDirection w:val="btLr"/>
            <w:vAlign w:val="center"/>
          </w:tcPr>
          <w:p w:rsidR="003C37D7" w:rsidRPr="0075042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C37D7" w:rsidRPr="00C20F6B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7805" w:type="dxa"/>
            <w:vMerge w:val="restart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 xml:space="preserve">11.1.2.3. Sinüs teoremiyle ilgili problemler çözer. </w:t>
            </w:r>
          </w:p>
          <w:p w:rsidR="003C37D7" w:rsidRDefault="003C37D7" w:rsidP="003C37D7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 xml:space="preserve">a) Sinüs teoremi, iki kenarının uzunluğu ve bu kenarlar arasındaki açının ölçüsü verilen üçgenin alanından yararlanılarak elde edilir. </w:t>
            </w:r>
          </w:p>
          <w:p w:rsidR="003C37D7" w:rsidRPr="00422850" w:rsidRDefault="003C37D7" w:rsidP="003C37D7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>c) Gerçek hayat problemlerine yer verilir.</w:t>
            </w:r>
          </w:p>
        </w:tc>
        <w:tc>
          <w:tcPr>
            <w:tcW w:w="1834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281"/>
        </w:trPr>
        <w:tc>
          <w:tcPr>
            <w:tcW w:w="442" w:type="dxa"/>
            <w:vMerge/>
            <w:textDirection w:val="btLr"/>
            <w:vAlign w:val="center"/>
          </w:tcPr>
          <w:p w:rsidR="003C37D7" w:rsidRPr="0075042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6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C37D7" w:rsidRPr="00C20F6B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7805" w:type="dxa"/>
            <w:vMerge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/>
                <w:b/>
                <w:color w:val="0D0D0D" w:themeColor="text1" w:themeTint="F2"/>
                <w:sz w:val="18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:rsidR="003C37D7" w:rsidRPr="002005E7" w:rsidRDefault="003C37D7" w:rsidP="003C37D7">
            <w:pPr>
              <w:rPr>
                <w:rFonts w:asciiTheme="minorHAnsi" w:hAnsiTheme="minorHAnsi"/>
                <w:b/>
                <w:sz w:val="18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Pr="00051CAC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Align w:val="center"/>
          </w:tcPr>
          <w:p w:rsidR="003C37D7" w:rsidRPr="00E50FE3" w:rsidRDefault="00CE1C42" w:rsidP="003C37D7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C00000"/>
                <w:sz w:val="18"/>
              </w:rPr>
            </w:pPr>
            <w:r w:rsidRPr="00E50FE3">
              <w:rPr>
                <w:rFonts w:asciiTheme="minorHAnsi" w:hAnsiTheme="minorHAnsi" w:cstheme="minorHAnsi"/>
                <w:b/>
                <w:color w:val="C00000"/>
                <w:sz w:val="18"/>
              </w:rPr>
              <w:t>29 EKİM CUMHURİYET BAYRAMININ ÖNEMİ</w:t>
            </w:r>
          </w:p>
        </w:tc>
      </w:tr>
      <w:tr w:rsidR="00CE1C42" w:rsidTr="00DA3F49">
        <w:trPr>
          <w:cantSplit/>
          <w:trHeight w:val="270"/>
        </w:trPr>
        <w:tc>
          <w:tcPr>
            <w:tcW w:w="442" w:type="dxa"/>
            <w:vMerge w:val="restart"/>
            <w:textDirection w:val="btLr"/>
            <w:vAlign w:val="center"/>
          </w:tcPr>
          <w:p w:rsidR="00CE1C42" w:rsidRPr="00750427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KASIM</w:t>
            </w:r>
          </w:p>
        </w:tc>
        <w:tc>
          <w:tcPr>
            <w:tcW w:w="404" w:type="dxa"/>
            <w:vAlign w:val="center"/>
          </w:tcPr>
          <w:p w:rsidR="00CE1C42" w:rsidRPr="00750427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CE1C42" w:rsidRPr="00750427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6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CE1C42" w:rsidRPr="00C20F6B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/>
                <w:b/>
                <w:color w:val="0D0D0D" w:themeColor="text1" w:themeTint="F2"/>
                <w:sz w:val="18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Pr="00051CAC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Align w:val="center"/>
          </w:tcPr>
          <w:p w:rsidR="00CE1C42" w:rsidRPr="00E50FE3" w:rsidRDefault="00CE1C42" w:rsidP="003C37D7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C00000"/>
                <w:sz w:val="18"/>
              </w:rPr>
            </w:pPr>
            <w:r w:rsidRPr="00E50FE3">
              <w:rPr>
                <w:rFonts w:asciiTheme="minorHAnsi" w:hAnsiTheme="minorHAnsi" w:cstheme="minorHAnsi"/>
                <w:b/>
                <w:color w:val="C00000"/>
                <w:sz w:val="18"/>
              </w:rPr>
              <w:t>10 KASIM ATATÜRK'Ü ANMA HAFTASI</w:t>
            </w:r>
          </w:p>
        </w:tc>
      </w:tr>
      <w:tr w:rsidR="003C37D7" w:rsidTr="008914BF">
        <w:trPr>
          <w:cantSplit/>
          <w:trHeight w:val="347"/>
        </w:trPr>
        <w:tc>
          <w:tcPr>
            <w:tcW w:w="442" w:type="dxa"/>
            <w:vMerge/>
            <w:textDirection w:val="btLr"/>
            <w:vAlign w:val="center"/>
          </w:tcPr>
          <w:p w:rsidR="003C37D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C37D7" w:rsidRPr="00683A0C" w:rsidRDefault="003C37D7" w:rsidP="003C37D7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Merge w:val="restart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</w:rPr>
              <w:t xml:space="preserve">11.1.2.4. Trigonometrik fonksiyon grafiklerini çizer. </w:t>
            </w:r>
          </w:p>
          <w:p w:rsidR="003C37D7" w:rsidRPr="00422850" w:rsidRDefault="003C37D7" w:rsidP="003C37D7">
            <w:pPr>
              <w:rPr>
                <w:rFonts w:asciiTheme="minorHAnsi" w:hAnsiTheme="minorHAnsi" w:cstheme="minorHAnsi"/>
                <w:sz w:val="18"/>
              </w:rPr>
            </w:pPr>
            <w:r w:rsidRPr="00454ADE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a) Periyot ve periyodik fonksiyon kavramları açıklanarak gerçek hayattan örnekler (Dünya, Ay ve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r w:rsidRPr="00454ADE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gezegenlerin hareketleri, gel-git olayı vb. ) verilir.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r w:rsidRPr="00454ADE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 xml:space="preserve">b) a ≠ 0 olmak üzere, sadece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𝑓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(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x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) =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𝑘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𝑠𝑖</w:t>
            </w:r>
            <w:r w:rsidRPr="00454ADE">
              <w:rPr>
                <w:rFonts w:ascii="Cambria Math" w:hAnsi="Cambria Math" w:cs="Cambria Math"/>
                <w:color w:val="000000"/>
                <w:sz w:val="18"/>
                <w:szCs w:val="18"/>
              </w:rPr>
              <w:t>𝑛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(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𝑎x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+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𝑏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) +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𝑐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𝑓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(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x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) =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𝑘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𝑐𝑜</w:t>
            </w:r>
            <w:r w:rsidRPr="00454ADE">
              <w:rPr>
                <w:rFonts w:ascii="Cambria Math" w:hAnsi="Cambria Math" w:cs="Cambria Math"/>
                <w:color w:val="000000"/>
                <w:sz w:val="18"/>
                <w:szCs w:val="18"/>
              </w:rPr>
              <w:t>𝑠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(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𝑎x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+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𝑏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) +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𝑐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,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𝑓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(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x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) =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𝑘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𝑡a</w:t>
            </w:r>
            <w:r w:rsidRPr="00454ADE">
              <w:rPr>
                <w:rFonts w:ascii="Cambria Math" w:hAnsi="Cambria Math" w:cs="Cambria Math"/>
                <w:color w:val="000000"/>
                <w:sz w:val="18"/>
                <w:szCs w:val="18"/>
              </w:rPr>
              <w:t>𝑛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(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𝑎x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+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𝑏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) + </w:t>
            </w:r>
            <w:r w:rsidRPr="00454ADE">
              <w:rPr>
                <w:rFonts w:ascii="Cambria Math" w:hAnsi="Cambria Math" w:cs="Cambria Math"/>
                <w:color w:val="000000"/>
                <w:sz w:val="18"/>
                <w:szCs w:val="18"/>
              </w:rPr>
              <w:t>𝑐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454ADE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 xml:space="preserve">ve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𝑓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(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x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) =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𝑘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𝑐𝑜</w:t>
            </w:r>
            <w:r w:rsidRPr="00454ADE">
              <w:rPr>
                <w:rFonts w:ascii="Cambria Math" w:hAnsi="Cambria Math" w:cs="Cambria Math"/>
                <w:color w:val="000000"/>
                <w:sz w:val="18"/>
                <w:szCs w:val="18"/>
              </w:rPr>
              <w:t>𝑡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(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𝑎x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+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𝑏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) +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𝑐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454ADE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 xml:space="preserve">trigonometrik fonksiyonlarının </w:t>
            </w:r>
            <w:proofErr w:type="gramStart"/>
            <w:r w:rsidRPr="00454ADE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periyotları</w:t>
            </w:r>
            <w:proofErr w:type="gram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454ADE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bulunur.</w:t>
            </w:r>
          </w:p>
        </w:tc>
        <w:tc>
          <w:tcPr>
            <w:tcW w:w="1834" w:type="dxa"/>
            <w:vMerge/>
            <w:vAlign w:val="center"/>
          </w:tcPr>
          <w:p w:rsidR="003C37D7" w:rsidRPr="00825522" w:rsidRDefault="003C37D7" w:rsidP="003C37D7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Pr="00C20F6B" w:rsidRDefault="003C37D7" w:rsidP="003C37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546" w:type="dxa"/>
            <w:gridSpan w:val="2"/>
            <w:vMerge w:val="restart"/>
            <w:vAlign w:val="center"/>
          </w:tcPr>
          <w:p w:rsidR="003C37D7" w:rsidRPr="00E50FE3" w:rsidRDefault="003C37D7" w:rsidP="003C37D7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C00000"/>
                <w:sz w:val="18"/>
              </w:rPr>
            </w:pPr>
          </w:p>
        </w:tc>
      </w:tr>
      <w:tr w:rsidR="003C37D7" w:rsidTr="008914BF">
        <w:trPr>
          <w:cantSplit/>
          <w:trHeight w:val="321"/>
        </w:trPr>
        <w:tc>
          <w:tcPr>
            <w:tcW w:w="442" w:type="dxa"/>
            <w:vMerge/>
            <w:textDirection w:val="btLr"/>
            <w:vAlign w:val="center"/>
          </w:tcPr>
          <w:p w:rsidR="003C37D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vAlign w:val="center"/>
          </w:tcPr>
          <w:p w:rsidR="003C37D7" w:rsidRPr="00683A0C" w:rsidRDefault="003C37D7" w:rsidP="003C37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834" w:type="dxa"/>
            <w:vMerge/>
            <w:vAlign w:val="center"/>
          </w:tcPr>
          <w:p w:rsidR="003C37D7" w:rsidRPr="003C3F00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3C37D7" w:rsidRPr="00E50FE3" w:rsidRDefault="003C37D7" w:rsidP="003C37D7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C00000"/>
                <w:sz w:val="18"/>
              </w:rPr>
            </w:pPr>
          </w:p>
        </w:tc>
      </w:tr>
      <w:tr w:rsidR="003C37D7" w:rsidTr="008914BF">
        <w:trPr>
          <w:cantSplit/>
          <w:trHeight w:val="498"/>
        </w:trPr>
        <w:tc>
          <w:tcPr>
            <w:tcW w:w="442" w:type="dxa"/>
            <w:vMerge/>
            <w:textDirection w:val="btLr"/>
            <w:vAlign w:val="center"/>
          </w:tcPr>
          <w:p w:rsidR="003C37D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vAlign w:val="center"/>
          </w:tcPr>
          <w:p w:rsidR="003C37D7" w:rsidRPr="00683A0C" w:rsidRDefault="003C37D7" w:rsidP="003C37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3C37D7" w:rsidRPr="00422850" w:rsidRDefault="003C37D7" w:rsidP="003C37D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24"/>
              </w:rPr>
            </w:pPr>
          </w:p>
        </w:tc>
        <w:tc>
          <w:tcPr>
            <w:tcW w:w="1834" w:type="dxa"/>
            <w:vMerge/>
            <w:vAlign w:val="center"/>
          </w:tcPr>
          <w:p w:rsidR="003C37D7" w:rsidRPr="003C3F00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3C37D7" w:rsidRPr="00E50FE3" w:rsidRDefault="003C37D7" w:rsidP="003C37D7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C00000"/>
                <w:sz w:val="18"/>
              </w:rPr>
            </w:pPr>
          </w:p>
        </w:tc>
      </w:tr>
      <w:tr w:rsidR="003C37D7" w:rsidTr="008914BF">
        <w:trPr>
          <w:cantSplit/>
          <w:trHeight w:val="223"/>
        </w:trPr>
        <w:tc>
          <w:tcPr>
            <w:tcW w:w="442" w:type="dxa"/>
            <w:vMerge/>
            <w:textDirection w:val="btLr"/>
            <w:vAlign w:val="center"/>
          </w:tcPr>
          <w:p w:rsidR="003C37D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shd w:val="clear" w:color="auto" w:fill="F2F2F2" w:themeFill="background1" w:themeFillShade="F2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45" w:type="dxa"/>
            <w:shd w:val="clear" w:color="auto" w:fill="F2F2F2" w:themeFill="background1" w:themeFillShade="F2"/>
            <w:vAlign w:val="center"/>
          </w:tcPr>
          <w:p w:rsidR="003C37D7" w:rsidRDefault="003C37D7" w:rsidP="003C37D7">
            <w:pPr>
              <w:jc w:val="center"/>
              <w:rPr>
                <w:rStyle w:val="fontstyle01"/>
                <w:rFonts w:asciiTheme="minorHAnsi" w:hAnsiTheme="minorHAnsi"/>
                <w:b/>
                <w:color w:val="0D0D0D" w:themeColor="text1" w:themeTint="F2"/>
                <w:sz w:val="18"/>
              </w:rPr>
            </w:pPr>
          </w:p>
        </w:tc>
        <w:tc>
          <w:tcPr>
            <w:tcW w:w="87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C37D7" w:rsidRPr="00D27E20" w:rsidRDefault="003C37D7" w:rsidP="003C37D7">
            <w:pPr>
              <w:ind w:left="113" w:right="113"/>
              <w:jc w:val="center"/>
              <w:rPr>
                <w:rStyle w:val="fontstyle01"/>
                <w:rFonts w:asciiTheme="minorHAnsi" w:hAnsiTheme="minorHAnsi"/>
                <w:b/>
                <w:color w:val="0D0D0D" w:themeColor="text1" w:themeTint="F2"/>
                <w:sz w:val="18"/>
              </w:rPr>
            </w:pPr>
          </w:p>
        </w:tc>
        <w:tc>
          <w:tcPr>
            <w:tcW w:w="13603" w:type="dxa"/>
            <w:gridSpan w:val="5"/>
            <w:shd w:val="clear" w:color="auto" w:fill="F2F2F2" w:themeFill="background1" w:themeFillShade="F2"/>
            <w:vAlign w:val="center"/>
          </w:tcPr>
          <w:p w:rsidR="003C37D7" w:rsidRPr="00E50FE3" w:rsidRDefault="003C37D7" w:rsidP="003C37D7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C00000"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1.DÖNEM 1.ARA TATİL</w:t>
            </w:r>
          </w:p>
        </w:tc>
      </w:tr>
      <w:tr w:rsidR="003C37D7" w:rsidTr="008914BF">
        <w:trPr>
          <w:cantSplit/>
          <w:trHeight w:val="858"/>
        </w:trPr>
        <w:tc>
          <w:tcPr>
            <w:tcW w:w="442" w:type="dxa"/>
            <w:vMerge/>
            <w:textDirection w:val="btLr"/>
            <w:vAlign w:val="center"/>
          </w:tcPr>
          <w:p w:rsidR="003C37D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Pr="00D27E20" w:rsidRDefault="003C37D7" w:rsidP="003C37D7">
            <w:pPr>
              <w:jc w:val="center"/>
              <w:rPr>
                <w:rStyle w:val="fontstyle01"/>
                <w:rFonts w:asciiTheme="minorHAnsi" w:hAnsiTheme="minorHAnsi"/>
                <w:b/>
                <w:color w:val="0D0D0D" w:themeColor="text1" w:themeTint="F2"/>
                <w:sz w:val="18"/>
              </w:rPr>
            </w:pPr>
            <w:r>
              <w:rPr>
                <w:rStyle w:val="fontstyle01"/>
                <w:rFonts w:asciiTheme="minorHAnsi" w:hAnsiTheme="minorHAnsi"/>
                <w:b/>
                <w:color w:val="0D0D0D" w:themeColor="text1" w:themeTint="F2"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C37D7" w:rsidRPr="00D27E20" w:rsidRDefault="003C37D7" w:rsidP="003C37D7">
            <w:pPr>
              <w:ind w:left="113" w:right="113"/>
              <w:jc w:val="center"/>
              <w:rPr>
                <w:rStyle w:val="fontstyle01"/>
                <w:rFonts w:asciiTheme="minorHAnsi" w:hAnsiTheme="minorHAnsi"/>
                <w:b/>
                <w:color w:val="0D0D0D" w:themeColor="text1" w:themeTint="F2"/>
                <w:sz w:val="18"/>
              </w:rPr>
            </w:pPr>
          </w:p>
        </w:tc>
        <w:tc>
          <w:tcPr>
            <w:tcW w:w="7805" w:type="dxa"/>
            <w:vMerge w:val="restart"/>
            <w:vAlign w:val="center"/>
          </w:tcPr>
          <w:p w:rsidR="003C37D7" w:rsidRPr="001A0521" w:rsidRDefault="003C37D7" w:rsidP="003C37D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24"/>
              </w:rPr>
            </w:pPr>
            <w:r w:rsidRPr="001A0521">
              <w:rPr>
                <w:rFonts w:asciiTheme="minorHAnsi" w:hAnsiTheme="minorHAnsi" w:cstheme="minorHAnsi"/>
                <w:b/>
                <w:bCs/>
                <w:i/>
                <w:color w:val="000000"/>
                <w:sz w:val="18"/>
              </w:rPr>
              <w:t>11.1.2.5. Trigonometrik fonksiyonların grafiklerini yorumlar.</w:t>
            </w:r>
            <w:r w:rsidRPr="001A0521">
              <w:rPr>
                <w:rFonts w:asciiTheme="minorHAnsi" w:hAnsiTheme="minorHAnsi" w:cstheme="minorHAnsi"/>
                <w:i/>
                <w:color w:val="000000"/>
                <w:sz w:val="18"/>
              </w:rPr>
              <w:br/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a)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𝑓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>(</w:t>
            </w:r>
            <w:r>
              <w:rPr>
                <w:rFonts w:ascii="Cambria Math" w:hAnsi="Cambria Math" w:cs="Cambria Math"/>
                <w:color w:val="000000"/>
                <w:sz w:val="18"/>
              </w:rPr>
              <w:t>x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) =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𝑘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𝑠𝑖</w:t>
            </w:r>
            <w:r w:rsidRPr="001A0521">
              <w:rPr>
                <w:rFonts w:ascii="Cambria Math" w:hAnsi="Cambria Math" w:cs="Cambria Math"/>
                <w:color w:val="000000"/>
                <w:sz w:val="18"/>
              </w:rPr>
              <w:t>𝑛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>(</w:t>
            </w:r>
            <w:proofErr w:type="spellStart"/>
            <w:r>
              <w:rPr>
                <w:rFonts w:ascii="Cambria Math" w:hAnsi="Cambria Math" w:cs="Cambria Math"/>
                <w:color w:val="000000"/>
                <w:sz w:val="18"/>
              </w:rPr>
              <w:t>ax</w:t>
            </w:r>
            <w:proofErr w:type="spellEnd"/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 +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𝑏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) +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𝑐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1A0521">
              <w:rPr>
                <w:rFonts w:asciiTheme="minorHAnsi" w:hAnsiTheme="minorHAnsi" w:cstheme="minorHAnsi"/>
                <w:iCs/>
                <w:color w:val="000000"/>
                <w:sz w:val="18"/>
              </w:rPr>
              <w:t>türündeki fonksiyonların grafikleri ile a, b, c ve k değerleri arasındaki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1A0521">
              <w:rPr>
                <w:rFonts w:asciiTheme="minorHAnsi" w:hAnsiTheme="minorHAnsi" w:cstheme="minorHAnsi"/>
                <w:iCs/>
                <w:color w:val="000000"/>
                <w:sz w:val="18"/>
              </w:rPr>
              <w:t>ilişkiler, değerler tablosundan, bilgi ve iletişim teknolojilerinden yararlanılarak ele alınır.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1A0521">
              <w:rPr>
                <w:rFonts w:asciiTheme="minorHAnsi" w:hAnsiTheme="minorHAnsi" w:cstheme="minorHAnsi"/>
                <w:iCs/>
                <w:color w:val="000000"/>
                <w:sz w:val="18"/>
              </w:rPr>
              <w:t>b) Grafikleri yardımıyla trigonometrik fonksiyonların tek ya da çift fonksiyon olup olmadıkları belirlenir.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1A0521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c) Sekant ve </w:t>
            </w:r>
            <w:proofErr w:type="spellStart"/>
            <w:r w:rsidRPr="001A0521">
              <w:rPr>
                <w:rFonts w:asciiTheme="minorHAnsi" w:hAnsiTheme="minorHAnsi" w:cstheme="minorHAnsi"/>
                <w:iCs/>
                <w:color w:val="000000"/>
                <w:sz w:val="18"/>
              </w:rPr>
              <w:t>kosekant</w:t>
            </w:r>
            <w:proofErr w:type="spellEnd"/>
            <w:r w:rsidRPr="001A0521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 fonksiyonlarının grafikleri verilmez.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1A0521">
              <w:rPr>
                <w:rFonts w:asciiTheme="minorHAnsi" w:hAnsiTheme="minorHAnsi" w:cstheme="minorHAnsi"/>
                <w:iCs/>
                <w:color w:val="000000"/>
                <w:sz w:val="18"/>
              </w:rPr>
              <w:t>ç) Bilgi ve iletişim teknolojilerinden yararlanılır.</w:t>
            </w:r>
          </w:p>
          <w:p w:rsidR="003C37D7" w:rsidRPr="00422850" w:rsidRDefault="003C37D7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</w:rPr>
              <w:t>11.1.2.5. Sinüs, kosinüs, tanjant fonksiyonlarının ters fonksiyonlarını açıklar.</w:t>
            </w:r>
          </w:p>
          <w:p w:rsidR="003C37D7" w:rsidRPr="001A0521" w:rsidRDefault="003C37D7" w:rsidP="003C37D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24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>Ters trigonometrik fonksiyonların grafiklerine yer verilmez</w:t>
            </w:r>
          </w:p>
        </w:tc>
        <w:tc>
          <w:tcPr>
            <w:tcW w:w="1834" w:type="dxa"/>
            <w:vAlign w:val="center"/>
          </w:tcPr>
          <w:p w:rsidR="003C37D7" w:rsidRPr="002005E7" w:rsidRDefault="003C37D7" w:rsidP="003C37D7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C37D7" w:rsidRPr="00E50FE3" w:rsidRDefault="003C37D7" w:rsidP="003C37D7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C00000"/>
                <w:sz w:val="18"/>
              </w:rPr>
            </w:pPr>
          </w:p>
        </w:tc>
        <w:tc>
          <w:tcPr>
            <w:tcW w:w="1129" w:type="dxa"/>
            <w:vAlign w:val="center"/>
          </w:tcPr>
          <w:p w:rsidR="003C37D7" w:rsidRPr="00E50FE3" w:rsidRDefault="003C37D7" w:rsidP="003C37D7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C00000"/>
                <w:sz w:val="18"/>
              </w:rPr>
            </w:pPr>
          </w:p>
        </w:tc>
      </w:tr>
      <w:tr w:rsidR="003C37D7" w:rsidTr="008914BF">
        <w:trPr>
          <w:cantSplit/>
          <w:trHeight w:val="271"/>
        </w:trPr>
        <w:tc>
          <w:tcPr>
            <w:tcW w:w="442" w:type="dxa"/>
            <w:vMerge/>
            <w:textDirection w:val="btLr"/>
            <w:vAlign w:val="center"/>
          </w:tcPr>
          <w:p w:rsidR="003C37D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Pr="00D27E20" w:rsidRDefault="003C37D7" w:rsidP="003C37D7">
            <w:pPr>
              <w:jc w:val="center"/>
              <w:rPr>
                <w:rStyle w:val="fontstyle01"/>
                <w:rFonts w:asciiTheme="minorHAnsi" w:hAnsiTheme="minorHAnsi"/>
                <w:b/>
                <w:color w:val="0D0D0D" w:themeColor="text1" w:themeTint="F2"/>
                <w:sz w:val="18"/>
              </w:rPr>
            </w:pPr>
            <w:r>
              <w:rPr>
                <w:rStyle w:val="fontstyle01"/>
                <w:rFonts w:asciiTheme="minorHAnsi" w:hAnsiTheme="minorHAnsi"/>
                <w:b/>
                <w:color w:val="0D0D0D" w:themeColor="text1" w:themeTint="F2"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C37D7" w:rsidRPr="00D27E20" w:rsidRDefault="003C37D7" w:rsidP="003C37D7">
            <w:pPr>
              <w:ind w:left="113" w:right="113"/>
              <w:jc w:val="center"/>
              <w:rPr>
                <w:rStyle w:val="fontstyle01"/>
                <w:rFonts w:asciiTheme="minorHAnsi" w:hAnsiTheme="minorHAnsi"/>
                <w:b/>
                <w:color w:val="0D0D0D" w:themeColor="text1" w:themeTint="F2"/>
                <w:sz w:val="18"/>
              </w:rPr>
            </w:pPr>
          </w:p>
        </w:tc>
        <w:tc>
          <w:tcPr>
            <w:tcW w:w="7805" w:type="dxa"/>
            <w:vMerge/>
            <w:vAlign w:val="center"/>
          </w:tcPr>
          <w:p w:rsidR="003C37D7" w:rsidRPr="00422850" w:rsidRDefault="003C37D7" w:rsidP="003C37D7">
            <w:pPr>
              <w:rPr>
                <w:rStyle w:val="fontstyle01"/>
                <w:rFonts w:asciiTheme="minorHAnsi" w:hAnsiTheme="minorHAnsi"/>
                <w:b/>
                <w:color w:val="0D0D0D" w:themeColor="text1" w:themeTint="F2"/>
                <w:sz w:val="18"/>
              </w:rPr>
            </w:pPr>
          </w:p>
        </w:tc>
        <w:tc>
          <w:tcPr>
            <w:tcW w:w="1834" w:type="dxa"/>
            <w:vAlign w:val="center"/>
          </w:tcPr>
          <w:p w:rsidR="003C37D7" w:rsidRPr="002005E7" w:rsidRDefault="003C37D7" w:rsidP="003C37D7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3C37D7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454ADE">
        <w:trPr>
          <w:cantSplit/>
          <w:trHeight w:val="604"/>
        </w:trPr>
        <w:tc>
          <w:tcPr>
            <w:tcW w:w="15866" w:type="dxa"/>
            <w:gridSpan w:val="9"/>
            <w:shd w:val="clear" w:color="auto" w:fill="FBE4D5" w:themeFill="accent2" w:themeFillTint="33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</w:pPr>
            <w:r w:rsidRPr="00422850"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  <w:t>BÖLÜM:11.2. ANALİTİK GEOMETRİ</w:t>
            </w:r>
          </w:p>
          <w:p w:rsidR="003C37D7" w:rsidRPr="00422850" w:rsidRDefault="003C37D7" w:rsidP="003C37D7">
            <w:pPr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</w:pPr>
            <w:r w:rsidRPr="00422850"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  <w:t xml:space="preserve">Kazanım: </w:t>
            </w:r>
            <w:r w:rsidRPr="00422850">
              <w:rPr>
                <w:rFonts w:asciiTheme="minorHAnsi" w:hAnsiTheme="minorHAnsi"/>
                <w:b/>
                <w:sz w:val="20"/>
              </w:rPr>
              <w:t>4</w:t>
            </w:r>
          </w:p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422850"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  <w:t xml:space="preserve">Ders saati: </w:t>
            </w:r>
            <w:r w:rsidRPr="00422850">
              <w:rPr>
                <w:rFonts w:asciiTheme="minorHAnsi" w:hAnsiTheme="minorHAnsi"/>
                <w:b/>
                <w:sz w:val="20"/>
              </w:rPr>
              <w:t>2</w:t>
            </w:r>
            <w:r>
              <w:rPr>
                <w:rFonts w:asciiTheme="minorHAnsi" w:hAnsiTheme="minorHAnsi"/>
                <w:b/>
                <w:sz w:val="20"/>
              </w:rPr>
              <w:t>4 – 2 = 22</w:t>
            </w:r>
            <w:r w:rsidRPr="00422850">
              <w:rPr>
                <w:rFonts w:asciiTheme="minorHAnsi" w:hAnsiTheme="minorHAnsi"/>
                <w:b/>
                <w:sz w:val="20"/>
              </w:rPr>
              <w:t xml:space="preserve"> saat</w:t>
            </w:r>
          </w:p>
        </w:tc>
      </w:tr>
      <w:tr w:rsidR="00CE1C42" w:rsidTr="008914BF">
        <w:trPr>
          <w:cantSplit/>
          <w:trHeight w:val="440"/>
        </w:trPr>
        <w:tc>
          <w:tcPr>
            <w:tcW w:w="442" w:type="dxa"/>
            <w:vMerge w:val="restart"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ARALIK</w:t>
            </w: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FBE4D5" w:themeFill="accent2" w:themeFillTint="33"/>
            <w:textDirection w:val="btLr"/>
            <w:vAlign w:val="center"/>
          </w:tcPr>
          <w:p w:rsidR="00CE1C42" w:rsidRPr="00802A59" w:rsidRDefault="00CE1C42" w:rsidP="003C37D7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Cs w:val="16"/>
              </w:rPr>
            </w:pPr>
            <w:r w:rsidRPr="00422850">
              <w:rPr>
                <w:rFonts w:asciiTheme="minorHAnsi" w:hAnsiTheme="minorHAnsi" w:cstheme="minorHAnsi"/>
                <w:b/>
                <w:sz w:val="18"/>
              </w:rPr>
              <w:t>11.2.1. Doğrunun Analitik İncelenmesi (2</w:t>
            </w:r>
            <w:r>
              <w:rPr>
                <w:rFonts w:asciiTheme="minorHAnsi" w:hAnsiTheme="minorHAnsi" w:cstheme="minorHAnsi"/>
                <w:b/>
                <w:sz w:val="18"/>
              </w:rPr>
              <w:t>2</w:t>
            </w:r>
            <w:r w:rsidRPr="00422850">
              <w:rPr>
                <w:rFonts w:asciiTheme="minorHAnsi" w:hAnsiTheme="minorHAnsi" w:cstheme="minorHAnsi"/>
                <w:b/>
                <w:sz w:val="18"/>
              </w:rPr>
              <w:t>saat)</w:t>
            </w:r>
          </w:p>
        </w:tc>
        <w:tc>
          <w:tcPr>
            <w:tcW w:w="7805" w:type="dxa"/>
            <w:vMerge w:val="restart"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</w:rPr>
              <w:t>11.2.1.1. Analitik düzlemde iki nokta arasındaki uzaklığı veren bağıntıyı elde ederek problemler çözer. 11.2.1.2. Bir doğru parçasını belli bir oranda (içten veya dıştan) bölen noktanın koordinatlarını hesaplar.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</w:t>
            </w:r>
          </w:p>
          <w:p w:rsidR="00CE1C42" w:rsidRPr="00422850" w:rsidRDefault="00CE1C42" w:rsidP="003C37D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24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 xml:space="preserve">a) Bir doğru parçasının orta noktasının koordinatları buldurulur. </w:t>
            </w:r>
          </w:p>
        </w:tc>
        <w:tc>
          <w:tcPr>
            <w:tcW w:w="1834" w:type="dxa"/>
            <w:vMerge w:val="restart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CE1C42" w:rsidRDefault="00CE1C42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  <w:p w:rsidR="00CE1C42" w:rsidRPr="00C20F6B" w:rsidRDefault="00CE1C42" w:rsidP="003C37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Sınıf içi araç ve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gereçler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Cetvel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multimedya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araçları , ders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kitabı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öğretmenin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hazırladığı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etkinlikler</w:t>
            </w:r>
          </w:p>
        </w:tc>
        <w:tc>
          <w:tcPr>
            <w:tcW w:w="2546" w:type="dxa"/>
            <w:gridSpan w:val="2"/>
            <w:vMerge w:val="restart"/>
            <w:vAlign w:val="center"/>
          </w:tcPr>
          <w:p w:rsidR="00CE1C42" w:rsidRPr="00E50FE3" w:rsidRDefault="00CE1C42" w:rsidP="003C37D7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C00000"/>
                <w:sz w:val="18"/>
              </w:rPr>
            </w:pPr>
            <w:r w:rsidRPr="00E50FE3">
              <w:rPr>
                <w:rFonts w:asciiTheme="minorHAnsi" w:hAnsiTheme="minorHAnsi" w:cstheme="minorHAnsi"/>
                <w:b/>
                <w:color w:val="C00000"/>
                <w:sz w:val="18"/>
              </w:rPr>
              <w:t>24 KASIM ÖĞRETMENLER GÜNÜ / BAŞÖĞRETMEN ATATÜRKÜ ANMA TÖRENİ</w:t>
            </w:r>
          </w:p>
        </w:tc>
      </w:tr>
      <w:tr w:rsidR="00CE1C42" w:rsidTr="008914BF">
        <w:trPr>
          <w:cantSplit/>
          <w:trHeight w:val="285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BE4D5" w:themeFill="accent2" w:themeFillTint="33"/>
            <w:vAlign w:val="center"/>
          </w:tcPr>
          <w:p w:rsidR="00CE1C42" w:rsidRPr="00D7671D" w:rsidRDefault="00CE1C42" w:rsidP="003C37D7">
            <w:pPr>
              <w:jc w:val="center"/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Style w:val="fontstyle01"/>
                <w:rFonts w:asciiTheme="minorHAnsi" w:hAnsiTheme="minorHAnsi"/>
                <w:b/>
                <w:color w:val="0D0D0D" w:themeColor="text1" w:themeTint="F2"/>
                <w:sz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Pr="00C20F6B" w:rsidRDefault="00CE1C42" w:rsidP="003C37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56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BE4D5" w:themeFill="accent2" w:themeFillTint="33"/>
            <w:vAlign w:val="center"/>
          </w:tcPr>
          <w:p w:rsidR="00CE1C42" w:rsidRPr="00683A0C" w:rsidRDefault="00CE1C42" w:rsidP="003C37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Align w:val="center"/>
          </w:tcPr>
          <w:p w:rsidR="00CE1C42" w:rsidRPr="00422850" w:rsidRDefault="00CE1C42" w:rsidP="003C37D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24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 xml:space="preserve">b) Bir üçgenin ağırlık merkezinin koordinatları buldurulur. </w:t>
            </w:r>
          </w:p>
        </w:tc>
        <w:tc>
          <w:tcPr>
            <w:tcW w:w="1834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Pr="003C37D7" w:rsidRDefault="00CE1C42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 w:val="restart"/>
            <w:vAlign w:val="center"/>
          </w:tcPr>
          <w:p w:rsidR="00CE1C42" w:rsidRPr="00E50FE3" w:rsidRDefault="00CE1C42" w:rsidP="003C37D7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C00000"/>
                <w:sz w:val="18"/>
              </w:rPr>
            </w:pPr>
          </w:p>
        </w:tc>
      </w:tr>
      <w:tr w:rsidR="00CE1C42" w:rsidTr="008914BF">
        <w:trPr>
          <w:cantSplit/>
          <w:trHeight w:val="181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BE4D5" w:themeFill="accent2" w:themeFillTint="33"/>
            <w:vAlign w:val="center"/>
          </w:tcPr>
          <w:p w:rsidR="00CE1C42" w:rsidRPr="00683A0C" w:rsidRDefault="00CE1C42" w:rsidP="003C37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Merge w:val="restart"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</w:rPr>
              <w:t>11.2.1.3. Analitik düzlemde doğruları inceleyerek işlemler yapar.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</w:t>
            </w:r>
          </w:p>
          <w:p w:rsidR="00CE1C42" w:rsidRPr="00422850" w:rsidRDefault="00CE1C42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 xml:space="preserve">a) Bir doğrunun eğim açısı ve eğimi tanımlanır. </w:t>
            </w:r>
          </w:p>
        </w:tc>
        <w:tc>
          <w:tcPr>
            <w:tcW w:w="1834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85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BE4D5" w:themeFill="accent2" w:themeFillTint="33"/>
            <w:vAlign w:val="center"/>
          </w:tcPr>
          <w:p w:rsidR="00CE1C42" w:rsidRPr="00683A0C" w:rsidRDefault="00CE1C42" w:rsidP="003C37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Style w:val="fontstyle01"/>
                <w:rFonts w:asciiTheme="minorHAnsi" w:hAnsiTheme="minorHAnsi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145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CE1C42" w:rsidRPr="00B41828" w:rsidRDefault="00CE1C42" w:rsidP="003C37D7">
            <w:pPr>
              <w:jc w:val="center"/>
              <w:rPr>
                <w:rFonts w:asciiTheme="minorHAnsi" w:hAnsiTheme="minorHAnsi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872" w:type="dxa"/>
            <w:vMerge/>
            <w:shd w:val="clear" w:color="auto" w:fill="FBE4D5" w:themeFill="accent2" w:themeFillTint="33"/>
            <w:vAlign w:val="center"/>
          </w:tcPr>
          <w:p w:rsidR="00CE1C42" w:rsidRPr="00B41828" w:rsidRDefault="00CE1C42" w:rsidP="003C37D7">
            <w:pPr>
              <w:jc w:val="center"/>
              <w:rPr>
                <w:rFonts w:asciiTheme="minorHAnsi" w:hAnsiTheme="minorHAnsi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805" w:type="dxa"/>
            <w:vMerge w:val="restart"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 xml:space="preserve">b) Analitik düzlemde bir doğrunun denklemi oluşturulur. </w:t>
            </w:r>
          </w:p>
        </w:tc>
        <w:tc>
          <w:tcPr>
            <w:tcW w:w="1834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66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CE1C42" w:rsidRPr="00B41828" w:rsidRDefault="00CE1C42" w:rsidP="003C37D7">
            <w:pPr>
              <w:jc w:val="center"/>
              <w:rPr>
                <w:rFonts w:asciiTheme="minorHAnsi" w:hAnsiTheme="minorHAnsi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872" w:type="dxa"/>
            <w:vMerge/>
            <w:shd w:val="clear" w:color="auto" w:fill="FBE4D5" w:themeFill="accent2" w:themeFillTint="33"/>
            <w:vAlign w:val="center"/>
          </w:tcPr>
          <w:p w:rsidR="00CE1C42" w:rsidRPr="00B41828" w:rsidRDefault="00CE1C42" w:rsidP="003C37D7">
            <w:pPr>
              <w:jc w:val="center"/>
              <w:rPr>
                <w:rFonts w:asciiTheme="minorHAnsi" w:hAnsiTheme="minorHAnsi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251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CE1C42" w:rsidRPr="00B41828" w:rsidRDefault="00CE1C42" w:rsidP="003C37D7">
            <w:pPr>
              <w:jc w:val="center"/>
              <w:rPr>
                <w:rFonts w:asciiTheme="minorHAnsi" w:hAnsiTheme="minorHAnsi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872" w:type="dxa"/>
            <w:vMerge/>
            <w:shd w:val="clear" w:color="auto" w:fill="FBE4D5" w:themeFill="accent2" w:themeFillTint="33"/>
            <w:vAlign w:val="center"/>
          </w:tcPr>
          <w:p w:rsidR="00CE1C42" w:rsidRPr="00B41828" w:rsidRDefault="00CE1C42" w:rsidP="003C37D7">
            <w:pPr>
              <w:jc w:val="center"/>
              <w:rPr>
                <w:rFonts w:asciiTheme="minorHAnsi" w:hAnsiTheme="minorHAnsi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805" w:type="dxa"/>
            <w:vMerge w:val="restart"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 xml:space="preserve">c) Eksenlere paralel ve orijinden geçen doğruların denklemleri bulunur ve bulunan denklemlerin grafikleri yorumlanır. </w:t>
            </w:r>
          </w:p>
        </w:tc>
        <w:tc>
          <w:tcPr>
            <w:tcW w:w="1834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141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BE4D5" w:themeFill="accent2" w:themeFillTint="33"/>
            <w:vAlign w:val="center"/>
          </w:tcPr>
          <w:p w:rsidR="00CE1C42" w:rsidRPr="00DC1FCA" w:rsidRDefault="00CE1C42" w:rsidP="003C37D7">
            <w:pPr>
              <w:jc w:val="center"/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187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BE4D5" w:themeFill="accent2" w:themeFillTint="33"/>
            <w:vAlign w:val="center"/>
          </w:tcPr>
          <w:p w:rsidR="00CE1C42" w:rsidRPr="00DC1FCA" w:rsidRDefault="00CE1C42" w:rsidP="003C37D7">
            <w:pPr>
              <w:jc w:val="center"/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 xml:space="preserve">ç) İki doğrunun birbirine göre durumları incelenir ve kesişen iki doğrunun kesişim noktası bulunur. </w:t>
            </w:r>
          </w:p>
        </w:tc>
        <w:tc>
          <w:tcPr>
            <w:tcW w:w="1834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247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BE4D5" w:themeFill="accent2" w:themeFillTint="33"/>
            <w:vAlign w:val="center"/>
          </w:tcPr>
          <w:p w:rsidR="00CE1C42" w:rsidRPr="00DC1FCA" w:rsidRDefault="00CE1C42" w:rsidP="003C37D7">
            <w:pPr>
              <w:jc w:val="center"/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Align w:val="center"/>
          </w:tcPr>
          <w:p w:rsidR="00CE1C42" w:rsidRDefault="00CE1C42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 xml:space="preserve">d) Bilgi ve iletişim teknolojilerinden yararlanılır. </w:t>
            </w:r>
          </w:p>
          <w:p w:rsidR="00CE1C42" w:rsidRPr="00422850" w:rsidRDefault="00CE1C42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</w:rPr>
              <w:t>11.2.1.4. Bir noktanın bir doğruya uzaklığını hesaplar.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</w:t>
            </w:r>
          </w:p>
          <w:p w:rsidR="00CE1C42" w:rsidRPr="00422850" w:rsidRDefault="00CE1C42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>Bir noktanın bir doğruya uzaklığı ve paralel iki doğru arasındaki uzaklık ile ilgili uygulamalar yapılır.</w:t>
            </w:r>
          </w:p>
        </w:tc>
        <w:tc>
          <w:tcPr>
            <w:tcW w:w="1834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454ADE">
        <w:trPr>
          <w:cantSplit/>
          <w:trHeight w:val="282"/>
        </w:trPr>
        <w:tc>
          <w:tcPr>
            <w:tcW w:w="15866" w:type="dxa"/>
            <w:gridSpan w:val="9"/>
            <w:shd w:val="clear" w:color="auto" w:fill="E2EFD9" w:themeFill="accent6" w:themeFillTint="33"/>
            <w:vAlign w:val="center"/>
          </w:tcPr>
          <w:p w:rsidR="003C37D7" w:rsidRPr="00C20F6B" w:rsidRDefault="003C37D7" w:rsidP="003C37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0937AF">
              <w:rPr>
                <w:rFonts w:asciiTheme="minorHAnsi" w:hAnsiTheme="minorHAnsi"/>
                <w:b/>
                <w:color w:val="C00000"/>
                <w:szCs w:val="20"/>
              </w:rPr>
              <w:lastRenderedPageBreak/>
              <w:t>SAYILAR VE CEBİR</w:t>
            </w:r>
          </w:p>
        </w:tc>
      </w:tr>
      <w:tr w:rsidR="003C37D7" w:rsidTr="00454ADE">
        <w:trPr>
          <w:cantSplit/>
          <w:trHeight w:val="615"/>
        </w:trPr>
        <w:tc>
          <w:tcPr>
            <w:tcW w:w="15866" w:type="dxa"/>
            <w:gridSpan w:val="9"/>
            <w:shd w:val="clear" w:color="auto" w:fill="C5E0B3" w:themeFill="accent6" w:themeFillTint="66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/>
                <w:b/>
                <w:color w:val="833C0B" w:themeColor="accent2" w:themeShade="80"/>
                <w:sz w:val="20"/>
                <w:szCs w:val="20"/>
              </w:rPr>
            </w:pPr>
            <w:r w:rsidRPr="00422850">
              <w:rPr>
                <w:rFonts w:asciiTheme="minorHAnsi" w:hAnsiTheme="minorHAnsi"/>
                <w:b/>
                <w:color w:val="833C0B" w:themeColor="accent2" w:themeShade="80"/>
                <w:sz w:val="20"/>
                <w:szCs w:val="20"/>
              </w:rPr>
              <w:t xml:space="preserve">BÖLÜM: </w:t>
            </w:r>
            <w:r w:rsidRPr="00422850">
              <w:rPr>
                <w:rFonts w:asciiTheme="minorHAnsi" w:hAnsiTheme="minorHAnsi" w:cstheme="minorHAnsi"/>
                <w:b/>
                <w:color w:val="833C0B" w:themeColor="accent2" w:themeShade="80"/>
                <w:sz w:val="20"/>
                <w:szCs w:val="20"/>
              </w:rPr>
              <w:t>11.3. FONKSİYONLARDA UYGULAMALAR</w:t>
            </w:r>
          </w:p>
          <w:p w:rsidR="003C37D7" w:rsidRPr="00422850" w:rsidRDefault="003C37D7" w:rsidP="003C37D7">
            <w:pPr>
              <w:rPr>
                <w:rFonts w:asciiTheme="minorHAnsi" w:hAnsiTheme="minorHAnsi"/>
                <w:b/>
                <w:color w:val="538135" w:themeColor="accent6" w:themeShade="BF"/>
                <w:sz w:val="20"/>
                <w:szCs w:val="20"/>
              </w:rPr>
            </w:pPr>
            <w:r w:rsidRPr="00422850">
              <w:rPr>
                <w:rFonts w:asciiTheme="minorHAnsi" w:hAnsiTheme="minorHAnsi"/>
                <w:b/>
                <w:color w:val="538135" w:themeColor="accent6" w:themeShade="BF"/>
                <w:sz w:val="20"/>
                <w:szCs w:val="20"/>
              </w:rPr>
              <w:t xml:space="preserve">Kazanım: </w:t>
            </w:r>
            <w:r w:rsidRPr="00422850"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422850">
              <w:rPr>
                <w:rFonts w:asciiTheme="minorHAnsi" w:hAnsiTheme="minorHAnsi"/>
                <w:b/>
                <w:color w:val="538135" w:themeColor="accent6" w:themeShade="BF"/>
                <w:sz w:val="20"/>
                <w:szCs w:val="20"/>
              </w:rPr>
              <w:t xml:space="preserve">Ders saati: </w:t>
            </w:r>
            <w:r w:rsidRPr="00422850">
              <w:rPr>
                <w:rFonts w:asciiTheme="minorHAnsi" w:hAnsiTheme="minorHAnsi"/>
                <w:b/>
                <w:sz w:val="20"/>
                <w:szCs w:val="20"/>
              </w:rPr>
              <w:t xml:space="preserve">36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– 2 = 34 </w:t>
            </w:r>
            <w:r w:rsidRPr="00422850">
              <w:rPr>
                <w:rFonts w:asciiTheme="minorHAnsi" w:hAnsiTheme="minorHAnsi"/>
                <w:b/>
                <w:sz w:val="20"/>
                <w:szCs w:val="20"/>
              </w:rPr>
              <w:t>saat</w:t>
            </w:r>
          </w:p>
        </w:tc>
      </w:tr>
      <w:tr w:rsidR="003C37D7" w:rsidTr="008914BF">
        <w:trPr>
          <w:cantSplit/>
          <w:trHeight w:val="448"/>
        </w:trPr>
        <w:tc>
          <w:tcPr>
            <w:tcW w:w="442" w:type="dxa"/>
            <w:vMerge w:val="restart"/>
            <w:textDirection w:val="btLr"/>
            <w:vAlign w:val="center"/>
          </w:tcPr>
          <w:p w:rsidR="003C37D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ARALIK</w:t>
            </w:r>
          </w:p>
        </w:tc>
        <w:tc>
          <w:tcPr>
            <w:tcW w:w="404" w:type="dxa"/>
            <w:vMerge w:val="restart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3C37D7" w:rsidRPr="00422850" w:rsidRDefault="003C37D7" w:rsidP="003C37D7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b/>
                <w:sz w:val="18"/>
                <w:szCs w:val="20"/>
              </w:rPr>
              <w:t>11.3.1. Fonksi</w:t>
            </w: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yonlarla İlgili Uygulamalar (12</w:t>
            </w:r>
            <w:r w:rsidRPr="00422850">
              <w:rPr>
                <w:rFonts w:asciiTheme="minorHAnsi" w:hAnsiTheme="minorHAnsi" w:cstheme="minorHAnsi"/>
                <w:b/>
                <w:sz w:val="18"/>
                <w:szCs w:val="20"/>
              </w:rPr>
              <w:t>saat)</w:t>
            </w:r>
          </w:p>
        </w:tc>
        <w:tc>
          <w:tcPr>
            <w:tcW w:w="7805" w:type="dxa"/>
            <w:vMerge w:val="restart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</w:rPr>
              <w:t xml:space="preserve">11.3.1.1. Fonksiyonun grafik ve tablo temsilini kullanarak problem çözer. </w:t>
            </w:r>
          </w:p>
          <w:p w:rsidR="003C37D7" w:rsidRPr="00422850" w:rsidRDefault="003C37D7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 xml:space="preserve">a) Grafiğin x ve y eksenlerini kestiği noktalar; fonksiyonun pozitif, negatif, artan ve azalan olduğu aralıklar; fonksiyonun maksimum ve minimum değerleri ve bunların (verilen durum bağlamında) anlamları grafik üzerinden açıklanır.  </w:t>
            </w:r>
          </w:p>
        </w:tc>
        <w:tc>
          <w:tcPr>
            <w:tcW w:w="1834" w:type="dxa"/>
            <w:vMerge w:val="restart"/>
            <w:vAlign w:val="center"/>
          </w:tcPr>
          <w:p w:rsidR="003C37D7" w:rsidRPr="003C37D7" w:rsidRDefault="003C37D7" w:rsidP="003C37D7">
            <w:pPr>
              <w:jc w:val="center"/>
              <w:rPr>
                <w:rFonts w:asciiTheme="minorHAnsi" w:hAnsiTheme="minorHAnsi" w:cstheme="minorHAnsi"/>
                <w:sz w:val="14"/>
                <w:szCs w:val="20"/>
              </w:rPr>
            </w:pPr>
            <w:r w:rsidRPr="003C37D7">
              <w:rPr>
                <w:rFonts w:asciiTheme="minorHAnsi" w:hAnsiTheme="minorHAnsi" w:cstheme="minorHAnsi"/>
                <w:sz w:val="14"/>
                <w:szCs w:val="20"/>
              </w:rPr>
              <w:t xml:space="preserve">• Merak, sebep-sonuç </w:t>
            </w:r>
            <w:proofErr w:type="gramStart"/>
            <w:r w:rsidRPr="003C37D7">
              <w:rPr>
                <w:rFonts w:asciiTheme="minorHAnsi" w:hAnsiTheme="minorHAnsi" w:cstheme="minorHAnsi"/>
                <w:sz w:val="14"/>
                <w:szCs w:val="20"/>
              </w:rPr>
              <w:t>dahilinde</w:t>
            </w:r>
            <w:proofErr w:type="gramEnd"/>
            <w:r w:rsidRPr="003C37D7">
              <w:rPr>
                <w:rFonts w:asciiTheme="minorHAnsi" w:hAnsiTheme="minorHAnsi" w:cstheme="minorHAnsi"/>
                <w:sz w:val="14"/>
                <w:szCs w:val="20"/>
              </w:rPr>
              <w:t xml:space="preserve"> sorgulama ve keşfetme,</w:t>
            </w:r>
          </w:p>
          <w:p w:rsidR="003C37D7" w:rsidRPr="003C37D7" w:rsidRDefault="003C37D7" w:rsidP="003C37D7">
            <w:pPr>
              <w:jc w:val="center"/>
              <w:rPr>
                <w:rFonts w:asciiTheme="minorHAnsi" w:hAnsiTheme="minorHAnsi" w:cstheme="minorHAnsi"/>
                <w:sz w:val="14"/>
                <w:szCs w:val="20"/>
              </w:rPr>
            </w:pPr>
            <w:r w:rsidRPr="003C37D7">
              <w:rPr>
                <w:rFonts w:asciiTheme="minorHAnsi" w:hAnsiTheme="minorHAnsi" w:cstheme="minorHAnsi"/>
                <w:sz w:val="14"/>
                <w:szCs w:val="20"/>
              </w:rPr>
              <w:t>• Değişkenler arasındaki ilişkileri gözlemleme,</w:t>
            </w:r>
          </w:p>
          <w:p w:rsidR="003C37D7" w:rsidRPr="003C37D7" w:rsidRDefault="003C37D7" w:rsidP="003C37D7">
            <w:pPr>
              <w:jc w:val="center"/>
              <w:rPr>
                <w:rFonts w:asciiTheme="minorHAnsi" w:hAnsiTheme="minorHAnsi" w:cstheme="minorHAnsi"/>
                <w:sz w:val="14"/>
                <w:szCs w:val="20"/>
              </w:rPr>
            </w:pPr>
            <w:r w:rsidRPr="003C37D7">
              <w:rPr>
                <w:rFonts w:asciiTheme="minorHAnsi" w:hAnsiTheme="minorHAnsi" w:cstheme="minorHAnsi"/>
                <w:sz w:val="14"/>
                <w:szCs w:val="20"/>
              </w:rPr>
              <w:t>• Özel durumlardan hareketle genellemelere ulaşma,</w:t>
            </w:r>
          </w:p>
          <w:p w:rsidR="003C37D7" w:rsidRPr="003C37D7" w:rsidRDefault="003C37D7" w:rsidP="003C37D7">
            <w:pPr>
              <w:jc w:val="center"/>
              <w:rPr>
                <w:rFonts w:asciiTheme="minorHAnsi" w:hAnsiTheme="minorHAnsi" w:cstheme="minorHAnsi"/>
                <w:sz w:val="14"/>
                <w:szCs w:val="20"/>
              </w:rPr>
            </w:pPr>
            <w:r w:rsidRPr="003C37D7">
              <w:rPr>
                <w:rFonts w:asciiTheme="minorHAnsi" w:hAnsiTheme="minorHAnsi" w:cstheme="minorHAnsi"/>
                <w:sz w:val="14"/>
                <w:szCs w:val="20"/>
              </w:rPr>
              <w:t>• Matematiksel yapıların ortak özelliklerinden yola çıkarak soyutlama yapma,</w:t>
            </w:r>
          </w:p>
          <w:p w:rsidR="003C37D7" w:rsidRPr="003C37D7" w:rsidRDefault="003C37D7" w:rsidP="003C37D7">
            <w:pPr>
              <w:jc w:val="center"/>
              <w:rPr>
                <w:rFonts w:asciiTheme="minorHAnsi" w:hAnsiTheme="minorHAnsi" w:cstheme="minorHAnsi"/>
                <w:sz w:val="14"/>
                <w:szCs w:val="20"/>
              </w:rPr>
            </w:pPr>
            <w:r w:rsidRPr="003C37D7">
              <w:rPr>
                <w:rFonts w:asciiTheme="minorHAnsi" w:hAnsiTheme="minorHAnsi" w:cstheme="minorHAnsi"/>
                <w:sz w:val="14"/>
                <w:szCs w:val="20"/>
              </w:rPr>
              <w:t>• Verileri sınıflandırma, analiz etme ve yorumlama,</w:t>
            </w:r>
          </w:p>
          <w:p w:rsidR="003C37D7" w:rsidRPr="003C37D7" w:rsidRDefault="003C37D7" w:rsidP="003C37D7">
            <w:pPr>
              <w:jc w:val="center"/>
              <w:rPr>
                <w:rFonts w:asciiTheme="minorHAnsi" w:hAnsiTheme="minorHAnsi" w:cstheme="minorHAnsi"/>
                <w:sz w:val="14"/>
                <w:szCs w:val="20"/>
              </w:rPr>
            </w:pPr>
            <w:r w:rsidRPr="003C37D7">
              <w:rPr>
                <w:rFonts w:asciiTheme="minorHAnsi" w:hAnsiTheme="minorHAnsi" w:cstheme="minorHAnsi"/>
                <w:sz w:val="14"/>
                <w:szCs w:val="20"/>
              </w:rPr>
              <w:t>• Matematiği, modelleme ve problem çözme sürecinde aktif olarak kullanma,</w:t>
            </w:r>
          </w:p>
          <w:p w:rsidR="003C37D7" w:rsidRPr="003C37D7" w:rsidRDefault="003C37D7" w:rsidP="003C37D7">
            <w:pPr>
              <w:jc w:val="center"/>
              <w:rPr>
                <w:rFonts w:asciiTheme="minorHAnsi" w:hAnsiTheme="minorHAnsi" w:cstheme="minorHAnsi"/>
                <w:sz w:val="14"/>
                <w:szCs w:val="20"/>
              </w:rPr>
            </w:pPr>
            <w:r w:rsidRPr="003C37D7">
              <w:rPr>
                <w:rFonts w:asciiTheme="minorHAnsi" w:hAnsiTheme="minorHAnsi" w:cstheme="minorHAnsi"/>
                <w:sz w:val="14"/>
                <w:szCs w:val="20"/>
              </w:rPr>
              <w:t>• Yeni bilgileri mevcut bilgilerle ilişkilendirme,</w:t>
            </w:r>
          </w:p>
          <w:p w:rsidR="003C37D7" w:rsidRPr="003C37D7" w:rsidRDefault="003C37D7" w:rsidP="003C37D7">
            <w:pPr>
              <w:jc w:val="center"/>
              <w:rPr>
                <w:rFonts w:asciiTheme="minorHAnsi" w:hAnsiTheme="minorHAnsi" w:cstheme="minorHAnsi"/>
                <w:sz w:val="14"/>
                <w:szCs w:val="20"/>
              </w:rPr>
            </w:pPr>
            <w:r w:rsidRPr="003C37D7">
              <w:rPr>
                <w:rFonts w:asciiTheme="minorHAnsi" w:hAnsiTheme="minorHAnsi" w:cstheme="minorHAnsi"/>
                <w:sz w:val="14"/>
                <w:szCs w:val="20"/>
              </w:rPr>
              <w:t>• Ulaşılan sonuçları matematiksel dilde ifade etme, gerekçelendirme ve paylaşma,</w:t>
            </w:r>
          </w:p>
          <w:p w:rsidR="003C37D7" w:rsidRPr="003C37D7" w:rsidRDefault="003C37D7" w:rsidP="003C37D7">
            <w:pPr>
              <w:jc w:val="center"/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3C37D7" w:rsidRDefault="003C37D7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  <w:p w:rsidR="003C37D7" w:rsidRPr="003C3F00" w:rsidRDefault="003C37D7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Sınıf içi araç ve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gereçler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Cetvel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multimedya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araçları , ders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kitabı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öğretmenin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hazırladığı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etkinlikler</w:t>
            </w:r>
          </w:p>
          <w:p w:rsidR="003C37D7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271"/>
        </w:trPr>
        <w:tc>
          <w:tcPr>
            <w:tcW w:w="442" w:type="dxa"/>
            <w:vMerge/>
            <w:textDirection w:val="btLr"/>
            <w:vAlign w:val="center"/>
          </w:tcPr>
          <w:p w:rsidR="003C37D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vAlign w:val="center"/>
          </w:tcPr>
          <w:p w:rsidR="003C37D7" w:rsidRPr="00422850" w:rsidRDefault="003C37D7" w:rsidP="003C37D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20"/>
              </w:rPr>
            </w:pPr>
          </w:p>
        </w:tc>
        <w:tc>
          <w:tcPr>
            <w:tcW w:w="7805" w:type="dxa"/>
            <w:vMerge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3C37D7" w:rsidRPr="005B7877" w:rsidRDefault="003C37D7" w:rsidP="003C37D7">
            <w:pPr>
              <w:jc w:val="center"/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271"/>
        </w:trPr>
        <w:tc>
          <w:tcPr>
            <w:tcW w:w="442" w:type="dxa"/>
            <w:vMerge/>
            <w:textDirection w:val="btLr"/>
            <w:vAlign w:val="center"/>
          </w:tcPr>
          <w:p w:rsidR="003C37D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vAlign w:val="center"/>
          </w:tcPr>
          <w:p w:rsidR="003C37D7" w:rsidRPr="00422850" w:rsidRDefault="003C37D7" w:rsidP="003C37D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20"/>
              </w:rPr>
            </w:pPr>
          </w:p>
        </w:tc>
        <w:tc>
          <w:tcPr>
            <w:tcW w:w="7805" w:type="dxa"/>
            <w:vMerge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3C37D7" w:rsidRPr="005B7877" w:rsidRDefault="003C37D7" w:rsidP="003C37D7">
            <w:pPr>
              <w:jc w:val="center"/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CE1C42">
        <w:trPr>
          <w:cantSplit/>
          <w:trHeight w:val="263"/>
        </w:trPr>
        <w:tc>
          <w:tcPr>
            <w:tcW w:w="442" w:type="dxa"/>
            <w:vMerge w:val="restart"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OCAK</w:t>
            </w: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vAlign w:val="center"/>
          </w:tcPr>
          <w:p w:rsidR="00CE1C42" w:rsidRPr="00422850" w:rsidRDefault="00CE1C42" w:rsidP="003C37D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</w:p>
        </w:tc>
        <w:tc>
          <w:tcPr>
            <w:tcW w:w="7805" w:type="dxa"/>
            <w:vMerge w:val="restart"/>
            <w:vAlign w:val="center"/>
          </w:tcPr>
          <w:p w:rsidR="00CE1C42" w:rsidRDefault="00CE1C42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 xml:space="preserve">b) Cebirsel ifade, grafik veya tablo ile verilen bir fonksiyonun belli bir aralıktaki ortalama değişim hızı (kesenin eğimi , </w:t>
            </w:r>
            <w:r w:rsidRPr="00422850">
              <w:rPr>
                <w:rFonts w:ascii="Cambria Math" w:hAnsi="Cambria Math" w:cs="Cambria Math"/>
                <w:sz w:val="18"/>
              </w:rPr>
              <w:t>𝑓</w:t>
            </w:r>
            <w:r w:rsidRPr="00422850">
              <w:rPr>
                <w:rFonts w:asciiTheme="minorHAnsi" w:hAnsiTheme="minorHAnsi" w:cstheme="minorHAnsi"/>
                <w:sz w:val="18"/>
              </w:rPr>
              <w:t>(</w:t>
            </w:r>
            <w:r w:rsidRPr="00422850">
              <w:rPr>
                <w:rFonts w:ascii="Cambria Math" w:hAnsi="Cambria Math" w:cs="Cambria Math"/>
                <w:sz w:val="18"/>
              </w:rPr>
              <w:t>𝑏</w:t>
            </w:r>
            <w:r w:rsidRPr="00422850">
              <w:rPr>
                <w:rFonts w:asciiTheme="minorHAnsi" w:hAnsiTheme="minorHAnsi" w:cstheme="minorHAnsi"/>
                <w:sz w:val="18"/>
              </w:rPr>
              <w:t>)−</w:t>
            </w:r>
            <w:r w:rsidRPr="00422850">
              <w:rPr>
                <w:rFonts w:ascii="Cambria Math" w:hAnsi="Cambria Math" w:cs="Cambria Math"/>
                <w:sz w:val="18"/>
              </w:rPr>
              <w:t>𝑓</w:t>
            </w:r>
            <w:r w:rsidRPr="00422850">
              <w:rPr>
                <w:rFonts w:asciiTheme="minorHAnsi" w:hAnsiTheme="minorHAnsi" w:cstheme="minorHAnsi"/>
                <w:sz w:val="18"/>
              </w:rPr>
              <w:t>(</w:t>
            </w:r>
            <w:r w:rsidRPr="00422850">
              <w:rPr>
                <w:rFonts w:ascii="Cambria Math" w:hAnsi="Cambria Math" w:cs="Cambria Math"/>
                <w:sz w:val="18"/>
              </w:rPr>
              <w:t>𝑎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) / </w:t>
            </w:r>
            <w:r w:rsidRPr="00422850">
              <w:rPr>
                <w:rFonts w:ascii="Cambria Math" w:hAnsi="Cambria Math" w:cs="Cambria Math"/>
                <w:sz w:val="18"/>
              </w:rPr>
              <w:t>𝑏</w:t>
            </w:r>
            <w:r w:rsidRPr="00422850">
              <w:rPr>
                <w:rFonts w:asciiTheme="minorHAnsi" w:hAnsiTheme="minorHAnsi" w:cstheme="minorHAnsi"/>
                <w:sz w:val="18"/>
              </w:rPr>
              <w:t>−</w:t>
            </w:r>
            <w:r w:rsidRPr="00422850">
              <w:rPr>
                <w:rFonts w:ascii="Cambria Math" w:hAnsi="Cambria Math" w:cs="Cambria Math"/>
                <w:sz w:val="18"/>
              </w:rPr>
              <w:t>𝑎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) hesaplanır. </w:t>
            </w:r>
          </w:p>
          <w:p w:rsidR="00CE1C42" w:rsidRPr="00422850" w:rsidRDefault="00CE1C42" w:rsidP="003C37D7">
            <w:pPr>
              <w:rPr>
                <w:rStyle w:val="fontstyle01"/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>c) Fonksiyonun grafiği bilgi ve iletişim teknolojileri yardımıyla çizilir ve yorumlanır.</w:t>
            </w:r>
          </w:p>
        </w:tc>
        <w:tc>
          <w:tcPr>
            <w:tcW w:w="1834" w:type="dxa"/>
            <w:vMerge/>
            <w:vAlign w:val="center"/>
          </w:tcPr>
          <w:p w:rsidR="00CE1C42" w:rsidRPr="005B7877" w:rsidRDefault="00CE1C42" w:rsidP="003C37D7">
            <w:pPr>
              <w:jc w:val="center"/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CE1C42">
        <w:trPr>
          <w:cantSplit/>
          <w:trHeight w:val="275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vAlign w:val="center"/>
          </w:tcPr>
          <w:p w:rsidR="00CE1C42" w:rsidRPr="00422850" w:rsidRDefault="00CE1C42" w:rsidP="003C37D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Style w:val="fontstyle01"/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5B7877" w:rsidRDefault="00CE1C42" w:rsidP="003C37D7">
            <w:pPr>
              <w:jc w:val="center"/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CE1C42">
        <w:trPr>
          <w:cantSplit/>
          <w:trHeight w:val="259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vAlign w:val="center"/>
          </w:tcPr>
          <w:p w:rsidR="00CE1C42" w:rsidRPr="00422850" w:rsidRDefault="00CE1C42" w:rsidP="003C37D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Style w:val="fontstyle01"/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5B7877" w:rsidRDefault="00CE1C42" w:rsidP="003C37D7">
            <w:pPr>
              <w:jc w:val="center"/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CE1C42">
        <w:trPr>
          <w:cantSplit/>
          <w:trHeight w:val="409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CE1C42" w:rsidRPr="00422850" w:rsidRDefault="00CE1C42" w:rsidP="003C37D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b/>
                <w:sz w:val="18"/>
                <w:szCs w:val="20"/>
              </w:rPr>
              <w:t>11.3.2. İkinci Dereceden</w:t>
            </w: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Fonksiyonlar ve Grafikleri (12</w:t>
            </w:r>
            <w:r w:rsidRPr="00422850">
              <w:rPr>
                <w:rFonts w:asciiTheme="minorHAnsi" w:hAnsiTheme="minorHAnsi" w:cstheme="minorHAnsi"/>
                <w:b/>
                <w:sz w:val="18"/>
                <w:szCs w:val="20"/>
              </w:rPr>
              <w:t>saat)</w:t>
            </w:r>
          </w:p>
        </w:tc>
        <w:tc>
          <w:tcPr>
            <w:tcW w:w="7805" w:type="dxa"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</w:rPr>
              <w:t>11.3.2.1. İkinci dereceden bir değişkenli fonksiyonun grafiğini çizerek yorumlar.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</w:t>
            </w:r>
          </w:p>
          <w:p w:rsidR="00CE1C42" w:rsidRPr="00422850" w:rsidRDefault="00CE1C42" w:rsidP="003C37D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24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>a) Fonksiyonun grafiğinin tepe noktası, eksenleri kestiği noktalar ve simetri ekseni buldurulur.</w:t>
            </w:r>
          </w:p>
        </w:tc>
        <w:tc>
          <w:tcPr>
            <w:tcW w:w="1834" w:type="dxa"/>
            <w:vMerge/>
            <w:vAlign w:val="center"/>
          </w:tcPr>
          <w:p w:rsidR="00CE1C42" w:rsidRPr="005B7877" w:rsidRDefault="00CE1C42" w:rsidP="003C37D7">
            <w:pPr>
              <w:jc w:val="center"/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 w:val="restart"/>
            <w:vAlign w:val="center"/>
          </w:tcPr>
          <w:p w:rsidR="00CE1C42" w:rsidRPr="00C20F6B" w:rsidRDefault="00CE1C42" w:rsidP="00CE1C42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50FE3">
              <w:rPr>
                <w:rFonts w:asciiTheme="minorHAnsi" w:hAnsiTheme="minorHAnsi" w:cstheme="minorHAnsi"/>
                <w:b/>
                <w:color w:val="C00000"/>
                <w:sz w:val="20"/>
                <w:szCs w:val="16"/>
              </w:rPr>
              <w:t>ENERJİ TASARRUFU HAFTASI</w:t>
            </w:r>
          </w:p>
        </w:tc>
      </w:tr>
      <w:tr w:rsidR="00CE1C42" w:rsidTr="00D9063C">
        <w:trPr>
          <w:cantSplit/>
          <w:trHeight w:val="280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vAlign w:val="center"/>
          </w:tcPr>
          <w:p w:rsidR="00CE1C42" w:rsidRPr="00A26338" w:rsidRDefault="00CE1C42" w:rsidP="003C37D7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7805" w:type="dxa"/>
            <w:vAlign w:val="center"/>
          </w:tcPr>
          <w:p w:rsidR="00CE1C42" w:rsidRPr="00422850" w:rsidRDefault="00CE1C42" w:rsidP="003C37D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24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>b) Fonksiyonun grafiğinin tepe noktası ile fonksiyonun en küçük ya da en büyük değeri ilişkilendirilir.</w:t>
            </w:r>
          </w:p>
        </w:tc>
        <w:tc>
          <w:tcPr>
            <w:tcW w:w="1834" w:type="dxa"/>
            <w:vMerge/>
            <w:vAlign w:val="center"/>
          </w:tcPr>
          <w:p w:rsidR="00CE1C42" w:rsidRPr="005B7877" w:rsidRDefault="00CE1C42" w:rsidP="003C37D7">
            <w:pPr>
              <w:jc w:val="center"/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D9063C">
        <w:trPr>
          <w:cantSplit/>
          <w:trHeight w:val="390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Pr="00A00CE0" w:rsidRDefault="00CE1C42" w:rsidP="003C37D7">
            <w:pPr>
              <w:jc w:val="center"/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  <w: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textDirection w:val="btLr"/>
            <w:vAlign w:val="center"/>
          </w:tcPr>
          <w:p w:rsidR="00CE1C42" w:rsidRPr="00560EC8" w:rsidRDefault="00CE1C42" w:rsidP="003C37D7">
            <w:pPr>
              <w:ind w:left="113" w:right="113"/>
              <w:jc w:val="center"/>
              <w:rPr>
                <w:rStyle w:val="fontstyle01"/>
                <w:rFonts w:asciiTheme="minorHAnsi" w:hAnsiTheme="minorHAnsi"/>
                <w:b/>
                <w:color w:val="auto"/>
                <w:sz w:val="20"/>
                <w:szCs w:val="18"/>
              </w:rPr>
            </w:pPr>
          </w:p>
        </w:tc>
        <w:tc>
          <w:tcPr>
            <w:tcW w:w="7805" w:type="dxa"/>
            <w:vAlign w:val="center"/>
          </w:tcPr>
          <w:p w:rsidR="00CE1C42" w:rsidRPr="00422850" w:rsidRDefault="00CE1C42" w:rsidP="003C37D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24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 xml:space="preserve">c) Fonksiyonun katsayılarındaki değişimin, fonksiyonun grafiği üzerine etkisi bilgi ve iletişim teknolojilerinden yararlanılarak yorumlanır. </w:t>
            </w:r>
          </w:p>
        </w:tc>
        <w:tc>
          <w:tcPr>
            <w:tcW w:w="1834" w:type="dxa"/>
            <w:vMerge/>
            <w:vAlign w:val="center"/>
          </w:tcPr>
          <w:p w:rsidR="00CE1C42" w:rsidRPr="005B7877" w:rsidRDefault="00CE1C42" w:rsidP="003C37D7">
            <w:pPr>
              <w:jc w:val="center"/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CE1C42" w:rsidRPr="00E50FE3" w:rsidRDefault="00CE1C42" w:rsidP="003C37D7">
            <w:pPr>
              <w:jc w:val="center"/>
              <w:rPr>
                <w:rFonts w:asciiTheme="minorHAnsi" w:hAnsiTheme="minorHAnsi" w:cstheme="minorHAnsi"/>
                <w:b/>
                <w:color w:val="C00000"/>
                <w:sz w:val="20"/>
                <w:szCs w:val="20"/>
              </w:rPr>
            </w:pPr>
          </w:p>
        </w:tc>
      </w:tr>
      <w:tr w:rsidR="00CE1C42" w:rsidTr="00CE1C42">
        <w:trPr>
          <w:cantSplit/>
          <w:trHeight w:val="369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45" w:type="dxa"/>
            <w:vAlign w:val="center"/>
          </w:tcPr>
          <w:p w:rsidR="00CE1C42" w:rsidRPr="00A00CE0" w:rsidRDefault="00CE1C42" w:rsidP="003C37D7">
            <w:pPr>
              <w:jc w:val="center"/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  <w: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textDirection w:val="btLr"/>
            <w:vAlign w:val="center"/>
          </w:tcPr>
          <w:p w:rsidR="00CE1C42" w:rsidRPr="00560EC8" w:rsidRDefault="00CE1C42" w:rsidP="003C37D7">
            <w:pPr>
              <w:ind w:left="113" w:right="113"/>
              <w:jc w:val="center"/>
              <w:rPr>
                <w:rStyle w:val="fontstyle01"/>
                <w:rFonts w:asciiTheme="minorHAnsi" w:hAnsiTheme="minorHAnsi"/>
                <w:b/>
                <w:color w:val="auto"/>
                <w:sz w:val="20"/>
                <w:szCs w:val="18"/>
              </w:rPr>
            </w:pPr>
          </w:p>
        </w:tc>
        <w:tc>
          <w:tcPr>
            <w:tcW w:w="7805" w:type="dxa"/>
            <w:vAlign w:val="center"/>
          </w:tcPr>
          <w:p w:rsidR="00CE1C42" w:rsidRPr="00422850" w:rsidRDefault="00CE1C42" w:rsidP="003C37D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24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 xml:space="preserve">ç) Biri tepe noktası olmak üzere iki noktası verilen veya biri y ekseni üzerinde olmak üzere üç noktası verilen ikinci dereceden fonksiyon oluşturulur. </w:t>
            </w:r>
          </w:p>
        </w:tc>
        <w:tc>
          <w:tcPr>
            <w:tcW w:w="1834" w:type="dxa"/>
            <w:vMerge/>
            <w:vAlign w:val="center"/>
          </w:tcPr>
          <w:p w:rsidR="00CE1C42" w:rsidRPr="002005E7" w:rsidRDefault="00CE1C42" w:rsidP="003C37D7">
            <w:pPr>
              <w:jc w:val="center"/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CE1C42">
        <w:trPr>
          <w:cantSplit/>
          <w:trHeight w:val="191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Pr="00560EC8" w:rsidRDefault="00CE1C42" w:rsidP="003C37D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textDirection w:val="btLr"/>
            <w:vAlign w:val="center"/>
          </w:tcPr>
          <w:p w:rsidR="00CE1C42" w:rsidRPr="00560EC8" w:rsidRDefault="00CE1C42" w:rsidP="003C37D7">
            <w:pPr>
              <w:ind w:left="113" w:right="113"/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16"/>
              </w:rPr>
            </w:pPr>
          </w:p>
        </w:tc>
        <w:tc>
          <w:tcPr>
            <w:tcW w:w="7805" w:type="dxa"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 xml:space="preserve">d) Bir doğru ile bir parabolün birbirine göre durumları incelenir. </w:t>
            </w:r>
          </w:p>
        </w:tc>
        <w:tc>
          <w:tcPr>
            <w:tcW w:w="1834" w:type="dxa"/>
            <w:vMerge/>
            <w:vAlign w:val="center"/>
          </w:tcPr>
          <w:p w:rsidR="00CE1C42" w:rsidRPr="003C3F00" w:rsidRDefault="00CE1C42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209"/>
        </w:trPr>
        <w:tc>
          <w:tcPr>
            <w:tcW w:w="442" w:type="dxa"/>
            <w:vMerge/>
            <w:textDirection w:val="btLr"/>
            <w:vAlign w:val="center"/>
          </w:tcPr>
          <w:p w:rsidR="003C37D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textDirection w:val="btLr"/>
            <w:vAlign w:val="center"/>
          </w:tcPr>
          <w:p w:rsidR="003C37D7" w:rsidRPr="00560EC8" w:rsidRDefault="003C37D7" w:rsidP="003C37D7">
            <w:pPr>
              <w:ind w:left="113" w:right="113"/>
              <w:jc w:val="center"/>
              <w:rPr>
                <w:rFonts w:asciiTheme="minorHAnsi" w:hAnsiTheme="minorHAnsi" w:cs="Arial"/>
                <w:b/>
                <w:bCs/>
                <w:sz w:val="20"/>
                <w:szCs w:val="16"/>
              </w:rPr>
            </w:pPr>
          </w:p>
        </w:tc>
        <w:tc>
          <w:tcPr>
            <w:tcW w:w="7805" w:type="dxa"/>
            <w:vAlign w:val="center"/>
          </w:tcPr>
          <w:p w:rsidR="003C37D7" w:rsidRPr="00422850" w:rsidRDefault="003C37D7" w:rsidP="003C37D7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</w:rPr>
              <w:t>11.3.2.2. İkinci dereceden fonksiyonlarla modellenebilen problemleri çözer.</w:t>
            </w:r>
          </w:p>
        </w:tc>
        <w:tc>
          <w:tcPr>
            <w:tcW w:w="1834" w:type="dxa"/>
            <w:vMerge/>
            <w:vAlign w:val="center"/>
          </w:tcPr>
          <w:p w:rsidR="003C37D7" w:rsidRPr="005B7877" w:rsidRDefault="003C37D7" w:rsidP="003C37D7">
            <w:pPr>
              <w:jc w:val="center"/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454ADE">
        <w:trPr>
          <w:cantSplit/>
          <w:trHeight w:val="385"/>
        </w:trPr>
        <w:tc>
          <w:tcPr>
            <w:tcW w:w="15866" w:type="dxa"/>
            <w:gridSpan w:val="9"/>
            <w:shd w:val="clear" w:color="auto" w:fill="F2F2F2" w:themeFill="background1" w:themeFillShade="F2"/>
            <w:vAlign w:val="center"/>
          </w:tcPr>
          <w:p w:rsidR="003C37D7" w:rsidRPr="00C20F6B" w:rsidRDefault="003C37D7" w:rsidP="003C37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YARIYIL TATİLİ</w:t>
            </w:r>
          </w:p>
        </w:tc>
      </w:tr>
      <w:tr w:rsidR="00422B51" w:rsidTr="008914BF">
        <w:trPr>
          <w:cantSplit/>
          <w:trHeight w:val="280"/>
        </w:trPr>
        <w:tc>
          <w:tcPr>
            <w:tcW w:w="442" w:type="dxa"/>
            <w:textDirection w:val="btLr"/>
            <w:vAlign w:val="center"/>
          </w:tcPr>
          <w:p w:rsidR="00422B51" w:rsidRDefault="00422B51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422B51" w:rsidRDefault="00422B51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45" w:type="dxa"/>
            <w:vAlign w:val="center"/>
          </w:tcPr>
          <w:p w:rsidR="00422B51" w:rsidRDefault="00422B51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422B51" w:rsidRDefault="00422B51" w:rsidP="003C37D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 xml:space="preserve">11.3.3. </w:t>
            </w:r>
            <w:r w:rsidRPr="008A092E">
              <w:rPr>
                <w:rFonts w:asciiTheme="minorHAnsi" w:hAnsiTheme="minorHAnsi" w:cstheme="minorHAnsi"/>
                <w:b/>
                <w:sz w:val="18"/>
              </w:rPr>
              <w:t>Fonksiyonların Dönüşümleri</w:t>
            </w:r>
          </w:p>
        </w:tc>
        <w:tc>
          <w:tcPr>
            <w:tcW w:w="7805" w:type="dxa"/>
            <w:vMerge w:val="restart"/>
            <w:vAlign w:val="center"/>
          </w:tcPr>
          <w:p w:rsidR="00422B51" w:rsidRPr="00422850" w:rsidRDefault="00422B51" w:rsidP="003C37D7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</w:rPr>
              <w:t xml:space="preserve">11.3.3.1. Bir fonksiyonun grafiğinden, dönüşümler yardımı ile yeni fonksiyon grafikleri çizer. </w:t>
            </w:r>
          </w:p>
          <w:p w:rsidR="00422B51" w:rsidRPr="00422850" w:rsidRDefault="00422B51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 xml:space="preserve">a) Tek ve çift fonksiyonların grafiğinin simetri özellikleri üzerinde durulur. </w:t>
            </w:r>
          </w:p>
          <w:p w:rsidR="00422B51" w:rsidRPr="001A0521" w:rsidRDefault="00422B51" w:rsidP="003C37D7">
            <w:pPr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 xml:space="preserve">b) </w:t>
            </w:r>
            <w:r w:rsidRPr="00422850">
              <w:rPr>
                <w:rFonts w:ascii="Cambria Math" w:hAnsi="Cambria Math" w:cs="Cambria Math"/>
                <w:sz w:val="18"/>
              </w:rPr>
              <w:t>𝑦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= </w:t>
            </w:r>
            <w:r w:rsidRPr="00422850">
              <w:rPr>
                <w:rFonts w:ascii="Cambria Math" w:hAnsi="Cambria Math" w:cs="Cambria Math"/>
                <w:sz w:val="18"/>
              </w:rPr>
              <w:t>𝑓</w:t>
            </w:r>
            <w:r w:rsidRPr="00422850">
              <w:rPr>
                <w:rFonts w:asciiTheme="minorHAnsi" w:hAnsiTheme="minorHAnsi" w:cstheme="minorHAnsi"/>
                <w:sz w:val="18"/>
              </w:rPr>
              <w:t>(</w:t>
            </w:r>
            <w:r w:rsidRPr="00422850">
              <w:rPr>
                <w:rFonts w:ascii="Cambria Math" w:hAnsi="Cambria Math" w:cs="Cambria Math"/>
                <w:sz w:val="18"/>
              </w:rPr>
              <w:t>𝑥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) + </w:t>
            </w:r>
            <w:r w:rsidRPr="00422850">
              <w:rPr>
                <w:rFonts w:ascii="Cambria Math" w:hAnsi="Cambria Math" w:cs="Cambria Math"/>
                <w:sz w:val="18"/>
              </w:rPr>
              <w:t>𝑏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, </w:t>
            </w:r>
            <w:r w:rsidRPr="00422850">
              <w:rPr>
                <w:rFonts w:ascii="Cambria Math" w:hAnsi="Cambria Math" w:cs="Cambria Math"/>
                <w:sz w:val="18"/>
              </w:rPr>
              <w:t>𝑦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= </w:t>
            </w:r>
            <w:r w:rsidRPr="00422850">
              <w:rPr>
                <w:rFonts w:ascii="Cambria Math" w:hAnsi="Cambria Math" w:cs="Cambria Math"/>
                <w:sz w:val="18"/>
              </w:rPr>
              <w:t>𝑓</w:t>
            </w:r>
            <w:r w:rsidRPr="00422850">
              <w:rPr>
                <w:rFonts w:asciiTheme="minorHAnsi" w:hAnsiTheme="minorHAnsi" w:cstheme="minorHAnsi"/>
                <w:sz w:val="18"/>
              </w:rPr>
              <w:t>(</w:t>
            </w:r>
            <w:r w:rsidRPr="00422850">
              <w:rPr>
                <w:rFonts w:ascii="Cambria Math" w:hAnsi="Cambria Math" w:cs="Cambria Math"/>
                <w:sz w:val="18"/>
              </w:rPr>
              <w:t>𝑥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− </w:t>
            </w:r>
            <w:r w:rsidRPr="00422850">
              <w:rPr>
                <w:rFonts w:ascii="Cambria Math" w:hAnsi="Cambria Math" w:cs="Cambria Math"/>
                <w:sz w:val="18"/>
              </w:rPr>
              <w:t>𝑎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), </w:t>
            </w:r>
            <w:r w:rsidRPr="00422850">
              <w:rPr>
                <w:rFonts w:ascii="Cambria Math" w:hAnsi="Cambria Math" w:cs="Cambria Math"/>
                <w:sz w:val="18"/>
              </w:rPr>
              <w:t>𝑦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= </w:t>
            </w:r>
            <w:r w:rsidRPr="00422850">
              <w:rPr>
                <w:rFonts w:ascii="Cambria Math" w:hAnsi="Cambria Math" w:cs="Cambria Math"/>
                <w:sz w:val="18"/>
              </w:rPr>
              <w:t>𝑘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</w:t>
            </w:r>
            <w:r w:rsidRPr="00422850">
              <w:rPr>
                <w:rFonts w:ascii="Cambria Math" w:hAnsi="Cambria Math" w:cs="Cambria Math"/>
                <w:sz w:val="18"/>
              </w:rPr>
              <w:t>𝑓</w:t>
            </w:r>
            <w:r w:rsidRPr="00422850">
              <w:rPr>
                <w:rFonts w:asciiTheme="minorHAnsi" w:hAnsiTheme="minorHAnsi" w:cstheme="minorHAnsi"/>
                <w:sz w:val="18"/>
              </w:rPr>
              <w:t>(</w:t>
            </w:r>
            <w:r w:rsidRPr="00422850">
              <w:rPr>
                <w:rFonts w:ascii="Cambria Math" w:hAnsi="Cambria Math" w:cs="Cambria Math"/>
                <w:sz w:val="18"/>
              </w:rPr>
              <w:t>𝑥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), </w:t>
            </w:r>
            <w:r w:rsidRPr="00422850">
              <w:rPr>
                <w:rFonts w:ascii="Cambria Math" w:hAnsi="Cambria Math" w:cs="Cambria Math"/>
                <w:sz w:val="18"/>
              </w:rPr>
              <w:t>𝑦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= </w:t>
            </w:r>
            <w:r w:rsidRPr="00422850">
              <w:rPr>
                <w:rFonts w:ascii="Cambria Math" w:hAnsi="Cambria Math" w:cs="Cambria Math"/>
                <w:sz w:val="18"/>
              </w:rPr>
              <w:t>𝑓</w:t>
            </w:r>
            <w:r w:rsidRPr="00422850">
              <w:rPr>
                <w:rFonts w:asciiTheme="minorHAnsi" w:hAnsiTheme="minorHAnsi" w:cstheme="minorHAnsi"/>
                <w:sz w:val="18"/>
              </w:rPr>
              <w:t>(</w:t>
            </w:r>
            <w:r w:rsidRPr="00422850">
              <w:rPr>
                <w:rFonts w:ascii="Cambria Math" w:hAnsi="Cambria Math" w:cs="Cambria Math"/>
                <w:sz w:val="18"/>
              </w:rPr>
              <w:t>𝑘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x), </w:t>
            </w:r>
            <w:r w:rsidRPr="00422850">
              <w:rPr>
                <w:rFonts w:ascii="Cambria Math" w:hAnsi="Cambria Math" w:cs="Cambria Math"/>
                <w:sz w:val="18"/>
              </w:rPr>
              <w:t>𝑦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= −</w:t>
            </w:r>
            <w:r w:rsidRPr="00422850">
              <w:rPr>
                <w:rFonts w:ascii="Cambria Math" w:hAnsi="Cambria Math" w:cs="Cambria Math"/>
                <w:sz w:val="18"/>
              </w:rPr>
              <w:t>𝑓</w:t>
            </w:r>
            <w:r w:rsidRPr="00422850">
              <w:rPr>
                <w:rFonts w:asciiTheme="minorHAnsi" w:hAnsiTheme="minorHAnsi" w:cstheme="minorHAnsi"/>
                <w:sz w:val="18"/>
              </w:rPr>
              <w:t>(</w:t>
            </w:r>
            <w:r w:rsidRPr="00422850">
              <w:rPr>
                <w:rFonts w:ascii="Cambria Math" w:hAnsi="Cambria Math" w:cs="Cambria Math"/>
                <w:sz w:val="18"/>
              </w:rPr>
              <w:t>𝑥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), </w:t>
            </w:r>
            <w:r w:rsidRPr="00422850">
              <w:rPr>
                <w:rFonts w:ascii="Cambria Math" w:hAnsi="Cambria Math" w:cs="Cambria Math"/>
                <w:sz w:val="18"/>
              </w:rPr>
              <w:t>𝑦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= </w:t>
            </w:r>
            <w:r w:rsidRPr="00422850">
              <w:rPr>
                <w:rFonts w:ascii="Cambria Math" w:hAnsi="Cambria Math" w:cs="Cambria Math"/>
                <w:sz w:val="18"/>
              </w:rPr>
              <w:t>𝑓</w:t>
            </w:r>
            <w:r w:rsidRPr="00422850">
              <w:rPr>
                <w:rFonts w:asciiTheme="minorHAnsi" w:hAnsiTheme="minorHAnsi" w:cstheme="minorHAnsi"/>
                <w:sz w:val="18"/>
              </w:rPr>
              <w:t>(−</w:t>
            </w:r>
            <w:r w:rsidRPr="00422850">
              <w:rPr>
                <w:rFonts w:ascii="Cambria Math" w:hAnsi="Cambria Math" w:cs="Cambria Math"/>
                <w:sz w:val="18"/>
              </w:rPr>
              <w:t>𝑥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) </w:t>
            </w:r>
            <w:r>
              <w:rPr>
                <w:rFonts w:asciiTheme="minorHAnsi" w:hAnsiTheme="minorHAnsi" w:cstheme="minorHAnsi"/>
                <w:sz w:val="18"/>
              </w:rPr>
              <w:t>fonksiyonlarının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grafikleri </w:t>
            </w:r>
            <w:r>
              <w:rPr>
                <w:rFonts w:asciiTheme="minorHAnsi" w:hAnsiTheme="minorHAnsi" w:cstheme="minorHAnsi"/>
                <w:sz w:val="18"/>
              </w:rPr>
              <w:t>çizilir.</w:t>
            </w:r>
          </w:p>
          <w:p w:rsidR="00422B51" w:rsidRPr="001A0521" w:rsidRDefault="00422B51" w:rsidP="003C37D7">
            <w:pPr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</w:pPr>
            <w:r w:rsidRPr="001A052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c) Denklemi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𝑦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 = |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𝑓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>(</w:t>
            </w:r>
            <w:r>
              <w:rPr>
                <w:rFonts w:ascii="Cambria Math" w:hAnsi="Cambria Math" w:cs="Cambria Math"/>
                <w:color w:val="000000"/>
                <w:sz w:val="18"/>
              </w:rPr>
              <w:t>x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)| </w:t>
            </w:r>
            <w:r w:rsidRPr="001A052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olan fonksiyonların grafiği çizdirilir.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1A052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ç) Bilgi ve iletişim teknolojilerinden yararlanarak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𝑦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 = </w:t>
            </w:r>
            <w:r w:rsidRPr="001A0521">
              <w:rPr>
                <w:rFonts w:ascii="Cambria Math" w:hAnsi="Cambria Math" w:cs="Cambria Math"/>
                <w:color w:val="000000"/>
                <w:sz w:val="18"/>
              </w:rPr>
              <w:t>𝑓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>(</w:t>
            </w:r>
            <w:r>
              <w:rPr>
                <w:rFonts w:ascii="Cambria Math" w:hAnsi="Cambria Math" w:cs="Cambria Math"/>
                <w:color w:val="000000"/>
                <w:sz w:val="18"/>
              </w:rPr>
              <w:t>x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) +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𝑏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,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𝑦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 = </w:t>
            </w:r>
            <w:r w:rsidRPr="001A0521">
              <w:rPr>
                <w:rFonts w:ascii="Cambria Math" w:hAnsi="Cambria Math" w:cs="Cambria Math"/>
                <w:color w:val="000000"/>
                <w:sz w:val="18"/>
              </w:rPr>
              <w:t>𝑓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>(</w:t>
            </w:r>
            <w:r>
              <w:rPr>
                <w:rFonts w:ascii="Cambria Math" w:hAnsi="Cambria Math" w:cs="Cambria Math"/>
                <w:color w:val="000000"/>
                <w:sz w:val="18"/>
              </w:rPr>
              <w:t>x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 −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𝑎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),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𝑦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 =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𝑘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𝑓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>(</w:t>
            </w:r>
            <w:r>
              <w:rPr>
                <w:rFonts w:ascii="Cambria Math" w:hAnsi="Cambria Math" w:cs="Cambria Math"/>
                <w:color w:val="000000"/>
                <w:sz w:val="18"/>
              </w:rPr>
              <w:t>x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), </w:t>
            </w:r>
            <w:r w:rsidRPr="001A0521">
              <w:rPr>
                <w:rFonts w:ascii="Cambria Math" w:hAnsi="Cambria Math" w:cs="Cambria Math"/>
                <w:color w:val="000000"/>
                <w:sz w:val="18"/>
              </w:rPr>
              <w:t>𝑦𝑦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 =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𝑓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>(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𝑘x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>),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>
              <w:rPr>
                <w:rFonts w:ascii="Cambria Math" w:hAnsi="Cambria Math" w:cs="Cambria Math"/>
                <w:color w:val="000000"/>
                <w:sz w:val="18"/>
              </w:rPr>
              <w:t>𝑦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 = −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𝑓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>(</w:t>
            </w:r>
            <w:r>
              <w:rPr>
                <w:rFonts w:ascii="Cambria Math" w:hAnsi="Cambria Math" w:cs="Cambria Math"/>
                <w:color w:val="000000"/>
                <w:sz w:val="18"/>
              </w:rPr>
              <w:t>x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),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𝑦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 =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𝑓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>(−</w:t>
            </w:r>
            <w:r>
              <w:rPr>
                <w:rFonts w:ascii="Cambria Math" w:hAnsi="Cambria Math" w:cs="Cambria Math"/>
                <w:color w:val="000000"/>
                <w:sz w:val="18"/>
              </w:rPr>
              <w:t>x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) </w:t>
            </w:r>
            <w:r w:rsidRPr="001A052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dönüşümleri üzerinde durulur.</w:t>
            </w:r>
          </w:p>
        </w:tc>
        <w:tc>
          <w:tcPr>
            <w:tcW w:w="1834" w:type="dxa"/>
            <w:vAlign w:val="center"/>
          </w:tcPr>
          <w:p w:rsidR="00422B51" w:rsidRPr="00CC6D11" w:rsidRDefault="00422B51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22B51" w:rsidRDefault="00422B51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422B51" w:rsidRPr="00C20F6B" w:rsidRDefault="00422B51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422B51" w:rsidRPr="00C20F6B" w:rsidRDefault="00422B51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422B51" w:rsidTr="008914BF">
        <w:trPr>
          <w:cantSplit/>
          <w:trHeight w:val="280"/>
        </w:trPr>
        <w:tc>
          <w:tcPr>
            <w:tcW w:w="442" w:type="dxa"/>
            <w:vMerge w:val="restart"/>
            <w:textDirection w:val="btLr"/>
            <w:vAlign w:val="center"/>
          </w:tcPr>
          <w:p w:rsidR="00422B51" w:rsidRDefault="00422B51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ŞUBAT</w:t>
            </w:r>
          </w:p>
        </w:tc>
        <w:tc>
          <w:tcPr>
            <w:tcW w:w="404" w:type="dxa"/>
            <w:vMerge/>
            <w:vAlign w:val="center"/>
          </w:tcPr>
          <w:p w:rsidR="00422B51" w:rsidRDefault="00422B51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422B51" w:rsidRDefault="00422B51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textDirection w:val="btLr"/>
            <w:vAlign w:val="center"/>
          </w:tcPr>
          <w:p w:rsidR="00422B51" w:rsidRPr="008A092E" w:rsidRDefault="00422B51" w:rsidP="003C37D7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422B51" w:rsidRPr="001A0521" w:rsidRDefault="00422B51" w:rsidP="003C37D7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834" w:type="dxa"/>
            <w:vMerge w:val="restart"/>
            <w:vAlign w:val="center"/>
          </w:tcPr>
          <w:p w:rsidR="00422B51" w:rsidRPr="00EE6F8B" w:rsidRDefault="00422B51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Bilgi ve iletişim teknolojilerinden aktif olarak yararlanma.</w:t>
            </w:r>
          </w:p>
        </w:tc>
        <w:tc>
          <w:tcPr>
            <w:tcW w:w="1418" w:type="dxa"/>
            <w:vMerge w:val="restart"/>
            <w:vAlign w:val="center"/>
          </w:tcPr>
          <w:p w:rsidR="00422B51" w:rsidRDefault="00422B51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422B51" w:rsidRPr="00C20F6B" w:rsidRDefault="00422B51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422B51" w:rsidRPr="00C20F6B" w:rsidRDefault="00422B51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422B51" w:rsidTr="008914BF">
        <w:trPr>
          <w:cantSplit/>
          <w:trHeight w:val="280"/>
        </w:trPr>
        <w:tc>
          <w:tcPr>
            <w:tcW w:w="442" w:type="dxa"/>
            <w:vMerge/>
            <w:textDirection w:val="btLr"/>
            <w:vAlign w:val="center"/>
          </w:tcPr>
          <w:p w:rsidR="00422B51" w:rsidRDefault="00422B51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422B51" w:rsidRDefault="00422B51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422B51" w:rsidRDefault="00422B51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textDirection w:val="btLr"/>
            <w:vAlign w:val="center"/>
          </w:tcPr>
          <w:p w:rsidR="00422B51" w:rsidRPr="00560EC8" w:rsidRDefault="00422B51" w:rsidP="003C37D7">
            <w:pPr>
              <w:ind w:left="113" w:right="113"/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422B51" w:rsidRPr="00482264" w:rsidRDefault="00422B51" w:rsidP="003C37D7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422B51" w:rsidRPr="00EE6F8B" w:rsidRDefault="00422B51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422B51" w:rsidRDefault="00422B51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422B51" w:rsidRPr="00C20F6B" w:rsidRDefault="00422B51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422B51" w:rsidRPr="00C20F6B" w:rsidRDefault="00422B51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422B51" w:rsidTr="008914BF">
        <w:trPr>
          <w:cantSplit/>
          <w:trHeight w:val="280"/>
        </w:trPr>
        <w:tc>
          <w:tcPr>
            <w:tcW w:w="442" w:type="dxa"/>
            <w:vMerge/>
            <w:textDirection w:val="btLr"/>
            <w:vAlign w:val="center"/>
          </w:tcPr>
          <w:p w:rsidR="00422B51" w:rsidRDefault="00422B51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422B51" w:rsidRDefault="00422B51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45" w:type="dxa"/>
            <w:vAlign w:val="center"/>
          </w:tcPr>
          <w:p w:rsidR="00422B51" w:rsidRDefault="00422B51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textDirection w:val="btLr"/>
            <w:vAlign w:val="center"/>
          </w:tcPr>
          <w:p w:rsidR="00422B51" w:rsidRPr="00560EC8" w:rsidRDefault="00422B51" w:rsidP="003C37D7">
            <w:pPr>
              <w:ind w:left="113" w:right="113"/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422B51" w:rsidRPr="00482264" w:rsidRDefault="00422B51" w:rsidP="003C37D7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422B51" w:rsidRPr="00EE6F8B" w:rsidRDefault="00422B51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422B51" w:rsidRDefault="00422B51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422B51" w:rsidRPr="00C20F6B" w:rsidRDefault="00422B51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422B51" w:rsidRPr="00C20F6B" w:rsidRDefault="00422B51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422B51" w:rsidTr="008914BF">
        <w:trPr>
          <w:cantSplit/>
          <w:trHeight w:val="60"/>
        </w:trPr>
        <w:tc>
          <w:tcPr>
            <w:tcW w:w="442" w:type="dxa"/>
            <w:vMerge/>
            <w:textDirection w:val="btLr"/>
            <w:vAlign w:val="center"/>
          </w:tcPr>
          <w:p w:rsidR="00422B51" w:rsidRDefault="00422B51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422B51" w:rsidRDefault="00422B51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422B51" w:rsidRDefault="00422B51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vAlign w:val="center"/>
          </w:tcPr>
          <w:p w:rsidR="00422B51" w:rsidRPr="00560EC8" w:rsidRDefault="00422B51" w:rsidP="003C37D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422B51" w:rsidRPr="00A00CE0" w:rsidRDefault="00422B51" w:rsidP="003C37D7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422B51" w:rsidRPr="00EE6F8B" w:rsidRDefault="00422B51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422B51" w:rsidRDefault="00422B51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422B51" w:rsidRPr="00C20F6B" w:rsidRDefault="00422B51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422B51" w:rsidRPr="00C20F6B" w:rsidRDefault="00422B51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454ADE">
        <w:trPr>
          <w:cantSplit/>
          <w:trHeight w:val="707"/>
        </w:trPr>
        <w:tc>
          <w:tcPr>
            <w:tcW w:w="15866" w:type="dxa"/>
            <w:gridSpan w:val="9"/>
            <w:shd w:val="clear" w:color="auto" w:fill="DEEAF6" w:themeFill="accent1" w:themeFillTint="33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</w:pPr>
            <w:r w:rsidRPr="00422850"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  <w:t xml:space="preserve">BÖLÜM: </w:t>
            </w:r>
            <w:r w:rsidRPr="00422850">
              <w:rPr>
                <w:rFonts w:asciiTheme="minorHAnsi" w:hAnsiTheme="minorHAnsi" w:cstheme="minorHAnsi"/>
                <w:b/>
                <w:color w:val="833C0B" w:themeColor="accent2" w:themeShade="80"/>
                <w:sz w:val="20"/>
              </w:rPr>
              <w:t>11.4. DENKLEM VE EŞİTSİZLİK SİSTEMLERİ</w:t>
            </w:r>
          </w:p>
          <w:p w:rsidR="003C37D7" w:rsidRPr="00422850" w:rsidRDefault="003C37D7" w:rsidP="003C37D7">
            <w:pPr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</w:pPr>
            <w:r w:rsidRPr="00422850"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  <w:t xml:space="preserve">Kazanım: </w:t>
            </w:r>
            <w:r w:rsidRPr="00422850">
              <w:rPr>
                <w:rFonts w:asciiTheme="minorHAnsi" w:hAnsiTheme="minorHAnsi"/>
                <w:b/>
                <w:sz w:val="20"/>
              </w:rPr>
              <w:t>3</w:t>
            </w:r>
          </w:p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422850"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  <w:t xml:space="preserve">Ders saati: </w:t>
            </w:r>
            <w:r w:rsidRPr="00422850">
              <w:rPr>
                <w:rFonts w:asciiTheme="minorHAnsi" w:hAnsiTheme="minorHAnsi"/>
                <w:b/>
                <w:sz w:val="20"/>
              </w:rPr>
              <w:t xml:space="preserve">40 </w:t>
            </w:r>
            <w:r w:rsidR="00422B51">
              <w:rPr>
                <w:rFonts w:asciiTheme="minorHAnsi" w:hAnsiTheme="minorHAnsi"/>
                <w:b/>
                <w:sz w:val="20"/>
              </w:rPr>
              <w:t xml:space="preserve">– 2 = 38 </w:t>
            </w:r>
            <w:r w:rsidRPr="00422850">
              <w:rPr>
                <w:rFonts w:asciiTheme="minorHAnsi" w:hAnsiTheme="minorHAnsi"/>
                <w:b/>
                <w:sz w:val="20"/>
              </w:rPr>
              <w:t>saat</w:t>
            </w:r>
          </w:p>
        </w:tc>
      </w:tr>
      <w:tr w:rsidR="00CE1C42" w:rsidTr="008914BF">
        <w:trPr>
          <w:cantSplit/>
          <w:trHeight w:val="521"/>
        </w:trPr>
        <w:tc>
          <w:tcPr>
            <w:tcW w:w="442" w:type="dxa"/>
            <w:vMerge w:val="restart"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ŞUBAT</w:t>
            </w:r>
          </w:p>
        </w:tc>
        <w:tc>
          <w:tcPr>
            <w:tcW w:w="404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CE1C42" w:rsidRPr="00422850" w:rsidRDefault="00CE1C42" w:rsidP="003C37D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422850">
              <w:rPr>
                <w:rFonts w:asciiTheme="minorHAnsi" w:hAnsiTheme="minorHAnsi" w:cstheme="minorHAnsi"/>
                <w:b/>
                <w:sz w:val="18"/>
              </w:rPr>
              <w:t>11.4.1. İkinci Dereceden İki Bilinmeyenli Denklem Sistemleri  (16 saat)</w:t>
            </w:r>
          </w:p>
        </w:tc>
        <w:tc>
          <w:tcPr>
            <w:tcW w:w="7805" w:type="dxa"/>
            <w:vMerge w:val="restart"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</w:rPr>
              <w:t xml:space="preserve">11.4.1.1. İkinci dereceden İki bilinmeyenli denklem sistemlerinin çözüm kümesini bulur. </w:t>
            </w:r>
          </w:p>
          <w:p w:rsidR="00CE1C42" w:rsidRPr="00422850" w:rsidRDefault="00CE1C42" w:rsidP="003C37D7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>Bilgi ve iletişim teknolojilerinden yararlanılarak çizilen grafikler yardımıyla çözüm yorumlatılır.</w:t>
            </w:r>
          </w:p>
        </w:tc>
        <w:tc>
          <w:tcPr>
            <w:tcW w:w="1834" w:type="dxa"/>
            <w:vMerge w:val="restart"/>
            <w:vAlign w:val="center"/>
          </w:tcPr>
          <w:p w:rsidR="00CE1C42" w:rsidRPr="00CC6D11" w:rsidRDefault="00CE1C42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 xml:space="preserve">• Merak, sebep-sonuç </w:t>
            </w:r>
            <w:proofErr w:type="gramStart"/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dahilinde</w:t>
            </w:r>
            <w:proofErr w:type="gramEnd"/>
            <w:r w:rsidRPr="00CC6D11">
              <w:rPr>
                <w:rFonts w:asciiTheme="minorHAnsi" w:hAnsiTheme="minorHAnsi" w:cstheme="minorHAnsi"/>
                <w:sz w:val="16"/>
                <w:szCs w:val="20"/>
              </w:rPr>
              <w:t xml:space="preserve"> sorgulama ve keşfetme,</w:t>
            </w:r>
          </w:p>
          <w:p w:rsidR="00CE1C42" w:rsidRPr="00CC6D11" w:rsidRDefault="00CE1C42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Değişkenler arasındaki ilişkileri gözlemleme,</w:t>
            </w:r>
          </w:p>
          <w:p w:rsidR="00CE1C42" w:rsidRPr="00CC6D11" w:rsidRDefault="00CE1C42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Özel durumlardan hareketle genellemelere ulaşma,</w:t>
            </w:r>
          </w:p>
          <w:p w:rsidR="00CE1C42" w:rsidRPr="00CC6D11" w:rsidRDefault="00CE1C42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Matematiksel yapıların ortak özelliklerinden yola çıkarak soyutlama yapma,</w:t>
            </w:r>
          </w:p>
          <w:p w:rsidR="00CE1C42" w:rsidRPr="00CC6D11" w:rsidRDefault="00CE1C42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Verileri sınıflandırma, analiz etme ve yorumlama,</w:t>
            </w:r>
          </w:p>
          <w:p w:rsidR="00CE1C42" w:rsidRPr="00CC6D11" w:rsidRDefault="00CE1C42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 xml:space="preserve">• Matematiği, modelleme ve problem </w:t>
            </w:r>
            <w:r w:rsidRPr="00CC6D11">
              <w:rPr>
                <w:rFonts w:asciiTheme="minorHAnsi" w:hAnsiTheme="minorHAnsi" w:cstheme="minorHAnsi"/>
                <w:sz w:val="16"/>
                <w:szCs w:val="20"/>
              </w:rPr>
              <w:lastRenderedPageBreak/>
              <w:t>çözme sürecinde aktif olarak kullanma,</w:t>
            </w:r>
          </w:p>
          <w:p w:rsidR="00CE1C42" w:rsidRPr="00CC6D11" w:rsidRDefault="00CE1C42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Yeni bilgileri mevcut bilgilerle ilişkilendirme,</w:t>
            </w:r>
          </w:p>
          <w:p w:rsidR="00CE1C42" w:rsidRPr="00CC6D11" w:rsidRDefault="00CE1C42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Ulaşılan sonuçları matematiksel dilde ifade etme, gerekçelendirme ve paylaşma,</w:t>
            </w:r>
          </w:p>
          <w:p w:rsidR="00CE1C42" w:rsidRPr="00EE6F8B" w:rsidRDefault="00CE1C42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lastRenderedPageBreak/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CE1C42" w:rsidRDefault="00CE1C42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  <w:p w:rsidR="00CE1C42" w:rsidRPr="003C3F00" w:rsidRDefault="00CE1C42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Sınıf içi araç ve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gereçler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Cetvel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multimedya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araçları , ders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kitabı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öğretmenin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hazırladığı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etkinlikler</w:t>
            </w:r>
          </w:p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414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vAlign w:val="center"/>
          </w:tcPr>
          <w:p w:rsidR="00CE1C42" w:rsidRPr="00422850" w:rsidRDefault="00CE1C42" w:rsidP="003C37D7">
            <w:pPr>
              <w:jc w:val="center"/>
              <w:rPr>
                <w:rFonts w:asciiTheme="minorHAnsi" w:hAnsiTheme="minorHAnsi" w:cs="Arial"/>
                <w:b/>
                <w:color w:val="000000"/>
                <w:sz w:val="18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EE6F8B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421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vAlign w:val="center"/>
          </w:tcPr>
          <w:p w:rsidR="00CE1C42" w:rsidRPr="00422850" w:rsidRDefault="00CE1C42" w:rsidP="003C37D7">
            <w:pPr>
              <w:jc w:val="center"/>
              <w:rPr>
                <w:rFonts w:asciiTheme="minorHAnsi" w:hAnsiTheme="minorHAnsi" w:cs="Arial"/>
                <w:b/>
                <w:color w:val="000000"/>
                <w:sz w:val="18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EE6F8B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413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vAlign w:val="center"/>
          </w:tcPr>
          <w:p w:rsidR="00CE1C42" w:rsidRPr="00422850" w:rsidRDefault="00CE1C42" w:rsidP="003C37D7">
            <w:pPr>
              <w:jc w:val="center"/>
              <w:rPr>
                <w:rFonts w:asciiTheme="minorHAnsi" w:hAnsiTheme="minorHAnsi" w:cs="Arial"/>
                <w:b/>
                <w:color w:val="000000"/>
                <w:sz w:val="18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EE6F8B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277"/>
        </w:trPr>
        <w:tc>
          <w:tcPr>
            <w:tcW w:w="442" w:type="dxa"/>
            <w:vMerge w:val="restart"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MART</w:t>
            </w: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CE1C42" w:rsidRPr="00422850" w:rsidRDefault="00CE1C42" w:rsidP="003C37D7">
            <w:pPr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EE6F8B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 w:val="restart"/>
            <w:vAlign w:val="center"/>
          </w:tcPr>
          <w:p w:rsidR="00CE1C42" w:rsidRPr="00E50FE3" w:rsidRDefault="00CE1C42" w:rsidP="003C37D7">
            <w:pPr>
              <w:jc w:val="center"/>
              <w:rPr>
                <w:rFonts w:asciiTheme="minorHAnsi" w:hAnsiTheme="minorHAnsi" w:cstheme="minorHAnsi"/>
                <w:b/>
                <w:color w:val="C00000"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409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CE1C42" w:rsidRPr="00422850" w:rsidRDefault="00CE1C42" w:rsidP="003C37D7">
            <w:pPr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EE6F8B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429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CE1C42" w:rsidRPr="00422850" w:rsidRDefault="00CE1C42" w:rsidP="003C37D7">
            <w:pPr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EE6F8B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431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Align w:val="center"/>
          </w:tcPr>
          <w:p w:rsidR="00CE1C42" w:rsidRDefault="00CE1C42" w:rsidP="00422B51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CE1C42" w:rsidRPr="00422850" w:rsidRDefault="00CE1C42" w:rsidP="003C37D7">
            <w:pPr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EE6F8B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250"/>
        </w:trPr>
        <w:tc>
          <w:tcPr>
            <w:tcW w:w="442" w:type="dxa"/>
            <w:vMerge w:val="restart"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lastRenderedPageBreak/>
              <w:t>MART</w:t>
            </w: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CE1C42" w:rsidRPr="00422850" w:rsidRDefault="00CE1C42" w:rsidP="00422B51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6"/>
              </w:rPr>
            </w:pPr>
            <w:r w:rsidRPr="00422850">
              <w:rPr>
                <w:rFonts w:asciiTheme="minorHAnsi" w:hAnsiTheme="minorHAnsi" w:cstheme="minorHAnsi"/>
                <w:b/>
                <w:sz w:val="18"/>
              </w:rPr>
              <w:t>11.4.2. İkinci Dereceden Bir Bilinmeyenli Eşitsizlikler ve Eşitsizlik Sistemleri (2</w:t>
            </w:r>
            <w:r>
              <w:rPr>
                <w:rFonts w:asciiTheme="minorHAnsi" w:hAnsiTheme="minorHAnsi" w:cstheme="minorHAnsi"/>
                <w:b/>
                <w:sz w:val="18"/>
              </w:rPr>
              <w:t>2</w:t>
            </w:r>
            <w:r w:rsidRPr="00422850">
              <w:rPr>
                <w:rFonts w:asciiTheme="minorHAnsi" w:hAnsiTheme="minorHAnsi" w:cstheme="minorHAnsi"/>
                <w:b/>
                <w:sz w:val="18"/>
              </w:rPr>
              <w:t xml:space="preserve"> saat)</w:t>
            </w:r>
          </w:p>
        </w:tc>
        <w:tc>
          <w:tcPr>
            <w:tcW w:w="7805" w:type="dxa"/>
            <w:vMerge w:val="restart"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</w:rPr>
              <w:t xml:space="preserve">11.4.2.1. İkinci dereceden bir bilinmeyenli eşitsizliklerin çözüm kümesini bulur. </w:t>
            </w:r>
          </w:p>
          <w:p w:rsidR="00CE1C42" w:rsidRPr="00422850" w:rsidRDefault="00CE1C42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 xml:space="preserve">a) </w:t>
            </w:r>
            <w:proofErr w:type="spellStart"/>
            <w:r w:rsidRPr="00422850">
              <w:rPr>
                <w:rFonts w:asciiTheme="minorHAnsi" w:hAnsiTheme="minorHAnsi" w:cstheme="minorHAnsi"/>
                <w:sz w:val="18"/>
              </w:rPr>
              <w:t>ax</w:t>
            </w:r>
            <w:proofErr w:type="spellEnd"/>
            <w:r w:rsidRPr="00422850">
              <w:rPr>
                <w:rFonts w:asciiTheme="minorHAnsi" w:hAnsiTheme="minorHAnsi" w:cstheme="minorHAnsi"/>
                <w:sz w:val="18"/>
              </w:rPr>
              <w:t xml:space="preserve"> + b veya </w:t>
            </w:r>
            <w:r>
              <w:rPr>
                <w:rFonts w:ascii="Cambria Math" w:hAnsi="Cambria Math" w:cs="Cambria Math"/>
                <w:sz w:val="18"/>
              </w:rPr>
              <w:t>𝑎</w:t>
            </w:r>
            <w:r w:rsidRPr="00422850">
              <w:rPr>
                <w:rFonts w:ascii="Cambria Math" w:hAnsi="Cambria Math" w:cs="Cambria Math"/>
                <w:sz w:val="18"/>
              </w:rPr>
              <w:t>𝑥</w:t>
            </w:r>
            <w:r w:rsidRPr="00AB4055">
              <w:rPr>
                <w:rFonts w:asciiTheme="minorHAnsi" w:hAnsiTheme="minorHAnsi" w:cstheme="minorHAnsi"/>
                <w:sz w:val="28"/>
                <w:vertAlign w:val="superscript"/>
              </w:rPr>
              <w:t>2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+ </w:t>
            </w:r>
            <w:r>
              <w:rPr>
                <w:rFonts w:ascii="Cambria Math" w:hAnsi="Cambria Math" w:cs="Cambria Math"/>
                <w:sz w:val="18"/>
              </w:rPr>
              <w:t>𝑏x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+ </w:t>
            </w:r>
            <w:r>
              <w:rPr>
                <w:rFonts w:ascii="Cambria Math" w:hAnsi="Cambria Math" w:cs="Cambria Math"/>
                <w:sz w:val="18"/>
              </w:rPr>
              <w:t>𝑐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şeklindeki ifadelerin çarpımı veya bölümü biçiminde verilen eşitsizliklerin çözüm kümesi buldurulur. </w:t>
            </w:r>
          </w:p>
          <w:p w:rsidR="00CE1C42" w:rsidRPr="00422850" w:rsidRDefault="00CE1C42" w:rsidP="003C37D7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EE6F8B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CE1C42" w:rsidRDefault="00CE1C42" w:rsidP="00CE1C42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  <w:p w:rsidR="00CE1C42" w:rsidRPr="003C3F00" w:rsidRDefault="00CE1C42" w:rsidP="00CE1C42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Sınıf içi araç ve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gereçler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Cetvel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multimedya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araçları , ders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kitabı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öğretmenin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hazırladığı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etkinlikler</w:t>
            </w:r>
          </w:p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 w:val="restart"/>
            <w:vAlign w:val="center"/>
          </w:tcPr>
          <w:p w:rsidR="00CE1C42" w:rsidRPr="00E50FE3" w:rsidRDefault="00CE1C42" w:rsidP="003C37D7">
            <w:pPr>
              <w:jc w:val="center"/>
              <w:rPr>
                <w:rFonts w:asciiTheme="minorHAnsi" w:hAnsiTheme="minorHAnsi" w:cstheme="minorHAnsi"/>
                <w:b/>
                <w:color w:val="C00000"/>
                <w:sz w:val="20"/>
                <w:szCs w:val="20"/>
              </w:rPr>
            </w:pPr>
            <w:r w:rsidRPr="00E50FE3">
              <w:rPr>
                <w:rFonts w:asciiTheme="minorHAnsi" w:hAnsiTheme="minorHAnsi" w:cstheme="minorHAnsi"/>
                <w:b/>
                <w:color w:val="C00000"/>
                <w:sz w:val="20"/>
                <w:szCs w:val="16"/>
              </w:rPr>
              <w:t>BİLİM VE TEKNOLOJİ HAFTASI</w:t>
            </w:r>
          </w:p>
        </w:tc>
      </w:tr>
      <w:tr w:rsidR="00CE1C42" w:rsidTr="008914BF">
        <w:trPr>
          <w:cantSplit/>
          <w:trHeight w:val="250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CE1C42" w:rsidRPr="00560EC8" w:rsidRDefault="00CE1C42" w:rsidP="003C37D7">
            <w:pPr>
              <w:ind w:left="113" w:right="113"/>
              <w:jc w:val="center"/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EE6F8B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311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45" w:type="dxa"/>
            <w:vAlign w:val="center"/>
          </w:tcPr>
          <w:p w:rsidR="00CE1C42" w:rsidRPr="002162F9" w:rsidRDefault="00CE1C42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vAlign w:val="center"/>
          </w:tcPr>
          <w:p w:rsidR="00CE1C42" w:rsidRPr="002162F9" w:rsidRDefault="00CE1C42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EE6F8B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131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Pr="002162F9" w:rsidRDefault="00CE1C42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vAlign w:val="center"/>
          </w:tcPr>
          <w:p w:rsidR="00CE1C42" w:rsidRPr="002162F9" w:rsidRDefault="00CE1C42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805" w:type="dxa"/>
            <w:vMerge w:val="restart"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 xml:space="preserve">b) Bilgi ve iletişim teknolojilerinden yararlanılarak çizilen grafikler yardımıyla çözüm yorumlatılır. </w:t>
            </w:r>
          </w:p>
          <w:p w:rsidR="00CE1C42" w:rsidRPr="00422850" w:rsidRDefault="00CE1C42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EE6F8B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271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5B7877" w:rsidRDefault="00CE1C42" w:rsidP="003C37D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273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CE1C42" w:rsidRPr="00683A0C" w:rsidRDefault="00CE1C42" w:rsidP="003C37D7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5B7877" w:rsidRDefault="00CE1C42" w:rsidP="003C37D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262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CE1C42" w:rsidRPr="00683A0C" w:rsidRDefault="00CE1C42" w:rsidP="003C37D7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5B7877" w:rsidRDefault="00CE1C42" w:rsidP="003C37D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281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CE1C42" w:rsidRPr="00683A0C" w:rsidRDefault="00CE1C42" w:rsidP="003C37D7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Merge w:val="restart"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</w:rPr>
              <w:t>11.4.2.2. İkinci dereceden bir bilinmeyenli eşitsizlik sistemlerinin çözüm kümesini bulur.</w:t>
            </w:r>
          </w:p>
        </w:tc>
        <w:tc>
          <w:tcPr>
            <w:tcW w:w="1834" w:type="dxa"/>
            <w:vMerge/>
            <w:vAlign w:val="center"/>
          </w:tcPr>
          <w:p w:rsidR="00CE1C42" w:rsidRPr="005B7877" w:rsidRDefault="00CE1C42" w:rsidP="003C37D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193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5/1</w:t>
            </w: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CE1C42" w:rsidRPr="00683A0C" w:rsidRDefault="00CE1C42" w:rsidP="003C37D7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5B7877" w:rsidRDefault="00CE1C42" w:rsidP="003C37D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60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CE1C42" w:rsidRPr="00683A0C" w:rsidRDefault="00CE1C42" w:rsidP="003C37D7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5B7877" w:rsidRDefault="00CE1C42" w:rsidP="003C37D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115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CE1C42" w:rsidRPr="00683A0C" w:rsidRDefault="00CE1C42" w:rsidP="003C37D7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5B7877" w:rsidRDefault="00CE1C42" w:rsidP="003C37D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454ADE">
        <w:trPr>
          <w:cantSplit/>
          <w:trHeight w:val="424"/>
        </w:trPr>
        <w:tc>
          <w:tcPr>
            <w:tcW w:w="15866" w:type="dxa"/>
            <w:gridSpan w:val="9"/>
            <w:shd w:val="clear" w:color="auto" w:fill="DEEAF6" w:themeFill="accent1" w:themeFillTint="33"/>
            <w:vAlign w:val="center"/>
          </w:tcPr>
          <w:p w:rsidR="003C37D7" w:rsidRPr="00C20F6B" w:rsidRDefault="003C37D7" w:rsidP="003C37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4222BE">
              <w:rPr>
                <w:rFonts w:asciiTheme="minorHAnsi" w:hAnsiTheme="minorHAnsi"/>
                <w:b/>
                <w:color w:val="C00000"/>
                <w:szCs w:val="20"/>
              </w:rPr>
              <w:t>GEOMETRİ</w:t>
            </w:r>
          </w:p>
        </w:tc>
      </w:tr>
      <w:tr w:rsidR="003C37D7" w:rsidTr="00454ADE">
        <w:trPr>
          <w:cantSplit/>
          <w:trHeight w:val="698"/>
        </w:trPr>
        <w:tc>
          <w:tcPr>
            <w:tcW w:w="15866" w:type="dxa"/>
            <w:gridSpan w:val="9"/>
            <w:shd w:val="clear" w:color="auto" w:fill="DEEAF6" w:themeFill="accent1" w:themeFillTint="33"/>
            <w:vAlign w:val="center"/>
          </w:tcPr>
          <w:p w:rsidR="003C37D7" w:rsidRDefault="003C37D7" w:rsidP="003C37D7">
            <w:pPr>
              <w:rPr>
                <w:rFonts w:asciiTheme="minorHAnsi" w:hAnsiTheme="minorHAnsi"/>
                <w:b/>
                <w:color w:val="538135" w:themeColor="accent6" w:themeShade="BF"/>
              </w:rPr>
            </w:pPr>
            <w:r w:rsidRPr="008A092E">
              <w:rPr>
                <w:rFonts w:asciiTheme="minorHAnsi" w:hAnsiTheme="minorHAnsi"/>
                <w:b/>
                <w:color w:val="833C0B" w:themeColor="accent2" w:themeShade="80"/>
              </w:rPr>
              <w:t xml:space="preserve">BÖLÜM: </w:t>
            </w:r>
            <w:r w:rsidRPr="004222BE">
              <w:rPr>
                <w:rFonts w:asciiTheme="minorHAnsi" w:hAnsiTheme="minorHAnsi" w:cstheme="minorHAnsi"/>
                <w:b/>
                <w:color w:val="833C0B" w:themeColor="accent2" w:themeShade="80"/>
              </w:rPr>
              <w:t>11.5. Çember ve Daire</w:t>
            </w:r>
            <w:r w:rsidRPr="008A092E">
              <w:rPr>
                <w:rFonts w:asciiTheme="minorHAnsi" w:hAnsiTheme="minorHAnsi"/>
                <w:b/>
                <w:color w:val="538135" w:themeColor="accent6" w:themeShade="BF"/>
              </w:rPr>
              <w:t xml:space="preserve"> </w:t>
            </w:r>
          </w:p>
          <w:p w:rsidR="003C37D7" w:rsidRPr="008A092E" w:rsidRDefault="003C37D7" w:rsidP="003C37D7">
            <w:pPr>
              <w:rPr>
                <w:rFonts w:asciiTheme="minorHAnsi" w:hAnsiTheme="minorHAnsi"/>
                <w:b/>
                <w:color w:val="538135" w:themeColor="accent6" w:themeShade="BF"/>
              </w:rPr>
            </w:pPr>
            <w:r w:rsidRPr="008A092E">
              <w:rPr>
                <w:rFonts w:asciiTheme="minorHAnsi" w:hAnsiTheme="minorHAnsi"/>
                <w:b/>
                <w:color w:val="538135" w:themeColor="accent6" w:themeShade="BF"/>
              </w:rPr>
              <w:t xml:space="preserve">Kazanım: </w:t>
            </w:r>
            <w:r>
              <w:rPr>
                <w:rFonts w:asciiTheme="minorHAnsi" w:hAnsiTheme="minorHAnsi"/>
                <w:b/>
              </w:rPr>
              <w:t>5</w:t>
            </w:r>
          </w:p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8A092E">
              <w:rPr>
                <w:rFonts w:asciiTheme="minorHAnsi" w:hAnsiTheme="minorHAnsi"/>
                <w:b/>
                <w:color w:val="538135" w:themeColor="accent6" w:themeShade="BF"/>
              </w:rPr>
              <w:t xml:space="preserve">Ders saati: </w:t>
            </w:r>
            <w:r>
              <w:rPr>
                <w:rFonts w:asciiTheme="minorHAnsi" w:hAnsiTheme="minorHAnsi"/>
                <w:b/>
              </w:rPr>
              <w:t>28</w:t>
            </w:r>
            <w:r w:rsidRPr="008A092E">
              <w:rPr>
                <w:rFonts w:asciiTheme="minorHAnsi" w:hAnsiTheme="minorHAnsi"/>
                <w:b/>
              </w:rPr>
              <w:t xml:space="preserve"> </w:t>
            </w:r>
            <w:r w:rsidR="008914BF">
              <w:rPr>
                <w:rFonts w:asciiTheme="minorHAnsi" w:hAnsiTheme="minorHAnsi"/>
                <w:b/>
              </w:rPr>
              <w:t xml:space="preserve">– 2 = 26 </w:t>
            </w:r>
            <w:r w:rsidRPr="008A092E">
              <w:rPr>
                <w:rFonts w:asciiTheme="minorHAnsi" w:hAnsiTheme="minorHAnsi"/>
                <w:b/>
              </w:rPr>
              <w:t>saat</w:t>
            </w:r>
          </w:p>
        </w:tc>
      </w:tr>
      <w:tr w:rsidR="008914BF" w:rsidTr="008914BF">
        <w:trPr>
          <w:cantSplit/>
          <w:trHeight w:val="715"/>
        </w:trPr>
        <w:tc>
          <w:tcPr>
            <w:tcW w:w="442" w:type="dxa"/>
            <w:vMerge w:val="restart"/>
            <w:textDirection w:val="btLr"/>
            <w:vAlign w:val="center"/>
          </w:tcPr>
          <w:p w:rsidR="008914BF" w:rsidRDefault="008914BF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NİSAN</w:t>
            </w:r>
          </w:p>
        </w:tc>
        <w:tc>
          <w:tcPr>
            <w:tcW w:w="404" w:type="dxa"/>
            <w:vMerge w:val="restart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45" w:type="dxa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8914BF" w:rsidRPr="006A3348" w:rsidRDefault="008914BF" w:rsidP="003C37D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A334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11.5.1. Çemberin Temel Elemanları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6A3348">
              <w:rPr>
                <w:rFonts w:asciiTheme="minorHAnsi" w:hAnsiTheme="minorHAnsi" w:cstheme="minorHAnsi"/>
                <w:b/>
                <w:sz w:val="20"/>
                <w:szCs w:val="20"/>
              </w:rPr>
              <w:t>4saat)</w:t>
            </w:r>
          </w:p>
        </w:tc>
        <w:tc>
          <w:tcPr>
            <w:tcW w:w="7805" w:type="dxa"/>
            <w:vAlign w:val="center"/>
          </w:tcPr>
          <w:p w:rsidR="008914BF" w:rsidRDefault="008914BF" w:rsidP="003C37D7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6A3348">
              <w:rPr>
                <w:rFonts w:asciiTheme="minorHAnsi" w:hAnsiTheme="minorHAnsi" w:cstheme="minorHAnsi"/>
                <w:b/>
                <w:i/>
                <w:sz w:val="18"/>
              </w:rPr>
              <w:t xml:space="preserve">11.5.1.1. Çemberde teğet, kiriş, çap, yay ve kesen kavramlarını açıklar. </w:t>
            </w:r>
          </w:p>
          <w:p w:rsidR="008914BF" w:rsidRPr="006A3348" w:rsidRDefault="008914BF" w:rsidP="003C37D7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AB4055">
              <w:rPr>
                <w:rFonts w:asciiTheme="minorHAnsi" w:hAnsiTheme="minorHAnsi" w:cstheme="minorHAnsi"/>
                <w:sz w:val="18"/>
              </w:rPr>
              <w:t>Bir çember ile bir doğrunun birbirlerine göre durumları ele alınır.</w:t>
            </w:r>
            <w:r w:rsidRPr="006A3348">
              <w:rPr>
                <w:rFonts w:asciiTheme="minorHAnsi" w:hAnsiTheme="minorHAnsi" w:cstheme="minorHAnsi"/>
                <w:b/>
                <w:i/>
                <w:sz w:val="18"/>
              </w:rPr>
              <w:t xml:space="preserve"> </w:t>
            </w:r>
          </w:p>
        </w:tc>
        <w:tc>
          <w:tcPr>
            <w:tcW w:w="1834" w:type="dxa"/>
            <w:vMerge w:val="restart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CE1C42" w:rsidRDefault="00CE1C42" w:rsidP="00CE1C42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  <w:p w:rsidR="00CE1C42" w:rsidRPr="003C3F00" w:rsidRDefault="00CE1C42" w:rsidP="00CE1C42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Sınıf içi araç ve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gereçler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Cetvel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multimedya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araçları , ders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kitabı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öğretmenin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hazırladığı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etkinlikler</w:t>
            </w:r>
          </w:p>
          <w:p w:rsidR="008914BF" w:rsidRDefault="008914BF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8914BF" w:rsidRPr="00C20F6B" w:rsidRDefault="008914BF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8914BF" w:rsidRPr="00C20F6B" w:rsidRDefault="008914BF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8914BF" w:rsidTr="008914BF">
        <w:trPr>
          <w:cantSplit/>
          <w:trHeight w:val="980"/>
        </w:trPr>
        <w:tc>
          <w:tcPr>
            <w:tcW w:w="442" w:type="dxa"/>
            <w:vMerge/>
            <w:textDirection w:val="btLr"/>
            <w:vAlign w:val="center"/>
          </w:tcPr>
          <w:p w:rsidR="008914BF" w:rsidRDefault="008914BF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8914BF" w:rsidRPr="006A3348" w:rsidRDefault="008914BF" w:rsidP="003C37D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805" w:type="dxa"/>
            <w:vAlign w:val="center"/>
          </w:tcPr>
          <w:p w:rsidR="008914BF" w:rsidRPr="006A3348" w:rsidRDefault="008914BF" w:rsidP="003C37D7">
            <w:pPr>
              <w:rPr>
                <w:rFonts w:asciiTheme="minorHAnsi" w:hAnsiTheme="minorHAnsi" w:cstheme="minorHAnsi"/>
                <w:sz w:val="18"/>
              </w:rPr>
            </w:pPr>
            <w:r w:rsidRPr="006A3348">
              <w:rPr>
                <w:rFonts w:asciiTheme="minorHAnsi" w:hAnsiTheme="minorHAnsi" w:cstheme="minorHAnsi"/>
                <w:b/>
                <w:i/>
                <w:sz w:val="18"/>
              </w:rPr>
              <w:t>11.5.1.2. Çemberde kirişin özelliklerini göstererek işlemler yapar.</w:t>
            </w:r>
            <w:r w:rsidRPr="006A3348">
              <w:rPr>
                <w:rFonts w:asciiTheme="minorHAnsi" w:hAnsiTheme="minorHAnsi" w:cstheme="minorHAnsi"/>
                <w:sz w:val="18"/>
              </w:rPr>
              <w:t xml:space="preserve"> </w:t>
            </w:r>
          </w:p>
          <w:p w:rsidR="008914BF" w:rsidRDefault="008914BF" w:rsidP="003C37D7">
            <w:pPr>
              <w:rPr>
                <w:rFonts w:asciiTheme="minorHAnsi" w:hAnsiTheme="minorHAnsi" w:cstheme="minorHAnsi"/>
                <w:sz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 xml:space="preserve">a) Bir çemberde, kirişin orta dikmesinin çemberin merkezinden geçtiği ve bir kirişin orta noktasını çemberin merkezine birleştiren doğrunun da kirişe dik olduğu gösterilir. </w:t>
            </w:r>
          </w:p>
          <w:p w:rsidR="008914BF" w:rsidRPr="006A3348" w:rsidRDefault="008914BF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>b) Bir çemberde kirişlerin uzunlukları ile merkeze olan uzaklıkları arasındaki ilişki üzerinde durulur.</w:t>
            </w:r>
          </w:p>
        </w:tc>
        <w:tc>
          <w:tcPr>
            <w:tcW w:w="1834" w:type="dxa"/>
            <w:vMerge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8914BF" w:rsidRPr="00C20F6B" w:rsidRDefault="008914BF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8914BF" w:rsidRPr="00C20F6B" w:rsidRDefault="008914BF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8914BF" w:rsidTr="008914BF">
        <w:trPr>
          <w:cantSplit/>
          <w:trHeight w:val="279"/>
        </w:trPr>
        <w:tc>
          <w:tcPr>
            <w:tcW w:w="442" w:type="dxa"/>
            <w:vMerge/>
            <w:textDirection w:val="btLr"/>
            <w:vAlign w:val="center"/>
          </w:tcPr>
          <w:p w:rsidR="008914BF" w:rsidRDefault="008914BF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8914BF" w:rsidRPr="006A3348" w:rsidRDefault="008914BF" w:rsidP="003C37D7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6A3348">
              <w:rPr>
                <w:rFonts w:asciiTheme="minorHAnsi" w:hAnsiTheme="minorHAnsi" w:cstheme="minorHAnsi"/>
                <w:b/>
                <w:sz w:val="20"/>
                <w:szCs w:val="20"/>
              </w:rPr>
              <w:t>11.5.2. Çemberde Açılar (8saat)</w:t>
            </w:r>
          </w:p>
        </w:tc>
        <w:tc>
          <w:tcPr>
            <w:tcW w:w="7805" w:type="dxa"/>
            <w:vAlign w:val="center"/>
          </w:tcPr>
          <w:p w:rsidR="008914BF" w:rsidRPr="00AB4055" w:rsidRDefault="008914BF" w:rsidP="003C37D7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AB4055">
              <w:rPr>
                <w:rFonts w:asciiTheme="minorHAnsi" w:hAnsiTheme="minorHAnsi" w:cstheme="minorHAnsi"/>
                <w:b/>
                <w:i/>
                <w:sz w:val="18"/>
              </w:rPr>
              <w:t>11.5.2.1. Bir çemberde merkez, çevre, iç, dış ve teğet-kiriş açıların özellikle</w:t>
            </w:r>
            <w:r>
              <w:rPr>
                <w:rFonts w:asciiTheme="minorHAnsi" w:hAnsiTheme="minorHAnsi" w:cstheme="minorHAnsi"/>
                <w:b/>
                <w:i/>
                <w:sz w:val="18"/>
              </w:rPr>
              <w:t xml:space="preserve">rini kullanarak işlemler </w:t>
            </w:r>
          </w:p>
          <w:p w:rsidR="008914BF" w:rsidRPr="006A3348" w:rsidRDefault="008914BF" w:rsidP="003C37D7">
            <w:pPr>
              <w:rPr>
                <w:rFonts w:asciiTheme="minorHAnsi" w:hAnsiTheme="minorHAnsi" w:cstheme="minorHAnsi"/>
                <w:sz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 xml:space="preserve">a) </w:t>
            </w:r>
            <w:r w:rsidRPr="008277B5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Sinüs teoreminin </w:t>
            </w:r>
            <w:proofErr w:type="spellStart"/>
            <w:r w:rsidRPr="008277B5">
              <w:rPr>
                <w:rFonts w:asciiTheme="minorHAnsi" w:hAnsiTheme="minorHAnsi" w:cstheme="minorHAnsi"/>
                <w:iCs/>
                <w:color w:val="000000"/>
                <w:sz w:val="18"/>
              </w:rPr>
              <w:t>çevrel</w:t>
            </w:r>
            <w:proofErr w:type="spellEnd"/>
            <w:r w:rsidRPr="008277B5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 çemberin yarıçapı ile ilişkisi üzerinde durulur.</w:t>
            </w:r>
          </w:p>
        </w:tc>
        <w:tc>
          <w:tcPr>
            <w:tcW w:w="1834" w:type="dxa"/>
            <w:vMerge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8914BF" w:rsidRPr="00C20F6B" w:rsidRDefault="008914BF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8914BF" w:rsidRPr="00C20F6B" w:rsidRDefault="008914BF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8914BF" w:rsidTr="008914BF">
        <w:trPr>
          <w:cantSplit/>
          <w:trHeight w:val="60"/>
        </w:trPr>
        <w:tc>
          <w:tcPr>
            <w:tcW w:w="442" w:type="dxa"/>
            <w:vMerge/>
            <w:textDirection w:val="btLr"/>
            <w:vAlign w:val="center"/>
          </w:tcPr>
          <w:p w:rsidR="008914BF" w:rsidRDefault="008914BF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shd w:val="clear" w:color="auto" w:fill="F2F2F2" w:themeFill="background1" w:themeFillShade="F2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45" w:type="dxa"/>
            <w:shd w:val="clear" w:color="auto" w:fill="F2F2F2" w:themeFill="background1" w:themeFillShade="F2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8914BF" w:rsidRPr="006A3348" w:rsidRDefault="008914BF" w:rsidP="003C37D7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3603" w:type="dxa"/>
            <w:gridSpan w:val="5"/>
            <w:shd w:val="clear" w:color="auto" w:fill="F2F2F2" w:themeFill="background1" w:themeFillShade="F2"/>
            <w:vAlign w:val="center"/>
          </w:tcPr>
          <w:p w:rsidR="008914BF" w:rsidRPr="00C20F6B" w:rsidRDefault="008914BF" w:rsidP="003C37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2.DÖNEM2.ARA TATİL</w:t>
            </w:r>
          </w:p>
        </w:tc>
      </w:tr>
      <w:tr w:rsidR="008914BF" w:rsidTr="008914BF">
        <w:trPr>
          <w:cantSplit/>
          <w:trHeight w:val="60"/>
        </w:trPr>
        <w:tc>
          <w:tcPr>
            <w:tcW w:w="442" w:type="dxa"/>
            <w:vMerge/>
            <w:textDirection w:val="btLr"/>
            <w:vAlign w:val="center"/>
          </w:tcPr>
          <w:p w:rsidR="008914BF" w:rsidRDefault="008914BF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545" w:type="dxa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8914BF" w:rsidRPr="006A3348" w:rsidRDefault="008914BF" w:rsidP="003C37D7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7805" w:type="dxa"/>
            <w:vMerge w:val="restart"/>
            <w:vAlign w:val="center"/>
          </w:tcPr>
          <w:p w:rsidR="008914BF" w:rsidRPr="006A3348" w:rsidRDefault="008914BF" w:rsidP="003C37D7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 xml:space="preserve">b) </w:t>
            </w:r>
            <w:r w:rsidRPr="008277B5">
              <w:rPr>
                <w:rFonts w:asciiTheme="minorHAnsi" w:hAnsiTheme="minorHAnsi" w:cstheme="minorHAnsi"/>
                <w:iCs/>
                <w:color w:val="000000"/>
                <w:sz w:val="18"/>
              </w:rPr>
              <w:t>Kirişler dörtgeni tanımlanır ve özellikleri üzerinde durulur.</w:t>
            </w:r>
          </w:p>
        </w:tc>
        <w:tc>
          <w:tcPr>
            <w:tcW w:w="1834" w:type="dxa"/>
            <w:vMerge w:val="restart"/>
            <w:vAlign w:val="center"/>
          </w:tcPr>
          <w:p w:rsidR="008914BF" w:rsidRDefault="008914BF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8914BF" w:rsidRDefault="008914BF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8914BF" w:rsidRPr="00C20F6B" w:rsidRDefault="008914BF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8914BF" w:rsidRPr="00C20F6B" w:rsidRDefault="008914BF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8914BF" w:rsidTr="008914BF">
        <w:trPr>
          <w:cantSplit/>
          <w:trHeight w:val="60"/>
        </w:trPr>
        <w:tc>
          <w:tcPr>
            <w:tcW w:w="442" w:type="dxa"/>
            <w:vMerge/>
            <w:textDirection w:val="btLr"/>
            <w:vAlign w:val="center"/>
          </w:tcPr>
          <w:p w:rsidR="008914BF" w:rsidRDefault="008914BF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8914BF" w:rsidRPr="006A3348" w:rsidRDefault="008914BF" w:rsidP="003C37D7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05" w:type="dxa"/>
            <w:vMerge/>
            <w:vAlign w:val="center"/>
          </w:tcPr>
          <w:p w:rsidR="008914BF" w:rsidRPr="006A3348" w:rsidRDefault="008914BF" w:rsidP="003C37D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24"/>
              </w:rPr>
            </w:pPr>
          </w:p>
        </w:tc>
        <w:tc>
          <w:tcPr>
            <w:tcW w:w="1834" w:type="dxa"/>
            <w:vMerge/>
            <w:vAlign w:val="center"/>
          </w:tcPr>
          <w:p w:rsidR="008914BF" w:rsidRDefault="008914BF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914BF" w:rsidRDefault="008914BF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8914BF" w:rsidRPr="00C20F6B" w:rsidRDefault="008914BF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8914BF" w:rsidRPr="00C20F6B" w:rsidRDefault="008914BF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8914BF" w:rsidTr="008914BF">
        <w:trPr>
          <w:cantSplit/>
          <w:trHeight w:val="282"/>
        </w:trPr>
        <w:tc>
          <w:tcPr>
            <w:tcW w:w="442" w:type="dxa"/>
            <w:vMerge/>
            <w:textDirection w:val="btLr"/>
            <w:vAlign w:val="center"/>
          </w:tcPr>
          <w:p w:rsidR="008914BF" w:rsidRDefault="008914BF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8914BF" w:rsidRPr="006A3348" w:rsidRDefault="008914BF" w:rsidP="003C37D7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7805" w:type="dxa"/>
            <w:vAlign w:val="center"/>
          </w:tcPr>
          <w:p w:rsidR="008914BF" w:rsidRPr="006A3348" w:rsidRDefault="008914BF" w:rsidP="003C37D7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>c) Pergel-cetvelden veya bilgi ve iletişim teknolojilerinden yararlanılır.</w:t>
            </w:r>
          </w:p>
        </w:tc>
        <w:tc>
          <w:tcPr>
            <w:tcW w:w="1834" w:type="dxa"/>
            <w:vMerge w:val="restart"/>
            <w:vAlign w:val="center"/>
          </w:tcPr>
          <w:p w:rsidR="008914BF" w:rsidRPr="00CC6D11" w:rsidRDefault="008914BF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Verileri sınıflandırma, analiz etme ve yorumlama,</w:t>
            </w:r>
          </w:p>
          <w:p w:rsidR="008914BF" w:rsidRPr="00CC6D11" w:rsidRDefault="008914BF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Matematiği, modelleme ve problem çözme sürecinde aktif olarak kullanma,</w:t>
            </w:r>
          </w:p>
          <w:p w:rsidR="008914BF" w:rsidRPr="00CC6D11" w:rsidRDefault="008914BF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Yeni bilgileri mevcut bilgilerle ilişkilendirme,</w:t>
            </w:r>
          </w:p>
          <w:p w:rsidR="008914BF" w:rsidRPr="00CC6D11" w:rsidRDefault="008914BF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Ulaşılan sonuçları matematiksel dilde ifade etme, gerekçelendirme ve paylaşma,</w:t>
            </w:r>
          </w:p>
          <w:p w:rsidR="008914BF" w:rsidRDefault="008914BF" w:rsidP="003C37D7">
            <w:pPr>
              <w:rPr>
                <w:rFonts w:asciiTheme="minorHAnsi" w:hAnsiTheme="minorHAnsi"/>
                <w:color w:val="000000"/>
                <w:sz w:val="16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Bilgi ve iletişim teknolojilerinden aktif olarak yararlanma.</w:t>
            </w:r>
          </w:p>
        </w:tc>
        <w:tc>
          <w:tcPr>
            <w:tcW w:w="1418" w:type="dxa"/>
            <w:vMerge w:val="restart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8914BF" w:rsidRDefault="008914BF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  <w:p w:rsidR="008914BF" w:rsidRPr="003C3F00" w:rsidRDefault="008914BF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Sınıf içi araç ve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gereçler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Cetvel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multimedya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araçları , ders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kitabı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öğretmenin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hazırladığı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etkinlikler</w:t>
            </w:r>
          </w:p>
          <w:p w:rsidR="008914BF" w:rsidRDefault="008914BF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8914BF" w:rsidRPr="00C20F6B" w:rsidRDefault="008914BF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8914BF" w:rsidRPr="00C20F6B" w:rsidRDefault="008914BF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8914BF" w:rsidTr="008914BF">
        <w:trPr>
          <w:cantSplit/>
          <w:trHeight w:val="60"/>
        </w:trPr>
        <w:tc>
          <w:tcPr>
            <w:tcW w:w="442" w:type="dxa"/>
            <w:vMerge/>
            <w:textDirection w:val="btLr"/>
            <w:vAlign w:val="center"/>
          </w:tcPr>
          <w:p w:rsidR="008914BF" w:rsidRDefault="008914BF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</w:t>
            </w:r>
          </w:p>
        </w:tc>
        <w:tc>
          <w:tcPr>
            <w:tcW w:w="545" w:type="dxa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8914BF" w:rsidRPr="006A3348" w:rsidRDefault="008914BF" w:rsidP="003C37D7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3348">
              <w:rPr>
                <w:rFonts w:asciiTheme="minorHAnsi" w:hAnsiTheme="minorHAnsi" w:cstheme="minorHAnsi"/>
                <w:b/>
                <w:sz w:val="20"/>
                <w:szCs w:val="20"/>
              </w:rPr>
              <w:t>11.5.3. Çemberde Teğet (8saat)</w:t>
            </w:r>
          </w:p>
        </w:tc>
        <w:tc>
          <w:tcPr>
            <w:tcW w:w="7805" w:type="dxa"/>
            <w:vAlign w:val="center"/>
          </w:tcPr>
          <w:p w:rsidR="008914BF" w:rsidRPr="006A3348" w:rsidRDefault="008914BF" w:rsidP="003C37D7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6A3348">
              <w:rPr>
                <w:rFonts w:asciiTheme="minorHAnsi" w:hAnsiTheme="minorHAnsi" w:cstheme="minorHAnsi"/>
                <w:b/>
                <w:i/>
                <w:sz w:val="18"/>
              </w:rPr>
              <w:t xml:space="preserve">11.5.3.1. Çemberde teğetin özelliklerini göstererek işlemler yapar. </w:t>
            </w:r>
          </w:p>
          <w:p w:rsidR="008914BF" w:rsidRPr="006A3348" w:rsidRDefault="008914BF" w:rsidP="003C37D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 xml:space="preserve">a) Çemberin dışındaki bir noktadan çizilen teğet parçalarının uzunluklarının eşit olduğu gösterilir. </w:t>
            </w:r>
          </w:p>
        </w:tc>
        <w:tc>
          <w:tcPr>
            <w:tcW w:w="1834" w:type="dxa"/>
            <w:vMerge/>
            <w:vAlign w:val="center"/>
          </w:tcPr>
          <w:p w:rsidR="008914BF" w:rsidRPr="00705A2D" w:rsidRDefault="008914BF" w:rsidP="003C37D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8914BF" w:rsidRDefault="008914BF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 w:val="restart"/>
            <w:vAlign w:val="center"/>
          </w:tcPr>
          <w:p w:rsidR="008914BF" w:rsidRPr="00266CFE" w:rsidRDefault="00CE1C42" w:rsidP="003C37D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50FE3">
              <w:rPr>
                <w:rFonts w:asciiTheme="minorHAnsi" w:hAnsiTheme="minorHAnsi" w:cstheme="minorHAnsi"/>
                <w:b/>
                <w:color w:val="C00000"/>
                <w:sz w:val="20"/>
                <w:szCs w:val="16"/>
              </w:rPr>
              <w:t>23 NİSAN</w:t>
            </w:r>
            <w:r w:rsidRPr="00E50FE3">
              <w:rPr>
                <w:rFonts w:asciiTheme="minorHAnsi" w:hAnsiTheme="minorHAnsi" w:cstheme="minorHAnsi"/>
                <w:b/>
                <w:color w:val="C00000"/>
                <w:sz w:val="20"/>
                <w:szCs w:val="16"/>
              </w:rPr>
              <w:br/>
              <w:t xml:space="preserve"> ULUSAL EĞEMENLİK VE </w:t>
            </w:r>
            <w:r w:rsidRPr="00E50FE3">
              <w:rPr>
                <w:rFonts w:asciiTheme="minorHAnsi" w:hAnsiTheme="minorHAnsi" w:cstheme="minorHAnsi"/>
                <w:b/>
                <w:color w:val="C00000"/>
                <w:sz w:val="20"/>
                <w:szCs w:val="16"/>
              </w:rPr>
              <w:br/>
              <w:t>ÇOCUK BAYRAMININ ÖNEMİ</w:t>
            </w:r>
          </w:p>
        </w:tc>
      </w:tr>
      <w:tr w:rsidR="008914BF" w:rsidTr="008914BF">
        <w:trPr>
          <w:cantSplit/>
          <w:trHeight w:val="245"/>
        </w:trPr>
        <w:tc>
          <w:tcPr>
            <w:tcW w:w="442" w:type="dxa"/>
            <w:vMerge/>
            <w:textDirection w:val="btLr"/>
            <w:vAlign w:val="center"/>
          </w:tcPr>
          <w:p w:rsidR="008914BF" w:rsidRDefault="008914BF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vAlign w:val="center"/>
          </w:tcPr>
          <w:p w:rsidR="008914BF" w:rsidRPr="006A3348" w:rsidRDefault="008914BF" w:rsidP="003C37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05" w:type="dxa"/>
            <w:vAlign w:val="center"/>
          </w:tcPr>
          <w:p w:rsidR="008914BF" w:rsidRPr="006A3348" w:rsidRDefault="008914BF" w:rsidP="003C37D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>b) Üçgenin iç teğet ve dış teğet çemberleri çizilir.</w:t>
            </w:r>
          </w:p>
        </w:tc>
        <w:tc>
          <w:tcPr>
            <w:tcW w:w="1834" w:type="dxa"/>
            <w:vMerge/>
            <w:vAlign w:val="center"/>
          </w:tcPr>
          <w:p w:rsidR="008914BF" w:rsidRPr="00705A2D" w:rsidRDefault="008914BF" w:rsidP="003C37D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8914BF" w:rsidRDefault="008914BF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8914BF" w:rsidRPr="00C20F6B" w:rsidRDefault="008914BF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8914BF" w:rsidTr="008914BF">
        <w:trPr>
          <w:cantSplit/>
          <w:trHeight w:val="277"/>
        </w:trPr>
        <w:tc>
          <w:tcPr>
            <w:tcW w:w="442" w:type="dxa"/>
            <w:vMerge/>
            <w:textDirection w:val="btLr"/>
            <w:vAlign w:val="center"/>
          </w:tcPr>
          <w:p w:rsidR="008914BF" w:rsidRDefault="008914BF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vAlign w:val="center"/>
          </w:tcPr>
          <w:p w:rsidR="008914BF" w:rsidRPr="006A3348" w:rsidRDefault="008914BF" w:rsidP="003C37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05" w:type="dxa"/>
            <w:vAlign w:val="center"/>
          </w:tcPr>
          <w:p w:rsidR="008914BF" w:rsidRPr="006A3348" w:rsidRDefault="008914BF" w:rsidP="003C37D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 xml:space="preserve">c) </w:t>
            </w:r>
            <w:r w:rsidRPr="008277B5">
              <w:rPr>
                <w:rFonts w:asciiTheme="minorHAnsi" w:hAnsiTheme="minorHAnsi" w:cstheme="minorHAnsi"/>
                <w:iCs/>
                <w:color w:val="000000"/>
                <w:sz w:val="18"/>
              </w:rPr>
              <w:t>Teğetler dörtgeni ve iç teğet çember üzerinde durulur.</w:t>
            </w:r>
          </w:p>
        </w:tc>
        <w:tc>
          <w:tcPr>
            <w:tcW w:w="1834" w:type="dxa"/>
            <w:vMerge/>
            <w:vAlign w:val="center"/>
          </w:tcPr>
          <w:p w:rsidR="008914BF" w:rsidRPr="00705A2D" w:rsidRDefault="008914BF" w:rsidP="003C37D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8914BF" w:rsidRDefault="008914BF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8914BF" w:rsidRPr="00C20F6B" w:rsidRDefault="008914BF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8914BF" w:rsidTr="008914BF">
        <w:trPr>
          <w:cantSplit/>
          <w:trHeight w:val="271"/>
        </w:trPr>
        <w:tc>
          <w:tcPr>
            <w:tcW w:w="442" w:type="dxa"/>
            <w:vMerge w:val="restart"/>
            <w:textDirection w:val="btLr"/>
            <w:vAlign w:val="center"/>
          </w:tcPr>
          <w:p w:rsidR="008914BF" w:rsidRDefault="008914BF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 w:rsidRPr="006A3348">
              <w:rPr>
                <w:rFonts w:asciiTheme="minorHAnsi" w:hAnsiTheme="minorHAnsi"/>
                <w:b/>
                <w:color w:val="1F4E79" w:themeColor="accent1" w:themeShade="80"/>
                <w:sz w:val="16"/>
              </w:rPr>
              <w:t>MAYIS</w:t>
            </w:r>
          </w:p>
        </w:tc>
        <w:tc>
          <w:tcPr>
            <w:tcW w:w="404" w:type="dxa"/>
            <w:vMerge w:val="restart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545" w:type="dxa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8914BF" w:rsidRPr="006A3348" w:rsidRDefault="008914BF" w:rsidP="003C37D7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7805" w:type="dxa"/>
            <w:vAlign w:val="center"/>
          </w:tcPr>
          <w:p w:rsidR="008914BF" w:rsidRPr="006A3348" w:rsidRDefault="008914BF" w:rsidP="003C37D7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>ç) Bilgi ve iletişim teknolojileri yardımıyla bir çember ve bu çembere dışındaki bir noktadan iki teğet çizilerek dışarıda alınan noktanın sürüklenmesi suretiyle ortaya çıkan durum ele alınır.</w:t>
            </w:r>
          </w:p>
        </w:tc>
        <w:tc>
          <w:tcPr>
            <w:tcW w:w="1834" w:type="dxa"/>
            <w:vMerge/>
            <w:vAlign w:val="center"/>
          </w:tcPr>
          <w:p w:rsidR="008914BF" w:rsidRPr="00705A2D" w:rsidRDefault="008914BF" w:rsidP="003C37D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8914BF" w:rsidRDefault="008914BF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 w:val="restart"/>
            <w:vAlign w:val="center"/>
          </w:tcPr>
          <w:p w:rsidR="008914BF" w:rsidRPr="00E50FE3" w:rsidRDefault="008914BF" w:rsidP="003C37D7">
            <w:pPr>
              <w:jc w:val="center"/>
              <w:rPr>
                <w:rFonts w:asciiTheme="minorHAnsi" w:hAnsiTheme="minorHAnsi"/>
                <w:b/>
                <w:color w:val="C00000"/>
                <w:sz w:val="20"/>
                <w:szCs w:val="20"/>
              </w:rPr>
            </w:pPr>
          </w:p>
        </w:tc>
      </w:tr>
      <w:tr w:rsidR="008914BF" w:rsidTr="008914BF">
        <w:trPr>
          <w:cantSplit/>
          <w:trHeight w:val="449"/>
        </w:trPr>
        <w:tc>
          <w:tcPr>
            <w:tcW w:w="442" w:type="dxa"/>
            <w:vMerge/>
            <w:textDirection w:val="btLr"/>
            <w:vAlign w:val="center"/>
          </w:tcPr>
          <w:p w:rsidR="008914BF" w:rsidRDefault="008914BF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8914BF" w:rsidRPr="006A3348" w:rsidRDefault="008914BF" w:rsidP="008914BF">
            <w:pPr>
              <w:ind w:left="113" w:right="113"/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6A3348">
              <w:rPr>
                <w:rFonts w:asciiTheme="minorHAnsi" w:hAnsiTheme="minorHAnsi" w:cstheme="minorHAnsi"/>
                <w:b/>
                <w:sz w:val="20"/>
                <w:szCs w:val="20"/>
              </w:rPr>
              <w:t>11.5.4. Dairenin Çevresi ve Alanı (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  <w:r w:rsidRPr="006A3348">
              <w:rPr>
                <w:rFonts w:asciiTheme="minorHAnsi" w:hAnsiTheme="minorHAnsi" w:cstheme="minorHAnsi"/>
                <w:b/>
                <w:sz w:val="20"/>
                <w:szCs w:val="20"/>
              </w:rPr>
              <w:t>saat)</w:t>
            </w:r>
          </w:p>
        </w:tc>
        <w:tc>
          <w:tcPr>
            <w:tcW w:w="7805" w:type="dxa"/>
            <w:vAlign w:val="center"/>
          </w:tcPr>
          <w:p w:rsidR="008914BF" w:rsidRPr="00AB4055" w:rsidRDefault="008914BF" w:rsidP="003C37D7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AB4055">
              <w:rPr>
                <w:rFonts w:asciiTheme="minorHAnsi" w:hAnsiTheme="minorHAnsi" w:cstheme="minorHAnsi"/>
                <w:b/>
                <w:i/>
                <w:sz w:val="18"/>
              </w:rPr>
              <w:t xml:space="preserve">11.5.4.1. Dairenin çevre ve alan bağıntılarını oluşturur. </w:t>
            </w:r>
          </w:p>
          <w:p w:rsidR="008914BF" w:rsidRPr="006A3348" w:rsidRDefault="008914BF" w:rsidP="003C37D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24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 xml:space="preserve">a) Dairenin çevresi ve alanı ile ilgili uygulamalar yapılır. </w:t>
            </w:r>
          </w:p>
        </w:tc>
        <w:tc>
          <w:tcPr>
            <w:tcW w:w="1834" w:type="dxa"/>
            <w:vMerge/>
            <w:vAlign w:val="center"/>
          </w:tcPr>
          <w:p w:rsidR="008914BF" w:rsidRPr="00705A2D" w:rsidRDefault="008914BF" w:rsidP="003C37D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8914BF" w:rsidRDefault="008914BF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8914BF" w:rsidRPr="00C20F6B" w:rsidRDefault="008914BF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8914BF" w:rsidTr="008914BF">
        <w:trPr>
          <w:cantSplit/>
          <w:trHeight w:val="239"/>
        </w:trPr>
        <w:tc>
          <w:tcPr>
            <w:tcW w:w="442" w:type="dxa"/>
            <w:vMerge/>
            <w:textDirection w:val="btLr"/>
            <w:vAlign w:val="center"/>
          </w:tcPr>
          <w:p w:rsidR="008914BF" w:rsidRDefault="008914BF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8914BF" w:rsidRPr="006A3348" w:rsidRDefault="008914BF" w:rsidP="003C37D7">
            <w:pPr>
              <w:ind w:left="113" w:right="113"/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805" w:type="dxa"/>
            <w:vAlign w:val="center"/>
          </w:tcPr>
          <w:p w:rsidR="008914BF" w:rsidRPr="006A3348" w:rsidRDefault="008914BF" w:rsidP="003C37D7">
            <w:pPr>
              <w:rPr>
                <w:rFonts w:asciiTheme="minorHAnsi" w:hAnsiTheme="minorHAnsi"/>
                <w:b/>
                <w:sz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>b) Daire diliminin alanı ve yay uzunluğu bağıntıları buldurularak uygulamalar yapılır.</w:t>
            </w:r>
          </w:p>
        </w:tc>
        <w:tc>
          <w:tcPr>
            <w:tcW w:w="1834" w:type="dxa"/>
            <w:vMerge/>
            <w:vAlign w:val="center"/>
          </w:tcPr>
          <w:p w:rsidR="008914BF" w:rsidRPr="00705A2D" w:rsidRDefault="008914BF" w:rsidP="003C37D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8914BF" w:rsidRDefault="008914BF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8914BF" w:rsidRPr="00C20F6B" w:rsidRDefault="008914BF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142445">
        <w:trPr>
          <w:cantSplit/>
          <w:trHeight w:val="858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45" w:type="dxa"/>
            <w:vAlign w:val="center"/>
          </w:tcPr>
          <w:p w:rsidR="00CE1C42" w:rsidRPr="00B1150E" w:rsidRDefault="00CE1C42" w:rsidP="003C37D7">
            <w:pPr>
              <w:jc w:val="center"/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  <w: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vAlign w:val="center"/>
          </w:tcPr>
          <w:p w:rsidR="00CE1C42" w:rsidRPr="006A3348" w:rsidRDefault="00CE1C42" w:rsidP="003C37D7">
            <w:pPr>
              <w:jc w:val="center"/>
              <w:rPr>
                <w:rStyle w:val="fontstyle01"/>
                <w:rFonts w:asciiTheme="minorHAnsi" w:hAnsiTheme="minorHAnsi"/>
                <w:b/>
                <w:color w:val="auto"/>
                <w:sz w:val="20"/>
                <w:szCs w:val="20"/>
              </w:rPr>
            </w:pPr>
          </w:p>
        </w:tc>
        <w:tc>
          <w:tcPr>
            <w:tcW w:w="7805" w:type="dxa"/>
            <w:vAlign w:val="center"/>
          </w:tcPr>
          <w:p w:rsidR="00CE1C42" w:rsidRDefault="00CE1C42" w:rsidP="003C37D7">
            <w:pPr>
              <w:rPr>
                <w:rFonts w:asciiTheme="minorHAnsi" w:hAnsiTheme="minorHAnsi" w:cstheme="minorHAnsi"/>
                <w:sz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 xml:space="preserve">c) </w:t>
            </w:r>
            <w:proofErr w:type="spellStart"/>
            <w:r w:rsidRPr="006A3348">
              <w:rPr>
                <w:rFonts w:asciiTheme="minorHAnsi" w:hAnsiTheme="minorHAnsi" w:cstheme="minorHAnsi"/>
                <w:sz w:val="18"/>
              </w:rPr>
              <w:t>Archimedes’in</w:t>
            </w:r>
            <w:proofErr w:type="spellEnd"/>
            <w:r w:rsidRPr="006A3348">
              <w:rPr>
                <w:rFonts w:asciiTheme="minorHAnsi" w:hAnsiTheme="minorHAnsi" w:cstheme="minorHAnsi"/>
                <w:sz w:val="18"/>
              </w:rPr>
              <w:t xml:space="preserve"> çalışmalarına yer verilir. </w:t>
            </w:r>
          </w:p>
          <w:p w:rsidR="00CE1C42" w:rsidRPr="006A3348" w:rsidRDefault="00CE1C42" w:rsidP="003C37D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24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>ç) Gerçek hayat problemlerine yer verilir.</w:t>
            </w:r>
          </w:p>
        </w:tc>
        <w:tc>
          <w:tcPr>
            <w:tcW w:w="1834" w:type="dxa"/>
            <w:vMerge/>
            <w:vAlign w:val="center"/>
          </w:tcPr>
          <w:p w:rsidR="00CE1C42" w:rsidRPr="00705A2D" w:rsidRDefault="00CE1C42" w:rsidP="003C37D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454ADE">
        <w:trPr>
          <w:cantSplit/>
          <w:trHeight w:val="420"/>
        </w:trPr>
        <w:tc>
          <w:tcPr>
            <w:tcW w:w="15866" w:type="dxa"/>
            <w:gridSpan w:val="9"/>
            <w:shd w:val="clear" w:color="auto" w:fill="E2EFD9" w:themeFill="accent6" w:themeFillTint="33"/>
            <w:vAlign w:val="center"/>
          </w:tcPr>
          <w:p w:rsidR="003C37D7" w:rsidRPr="00666325" w:rsidRDefault="003C37D7" w:rsidP="003C37D7">
            <w:pPr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</w:pPr>
            <w:r w:rsidRPr="00666325"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  <w:lastRenderedPageBreak/>
              <w:t xml:space="preserve">BÖLÜM: </w:t>
            </w:r>
            <w:r w:rsidRPr="00666325">
              <w:rPr>
                <w:rFonts w:asciiTheme="minorHAnsi" w:hAnsiTheme="minorHAnsi" w:cstheme="minorHAnsi"/>
                <w:b/>
                <w:color w:val="833C0B" w:themeColor="accent2" w:themeShade="80"/>
                <w:sz w:val="20"/>
              </w:rPr>
              <w:t>11.6. UZAY GEOMETRİ</w:t>
            </w:r>
            <w:r w:rsidRPr="00666325"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  <w:t xml:space="preserve"> </w:t>
            </w:r>
          </w:p>
          <w:p w:rsidR="003C37D7" w:rsidRPr="00666325" w:rsidRDefault="003C37D7" w:rsidP="003C37D7">
            <w:pPr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</w:pPr>
            <w:r w:rsidRPr="00666325"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  <w:t xml:space="preserve">Kazanım: </w:t>
            </w:r>
            <w:r w:rsidRPr="00666325">
              <w:rPr>
                <w:rFonts w:asciiTheme="minorHAnsi" w:hAnsiTheme="minorHAnsi"/>
                <w:b/>
                <w:sz w:val="20"/>
              </w:rPr>
              <w:t>1</w:t>
            </w:r>
          </w:p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666325"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  <w:t xml:space="preserve">Ders saati: </w:t>
            </w:r>
            <w:r w:rsidRPr="00666325">
              <w:rPr>
                <w:rFonts w:asciiTheme="minorHAnsi" w:hAnsiTheme="minorHAnsi"/>
                <w:b/>
                <w:sz w:val="20"/>
              </w:rPr>
              <w:t>14 saat</w:t>
            </w:r>
          </w:p>
        </w:tc>
      </w:tr>
      <w:tr w:rsidR="00CE1C42" w:rsidTr="00454239">
        <w:trPr>
          <w:cantSplit/>
          <w:trHeight w:val="245"/>
        </w:trPr>
        <w:tc>
          <w:tcPr>
            <w:tcW w:w="442" w:type="dxa"/>
            <w:vMerge w:val="restart"/>
            <w:textDirection w:val="btLr"/>
            <w:vAlign w:val="center"/>
          </w:tcPr>
          <w:p w:rsidR="00CE1C42" w:rsidRPr="006A3348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 w:rsidRPr="006A3348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MAYIS</w:t>
            </w: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45" w:type="dxa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CE1C42" w:rsidRPr="006A3348" w:rsidRDefault="00CE1C42" w:rsidP="00CE1C4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A3348">
              <w:rPr>
                <w:rFonts w:asciiTheme="minorHAnsi" w:hAnsiTheme="minorHAnsi" w:cstheme="minorHAnsi"/>
                <w:b/>
                <w:sz w:val="20"/>
              </w:rPr>
              <w:t>11.6.1. Katı Cisimler (14saat)</w:t>
            </w:r>
          </w:p>
        </w:tc>
        <w:tc>
          <w:tcPr>
            <w:tcW w:w="7805" w:type="dxa"/>
            <w:vMerge w:val="restart"/>
            <w:vAlign w:val="center"/>
          </w:tcPr>
          <w:p w:rsidR="00CE1C42" w:rsidRPr="006A3348" w:rsidRDefault="00CE1C42" w:rsidP="00CE1C42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6A3348">
              <w:rPr>
                <w:rFonts w:asciiTheme="minorHAnsi" w:hAnsiTheme="minorHAnsi" w:cstheme="minorHAnsi"/>
                <w:b/>
                <w:i/>
                <w:sz w:val="18"/>
              </w:rPr>
              <w:t xml:space="preserve">11.6.1.1. Küre, dik dairesel silindir ve dik dairesel koninin alan ve hacim bağıntılarını oluşturarak işlemler yapar. </w:t>
            </w:r>
          </w:p>
          <w:p w:rsidR="00CE1C42" w:rsidRPr="006A3348" w:rsidRDefault="00CE1C42" w:rsidP="00CE1C42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>a) Gerçek hayat problemlerine yer verilir.</w:t>
            </w:r>
          </w:p>
          <w:p w:rsidR="00CE1C42" w:rsidRPr="006A3348" w:rsidRDefault="00CE1C42" w:rsidP="00CE1C42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 xml:space="preserve"> </w:t>
            </w:r>
          </w:p>
        </w:tc>
        <w:tc>
          <w:tcPr>
            <w:tcW w:w="1834" w:type="dxa"/>
            <w:vMerge w:val="restart"/>
            <w:vAlign w:val="center"/>
          </w:tcPr>
          <w:p w:rsidR="00CE1C42" w:rsidRPr="00CC6D11" w:rsidRDefault="00CE1C42" w:rsidP="00CE1C42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CE1C42" w:rsidRPr="006A3348" w:rsidRDefault="00CE1C42" w:rsidP="00CE1C42">
            <w:pPr>
              <w:jc w:val="center"/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2546" w:type="dxa"/>
            <w:gridSpan w:val="2"/>
            <w:vAlign w:val="center"/>
          </w:tcPr>
          <w:p w:rsidR="00CE1C42" w:rsidRPr="00E50FE3" w:rsidRDefault="00CE1C42" w:rsidP="00CE1C42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16"/>
              </w:rPr>
            </w:pPr>
            <w:r w:rsidRPr="00E50FE3">
              <w:rPr>
                <w:rFonts w:asciiTheme="minorHAnsi" w:hAnsiTheme="minorHAnsi" w:cstheme="minorHAnsi"/>
                <w:b/>
                <w:color w:val="C00000"/>
                <w:sz w:val="20"/>
              </w:rPr>
              <w:t>RAMAZAN BAYRAMI TATİLİ</w:t>
            </w:r>
          </w:p>
        </w:tc>
      </w:tr>
      <w:tr w:rsidR="00CE1C42" w:rsidTr="008914BF">
        <w:trPr>
          <w:cantSplit/>
          <w:trHeight w:val="121"/>
        </w:trPr>
        <w:tc>
          <w:tcPr>
            <w:tcW w:w="442" w:type="dxa"/>
            <w:vMerge/>
            <w:textDirection w:val="btLr"/>
            <w:vAlign w:val="center"/>
          </w:tcPr>
          <w:p w:rsidR="00CE1C42" w:rsidRPr="006A3348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textDirection w:val="btLr"/>
            <w:vAlign w:val="center"/>
          </w:tcPr>
          <w:p w:rsidR="00CE1C42" w:rsidRPr="006A3348" w:rsidRDefault="00CE1C42" w:rsidP="00CE1C4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6A3348" w:rsidRDefault="00CE1C42" w:rsidP="00CE1C42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CC6D11" w:rsidRDefault="00CE1C42" w:rsidP="00CE1C42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Pr="006A3348" w:rsidRDefault="00CE1C42" w:rsidP="00CE1C42">
            <w:pPr>
              <w:jc w:val="center"/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7" w:type="dxa"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167"/>
        </w:trPr>
        <w:tc>
          <w:tcPr>
            <w:tcW w:w="442" w:type="dxa"/>
            <w:vMerge/>
            <w:textDirection w:val="btLr"/>
            <w:vAlign w:val="center"/>
          </w:tcPr>
          <w:p w:rsidR="00CE1C42" w:rsidRPr="006A3348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45" w:type="dxa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textDirection w:val="btLr"/>
            <w:vAlign w:val="center"/>
          </w:tcPr>
          <w:p w:rsidR="00CE1C42" w:rsidRPr="006A3348" w:rsidRDefault="00CE1C42" w:rsidP="00CE1C4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6A3348" w:rsidRDefault="00CE1C42" w:rsidP="00CE1C42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CC6D11" w:rsidRDefault="00CE1C42" w:rsidP="00CE1C42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Pr="006A3348" w:rsidRDefault="00CE1C42" w:rsidP="00CE1C42">
            <w:pPr>
              <w:jc w:val="center"/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7" w:type="dxa"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60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textDirection w:val="btLr"/>
            <w:vAlign w:val="center"/>
          </w:tcPr>
          <w:p w:rsidR="00CE1C42" w:rsidRPr="006A3348" w:rsidRDefault="00CE1C42" w:rsidP="00CE1C42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6A3348" w:rsidRDefault="00CE1C42" w:rsidP="00CE1C42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24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EE6F8B" w:rsidRDefault="00CE1C42" w:rsidP="00CE1C42">
            <w:pPr>
              <w:jc w:val="center"/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254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vAlign w:val="center"/>
          </w:tcPr>
          <w:p w:rsidR="00CE1C42" w:rsidRPr="006A3348" w:rsidRDefault="00CE1C42" w:rsidP="00CE1C42">
            <w:pPr>
              <w:jc w:val="center"/>
              <w:rPr>
                <w:rFonts w:asciiTheme="minorHAnsi" w:hAnsiTheme="minorHAnsi" w:cs="Arial"/>
                <w:b/>
                <w:color w:val="000000"/>
                <w:sz w:val="18"/>
                <w:szCs w:val="16"/>
              </w:rPr>
            </w:pPr>
          </w:p>
        </w:tc>
        <w:tc>
          <w:tcPr>
            <w:tcW w:w="7805" w:type="dxa"/>
            <w:vMerge w:val="restart"/>
            <w:vAlign w:val="center"/>
          </w:tcPr>
          <w:p w:rsidR="00CE1C42" w:rsidRPr="006A3348" w:rsidRDefault="00CE1C42" w:rsidP="00CE1C42">
            <w:pPr>
              <w:rPr>
                <w:rStyle w:val="fontstyle01"/>
                <w:rFonts w:asciiTheme="minorHAnsi" w:hAnsiTheme="minorHAnsi"/>
                <w:color w:val="auto"/>
                <w:sz w:val="18"/>
                <w:szCs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>b) Bilgi ve iletişim teknolojilerinden yararlanılır.</w:t>
            </w:r>
          </w:p>
        </w:tc>
        <w:tc>
          <w:tcPr>
            <w:tcW w:w="1834" w:type="dxa"/>
            <w:vMerge/>
            <w:vAlign w:val="center"/>
          </w:tcPr>
          <w:p w:rsidR="00CE1C42" w:rsidRPr="00D71D98" w:rsidRDefault="00CE1C42" w:rsidP="00CE1C42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CE1C42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 w:val="restart"/>
            <w:vAlign w:val="center"/>
          </w:tcPr>
          <w:p w:rsidR="00CE1C42" w:rsidRPr="00E50FE3" w:rsidRDefault="00CE1C42" w:rsidP="00CE1C42">
            <w:pPr>
              <w:jc w:val="center"/>
              <w:rPr>
                <w:rFonts w:asciiTheme="minorHAnsi" w:hAnsiTheme="minorHAnsi" w:cstheme="minorHAnsi"/>
                <w:b/>
                <w:color w:val="C00000"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253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545" w:type="dxa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vAlign w:val="center"/>
          </w:tcPr>
          <w:p w:rsidR="00CE1C42" w:rsidRPr="006A3348" w:rsidRDefault="00CE1C42" w:rsidP="00CE1C42">
            <w:pPr>
              <w:jc w:val="center"/>
              <w:rPr>
                <w:rFonts w:asciiTheme="minorHAnsi" w:hAnsiTheme="minorHAnsi" w:cs="Arial"/>
                <w:b/>
                <w:color w:val="000000"/>
                <w:sz w:val="18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6A3348" w:rsidRDefault="00CE1C42" w:rsidP="00CE1C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D71D98" w:rsidRDefault="00CE1C42" w:rsidP="00CE1C42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CE1C42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CE1C42" w:rsidRPr="00E50FE3" w:rsidRDefault="00CE1C42" w:rsidP="00CE1C42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16"/>
              </w:rPr>
            </w:pPr>
          </w:p>
        </w:tc>
      </w:tr>
      <w:tr w:rsidR="00CE1C42" w:rsidTr="008914BF">
        <w:trPr>
          <w:cantSplit/>
          <w:trHeight w:val="64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vAlign w:val="center"/>
          </w:tcPr>
          <w:p w:rsidR="00CE1C42" w:rsidRPr="006A3348" w:rsidRDefault="00CE1C42" w:rsidP="00CE1C42">
            <w:pPr>
              <w:jc w:val="center"/>
              <w:rPr>
                <w:rFonts w:asciiTheme="minorHAnsi" w:hAnsiTheme="minorHAnsi" w:cs="Arial"/>
                <w:b/>
                <w:color w:val="000000"/>
                <w:sz w:val="18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6A3348" w:rsidRDefault="00CE1C42" w:rsidP="00CE1C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D71D98" w:rsidRDefault="00CE1C42" w:rsidP="00CE1C42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CE1C42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 w:val="restart"/>
            <w:vAlign w:val="center"/>
          </w:tcPr>
          <w:p w:rsidR="00CE1C42" w:rsidRPr="00E50FE3" w:rsidRDefault="00CE1C42" w:rsidP="00CE1C42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16"/>
              </w:rPr>
            </w:pPr>
            <w:r w:rsidRPr="00E50FE3">
              <w:rPr>
                <w:rFonts w:asciiTheme="minorHAnsi" w:hAnsiTheme="minorHAnsi" w:cstheme="minorHAnsi"/>
                <w:b/>
                <w:color w:val="C00000"/>
                <w:sz w:val="18"/>
                <w:szCs w:val="16"/>
              </w:rPr>
              <w:t xml:space="preserve">19 MAYIS </w:t>
            </w:r>
            <w:r w:rsidRPr="00E50FE3">
              <w:rPr>
                <w:rFonts w:asciiTheme="minorHAnsi" w:hAnsiTheme="minorHAnsi" w:cstheme="minorHAnsi"/>
                <w:b/>
                <w:color w:val="C00000"/>
                <w:sz w:val="18"/>
                <w:szCs w:val="16"/>
              </w:rPr>
              <w:br/>
              <w:t>ATATÜRKÜ ANMA GENÇLİK VE SPOR BAYRAMININ ÖNEMİ</w:t>
            </w:r>
          </w:p>
        </w:tc>
      </w:tr>
      <w:tr w:rsidR="00CE1C42" w:rsidTr="008914BF">
        <w:trPr>
          <w:cantSplit/>
          <w:trHeight w:val="64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vAlign w:val="center"/>
          </w:tcPr>
          <w:p w:rsidR="00CE1C42" w:rsidRPr="006A3348" w:rsidRDefault="00CE1C42" w:rsidP="00CE1C42">
            <w:pPr>
              <w:jc w:val="center"/>
              <w:rPr>
                <w:rFonts w:asciiTheme="minorHAnsi" w:hAnsiTheme="minorHAnsi" w:cs="Arial"/>
                <w:b/>
                <w:color w:val="000000"/>
                <w:sz w:val="18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6A3348" w:rsidRDefault="00CE1C42" w:rsidP="00CE1C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D71D98" w:rsidRDefault="00CE1C42" w:rsidP="00CE1C42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CE1C42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CE1C42" w:rsidRPr="00E50FE3" w:rsidRDefault="00CE1C42" w:rsidP="00CE1C42">
            <w:pPr>
              <w:jc w:val="center"/>
              <w:rPr>
                <w:rFonts w:asciiTheme="minorHAnsi" w:hAnsiTheme="minorHAnsi" w:cstheme="minorHAnsi"/>
                <w:b/>
                <w:color w:val="C00000"/>
                <w:sz w:val="20"/>
              </w:rPr>
            </w:pPr>
          </w:p>
        </w:tc>
      </w:tr>
      <w:tr w:rsidR="00CE1C42" w:rsidTr="00666325">
        <w:trPr>
          <w:cantSplit/>
          <w:trHeight w:val="204"/>
        </w:trPr>
        <w:tc>
          <w:tcPr>
            <w:tcW w:w="15866" w:type="dxa"/>
            <w:gridSpan w:val="9"/>
            <w:shd w:val="clear" w:color="auto" w:fill="FFF2CC" w:themeFill="accent4" w:themeFillTint="33"/>
            <w:vAlign w:val="center"/>
          </w:tcPr>
          <w:p w:rsidR="00CE1C42" w:rsidRPr="00666325" w:rsidRDefault="00CE1C42" w:rsidP="00CE1C4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66325">
              <w:rPr>
                <w:rFonts w:asciiTheme="minorHAnsi" w:hAnsiTheme="minorHAnsi" w:cstheme="minorHAnsi"/>
                <w:b/>
                <w:color w:val="C00000"/>
                <w:sz w:val="20"/>
                <w:szCs w:val="20"/>
              </w:rPr>
              <w:t>VERİ, SAYMA VE OLASILIK</w:t>
            </w:r>
          </w:p>
        </w:tc>
      </w:tr>
      <w:tr w:rsidR="00CE1C42" w:rsidTr="00454ADE">
        <w:trPr>
          <w:cantSplit/>
          <w:trHeight w:val="700"/>
        </w:trPr>
        <w:tc>
          <w:tcPr>
            <w:tcW w:w="15866" w:type="dxa"/>
            <w:gridSpan w:val="9"/>
            <w:shd w:val="clear" w:color="auto" w:fill="FFF2CC" w:themeFill="accent4" w:themeFillTint="33"/>
            <w:vAlign w:val="center"/>
          </w:tcPr>
          <w:p w:rsidR="00CE1C42" w:rsidRPr="00666325" w:rsidRDefault="00CE1C42" w:rsidP="00CE1C42">
            <w:pPr>
              <w:rPr>
                <w:rFonts w:asciiTheme="minorHAnsi" w:hAnsiTheme="minorHAnsi"/>
                <w:b/>
                <w:color w:val="538135" w:themeColor="accent6" w:themeShade="BF"/>
                <w:sz w:val="20"/>
                <w:szCs w:val="20"/>
              </w:rPr>
            </w:pPr>
            <w:r w:rsidRPr="00666325">
              <w:rPr>
                <w:rFonts w:asciiTheme="minorHAnsi" w:hAnsiTheme="minorHAnsi"/>
                <w:b/>
                <w:color w:val="833C0B" w:themeColor="accent2" w:themeShade="80"/>
                <w:sz w:val="20"/>
                <w:szCs w:val="20"/>
              </w:rPr>
              <w:t xml:space="preserve">BÖLÜM: </w:t>
            </w:r>
            <w:r w:rsidRPr="00666325">
              <w:rPr>
                <w:rFonts w:asciiTheme="minorHAnsi" w:hAnsiTheme="minorHAnsi" w:cstheme="minorHAnsi"/>
                <w:b/>
                <w:color w:val="833C0B" w:themeColor="accent2" w:themeShade="80"/>
                <w:sz w:val="20"/>
                <w:szCs w:val="20"/>
              </w:rPr>
              <w:t>11.7. OLASILIK</w:t>
            </w:r>
            <w:r w:rsidRPr="00666325">
              <w:rPr>
                <w:rFonts w:asciiTheme="minorHAnsi" w:hAnsiTheme="minorHAnsi"/>
                <w:b/>
                <w:color w:val="538135" w:themeColor="accent6" w:themeShade="BF"/>
                <w:sz w:val="20"/>
                <w:szCs w:val="20"/>
              </w:rPr>
              <w:t xml:space="preserve"> </w:t>
            </w:r>
          </w:p>
          <w:p w:rsidR="00CE1C42" w:rsidRPr="00666325" w:rsidRDefault="00CE1C42" w:rsidP="00CE1C42">
            <w:pPr>
              <w:rPr>
                <w:rFonts w:asciiTheme="minorHAnsi" w:hAnsiTheme="minorHAnsi"/>
                <w:b/>
                <w:color w:val="538135" w:themeColor="accent6" w:themeShade="BF"/>
                <w:sz w:val="20"/>
                <w:szCs w:val="20"/>
              </w:rPr>
            </w:pPr>
            <w:r w:rsidRPr="00666325">
              <w:rPr>
                <w:rFonts w:asciiTheme="minorHAnsi" w:hAnsiTheme="minorHAnsi"/>
                <w:b/>
                <w:color w:val="538135" w:themeColor="accent6" w:themeShade="BF"/>
                <w:sz w:val="20"/>
                <w:szCs w:val="20"/>
              </w:rPr>
              <w:t xml:space="preserve">Kazanım: </w:t>
            </w:r>
            <w:r w:rsidRPr="00666325"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  <w:p w:rsidR="00CE1C42" w:rsidRPr="00666325" w:rsidRDefault="00CE1C42" w:rsidP="00CE1C4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666325">
              <w:rPr>
                <w:rFonts w:asciiTheme="minorHAnsi" w:hAnsiTheme="minorHAnsi"/>
                <w:b/>
                <w:color w:val="538135" w:themeColor="accent6" w:themeShade="BF"/>
                <w:sz w:val="20"/>
                <w:szCs w:val="20"/>
              </w:rPr>
              <w:t xml:space="preserve">Ders saati: </w:t>
            </w:r>
            <w:r w:rsidRPr="00666325">
              <w:rPr>
                <w:rFonts w:asciiTheme="minorHAnsi" w:hAnsiTheme="minorHAnsi"/>
                <w:b/>
                <w:sz w:val="20"/>
                <w:szCs w:val="20"/>
              </w:rPr>
              <w:t>18 saat</w:t>
            </w:r>
          </w:p>
        </w:tc>
      </w:tr>
      <w:tr w:rsidR="00CE1C42" w:rsidTr="008914BF">
        <w:trPr>
          <w:cantSplit/>
          <w:trHeight w:val="133"/>
        </w:trPr>
        <w:tc>
          <w:tcPr>
            <w:tcW w:w="442" w:type="dxa"/>
            <w:vMerge w:val="restart"/>
            <w:textDirection w:val="btLr"/>
            <w:vAlign w:val="center"/>
          </w:tcPr>
          <w:p w:rsidR="00CE1C42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HAZİRAN</w:t>
            </w: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545" w:type="dxa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CE1C42" w:rsidRPr="006A3348" w:rsidRDefault="00CE1C42" w:rsidP="00CE1C4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A3348">
              <w:rPr>
                <w:rFonts w:asciiTheme="minorHAnsi" w:hAnsiTheme="minorHAnsi" w:cstheme="minorHAnsi"/>
                <w:b/>
                <w:sz w:val="20"/>
              </w:rPr>
              <w:t>11.7.1. Koşullu Olasılık (14saat)</w:t>
            </w:r>
          </w:p>
        </w:tc>
        <w:tc>
          <w:tcPr>
            <w:tcW w:w="7805" w:type="dxa"/>
            <w:vAlign w:val="center"/>
          </w:tcPr>
          <w:p w:rsidR="00CE1C42" w:rsidRPr="00AB4055" w:rsidRDefault="00CE1C42" w:rsidP="00CE1C42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AB4055">
              <w:rPr>
                <w:rFonts w:asciiTheme="minorHAnsi" w:hAnsiTheme="minorHAnsi" w:cstheme="minorHAnsi"/>
                <w:b/>
                <w:i/>
                <w:sz w:val="18"/>
              </w:rPr>
              <w:t xml:space="preserve">11.7.1.1. Koşullu olasılığı açıklayarak problemler çözer. </w:t>
            </w:r>
          </w:p>
          <w:p w:rsidR="00CE1C42" w:rsidRPr="00AB4055" w:rsidRDefault="00CE1C42" w:rsidP="00CE1C42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>a) Olasılık konusunun tarihsel gelişim sürecinden bahsedilir.</w:t>
            </w:r>
          </w:p>
        </w:tc>
        <w:tc>
          <w:tcPr>
            <w:tcW w:w="1834" w:type="dxa"/>
            <w:vMerge w:val="restart"/>
            <w:vAlign w:val="center"/>
          </w:tcPr>
          <w:p w:rsidR="00CE1C42" w:rsidRPr="00CC6D11" w:rsidRDefault="00CE1C42" w:rsidP="00CE1C42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Verileri sınıflandırma, analiz etme ve yorumlama,</w:t>
            </w:r>
          </w:p>
          <w:p w:rsidR="00CE1C42" w:rsidRPr="00CC6D11" w:rsidRDefault="00CE1C42" w:rsidP="00CE1C42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Matematiği, modelleme ve problem çözme sürecinde aktif olarak kullanma,</w:t>
            </w:r>
          </w:p>
          <w:p w:rsidR="00CE1C42" w:rsidRPr="00CC6D11" w:rsidRDefault="00CE1C42" w:rsidP="00CE1C42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Yeni bilgileri mevcut bilgilerle ilişkilendirme,</w:t>
            </w:r>
          </w:p>
          <w:p w:rsidR="00CE1C42" w:rsidRPr="00CC6D11" w:rsidRDefault="00CE1C42" w:rsidP="00CE1C42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Ulaşılan sonuçları matematiksel dilde ifade etme, gerekçelendirme ve paylaşma,</w:t>
            </w:r>
          </w:p>
          <w:p w:rsidR="00CE1C42" w:rsidRPr="00705A2D" w:rsidRDefault="00CE1C42" w:rsidP="00CE1C42">
            <w:pPr>
              <w:jc w:val="center"/>
              <w:rPr>
                <w:rFonts w:asciiTheme="minorHAnsi" w:hAnsiTheme="minorHAnsi"/>
                <w:color w:val="000000"/>
                <w:sz w:val="14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Bilgi ve iletişim teknolojilerinden aktif olarak yararlanma.</w:t>
            </w:r>
          </w:p>
        </w:tc>
        <w:tc>
          <w:tcPr>
            <w:tcW w:w="1418" w:type="dxa"/>
            <w:vMerge w:val="restart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CE1C42" w:rsidRDefault="00CE1C42" w:rsidP="00CE1C42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  <w:p w:rsidR="00CE1C42" w:rsidRPr="003C3F00" w:rsidRDefault="00CE1C42" w:rsidP="00CE1C42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Sınıf içi araç ve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gereçler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Cetvel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multimedya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araçları , ders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kitabı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öğretmenin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hazırladığı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etkinlikler</w:t>
            </w:r>
          </w:p>
          <w:p w:rsidR="00CE1C42" w:rsidRDefault="00CE1C42" w:rsidP="00CE1C42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CE1C42">
        <w:trPr>
          <w:cantSplit/>
          <w:trHeight w:val="320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FF2CC" w:themeFill="accent4" w:themeFillTint="33"/>
            <w:vAlign w:val="center"/>
          </w:tcPr>
          <w:p w:rsidR="00CE1C42" w:rsidRPr="006A3348" w:rsidRDefault="00CE1C42" w:rsidP="00CE1C42">
            <w:pPr>
              <w:rPr>
                <w:rFonts w:ascii="Arial" w:hAnsi="Arial" w:cs="Arial"/>
                <w:color w:val="000000"/>
                <w:sz w:val="20"/>
                <w:szCs w:val="16"/>
              </w:rPr>
            </w:pPr>
          </w:p>
        </w:tc>
        <w:tc>
          <w:tcPr>
            <w:tcW w:w="7805" w:type="dxa"/>
            <w:vAlign w:val="center"/>
          </w:tcPr>
          <w:p w:rsidR="00CE1C42" w:rsidRPr="00AB4055" w:rsidRDefault="00CE1C42" w:rsidP="00CE1C42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>b) Gerçek hayat problemlerine yer verilir.</w:t>
            </w:r>
          </w:p>
        </w:tc>
        <w:tc>
          <w:tcPr>
            <w:tcW w:w="1834" w:type="dxa"/>
            <w:vMerge/>
            <w:vAlign w:val="center"/>
          </w:tcPr>
          <w:p w:rsidR="00CE1C42" w:rsidRPr="00705A2D" w:rsidRDefault="00CE1C42" w:rsidP="00CE1C42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CE1C42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411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FF2CC" w:themeFill="accent4" w:themeFillTint="33"/>
            <w:vAlign w:val="center"/>
          </w:tcPr>
          <w:p w:rsidR="00CE1C42" w:rsidRPr="006A3348" w:rsidRDefault="00CE1C42" w:rsidP="00CE1C42">
            <w:pPr>
              <w:rPr>
                <w:rFonts w:ascii="Arial" w:hAnsi="Arial" w:cs="Arial"/>
                <w:color w:val="000000"/>
                <w:sz w:val="20"/>
                <w:szCs w:val="16"/>
              </w:rPr>
            </w:pPr>
          </w:p>
        </w:tc>
        <w:tc>
          <w:tcPr>
            <w:tcW w:w="7805" w:type="dxa"/>
            <w:vAlign w:val="center"/>
          </w:tcPr>
          <w:p w:rsidR="00CE1C42" w:rsidRDefault="00CE1C42" w:rsidP="00CE1C42">
            <w:pPr>
              <w:rPr>
                <w:rFonts w:asciiTheme="minorHAnsi" w:hAnsiTheme="minorHAnsi" w:cstheme="minorHAnsi"/>
                <w:sz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 xml:space="preserve"> </w:t>
            </w:r>
            <w:r w:rsidRPr="006A3348">
              <w:rPr>
                <w:rFonts w:asciiTheme="minorHAnsi" w:hAnsiTheme="minorHAnsi" w:cstheme="minorHAnsi"/>
                <w:b/>
                <w:i/>
                <w:sz w:val="18"/>
              </w:rPr>
              <w:t>11.7.1.2. Bağımlı ve bağımsız olayları açıklayarak gerçekleşme olasılıklarını hesaplar.</w:t>
            </w:r>
            <w:r w:rsidRPr="006A3348">
              <w:rPr>
                <w:rFonts w:asciiTheme="minorHAnsi" w:hAnsiTheme="minorHAnsi" w:cstheme="minorHAnsi"/>
                <w:sz w:val="18"/>
              </w:rPr>
              <w:t xml:space="preserve"> </w:t>
            </w:r>
          </w:p>
          <w:p w:rsidR="00CE1C42" w:rsidRPr="006A3348" w:rsidRDefault="00CE1C42" w:rsidP="00CE1C42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24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>Gerçek hayat problemlerine yer verilir.</w:t>
            </w:r>
          </w:p>
        </w:tc>
        <w:tc>
          <w:tcPr>
            <w:tcW w:w="1834" w:type="dxa"/>
            <w:vMerge/>
            <w:vAlign w:val="center"/>
          </w:tcPr>
          <w:p w:rsidR="00CE1C42" w:rsidRPr="00705A2D" w:rsidRDefault="00CE1C42" w:rsidP="00CE1C42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CE1C42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92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FF2CC" w:themeFill="accent4" w:themeFillTint="33"/>
            <w:vAlign w:val="center"/>
          </w:tcPr>
          <w:p w:rsidR="00CE1C42" w:rsidRPr="006A3348" w:rsidRDefault="00CE1C42" w:rsidP="00CE1C42">
            <w:pPr>
              <w:rPr>
                <w:rFonts w:ascii="Arial" w:hAnsi="Arial" w:cs="Arial"/>
                <w:color w:val="000000"/>
                <w:sz w:val="20"/>
                <w:szCs w:val="16"/>
              </w:rPr>
            </w:pPr>
          </w:p>
        </w:tc>
        <w:tc>
          <w:tcPr>
            <w:tcW w:w="7805" w:type="dxa"/>
            <w:vMerge w:val="restart"/>
            <w:shd w:val="clear" w:color="auto" w:fill="auto"/>
            <w:vAlign w:val="center"/>
          </w:tcPr>
          <w:p w:rsidR="00CE1C42" w:rsidRPr="006A3348" w:rsidRDefault="00CE1C42" w:rsidP="00CE1C42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6A3348">
              <w:rPr>
                <w:rFonts w:asciiTheme="minorHAnsi" w:hAnsiTheme="minorHAnsi" w:cstheme="minorHAnsi"/>
                <w:b/>
                <w:i/>
                <w:sz w:val="18"/>
              </w:rPr>
              <w:t xml:space="preserve">11.7.1.3. Bileşik olayı açıklayarak gerçekleşme olasılığını hesaplar. </w:t>
            </w:r>
          </w:p>
          <w:p w:rsidR="00CE1C42" w:rsidRDefault="00CE1C42" w:rsidP="00CE1C42">
            <w:pPr>
              <w:rPr>
                <w:rFonts w:asciiTheme="minorHAnsi" w:hAnsiTheme="minorHAnsi" w:cstheme="minorHAnsi"/>
                <w:sz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 xml:space="preserve">a) Ağaç şemasından yararlanılır. </w:t>
            </w:r>
          </w:p>
          <w:p w:rsidR="00CE1C42" w:rsidRPr="00666325" w:rsidRDefault="00CE1C42" w:rsidP="00CE1C42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24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>b) En fazla üç aşamalı olaylardan seçim yapılır.</w:t>
            </w:r>
          </w:p>
        </w:tc>
        <w:tc>
          <w:tcPr>
            <w:tcW w:w="1834" w:type="dxa"/>
            <w:vMerge/>
            <w:vAlign w:val="center"/>
          </w:tcPr>
          <w:p w:rsidR="00CE1C42" w:rsidRPr="00705A2D" w:rsidRDefault="00CE1C42" w:rsidP="00CE1C42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CE1C42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90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FF2CC" w:themeFill="accent4" w:themeFillTint="33"/>
            <w:vAlign w:val="center"/>
          </w:tcPr>
          <w:p w:rsidR="00CE1C42" w:rsidRPr="006A3348" w:rsidRDefault="00CE1C42" w:rsidP="00CE1C42">
            <w:pPr>
              <w:rPr>
                <w:rFonts w:ascii="Arial" w:hAnsi="Arial" w:cs="Arial"/>
                <w:color w:val="000000"/>
                <w:sz w:val="20"/>
                <w:szCs w:val="16"/>
              </w:rPr>
            </w:pPr>
          </w:p>
        </w:tc>
        <w:tc>
          <w:tcPr>
            <w:tcW w:w="7805" w:type="dxa"/>
            <w:vMerge/>
            <w:shd w:val="clear" w:color="auto" w:fill="auto"/>
            <w:vAlign w:val="center"/>
          </w:tcPr>
          <w:p w:rsidR="00CE1C42" w:rsidRPr="00666325" w:rsidRDefault="00CE1C42" w:rsidP="00CE1C42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24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705A2D" w:rsidRDefault="00CE1C42" w:rsidP="00CE1C42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CE1C42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90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FF2CC" w:themeFill="accent4" w:themeFillTint="33"/>
            <w:vAlign w:val="center"/>
          </w:tcPr>
          <w:p w:rsidR="00CE1C42" w:rsidRPr="006A3348" w:rsidRDefault="00CE1C42" w:rsidP="00CE1C42">
            <w:pPr>
              <w:rPr>
                <w:rFonts w:ascii="Arial" w:hAnsi="Arial" w:cs="Arial"/>
                <w:color w:val="000000"/>
                <w:sz w:val="20"/>
                <w:szCs w:val="16"/>
              </w:rPr>
            </w:pPr>
          </w:p>
        </w:tc>
        <w:tc>
          <w:tcPr>
            <w:tcW w:w="7805" w:type="dxa"/>
            <w:vMerge/>
            <w:shd w:val="clear" w:color="auto" w:fill="auto"/>
            <w:vAlign w:val="center"/>
          </w:tcPr>
          <w:p w:rsidR="00CE1C42" w:rsidRPr="00666325" w:rsidRDefault="00CE1C42" w:rsidP="00CE1C42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24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705A2D" w:rsidRDefault="00CE1C42" w:rsidP="00CE1C42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CE1C42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425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45" w:type="dxa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FF2CC" w:themeFill="accent4" w:themeFillTint="33"/>
            <w:textDirection w:val="btLr"/>
            <w:vAlign w:val="center"/>
          </w:tcPr>
          <w:p w:rsidR="00CE1C42" w:rsidRPr="006A3348" w:rsidRDefault="00CE1C42" w:rsidP="00CE1C42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16"/>
              </w:rPr>
            </w:pPr>
          </w:p>
        </w:tc>
        <w:tc>
          <w:tcPr>
            <w:tcW w:w="7805" w:type="dxa"/>
            <w:vAlign w:val="center"/>
          </w:tcPr>
          <w:p w:rsidR="00CE1C42" w:rsidRDefault="00CE1C42" w:rsidP="00CE1C42">
            <w:pPr>
              <w:rPr>
                <w:rFonts w:asciiTheme="minorHAnsi" w:hAnsiTheme="minorHAnsi" w:cstheme="minorHAnsi"/>
                <w:sz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>c) “</w:t>
            </w:r>
            <w:proofErr w:type="gramStart"/>
            <w:r w:rsidRPr="006A3348">
              <w:rPr>
                <w:rFonts w:asciiTheme="minorHAnsi" w:hAnsiTheme="minorHAnsi" w:cstheme="minorHAnsi"/>
                <w:sz w:val="18"/>
              </w:rPr>
              <w:t>ve,</w:t>
            </w:r>
            <w:proofErr w:type="gramEnd"/>
            <w:r w:rsidRPr="006A3348">
              <w:rPr>
                <w:rFonts w:asciiTheme="minorHAnsi" w:hAnsiTheme="minorHAnsi" w:cstheme="minorHAnsi"/>
                <w:sz w:val="18"/>
              </w:rPr>
              <w:t xml:space="preserve"> veya” bağlaçları ile oluşturulan olayların olasılıkları hesaplatılır.</w:t>
            </w:r>
          </w:p>
          <w:p w:rsidR="00CE1C42" w:rsidRPr="006A3348" w:rsidRDefault="00CE1C42" w:rsidP="00CE1C42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24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>ç) Gerçek hayat problemlerine yer verilir</w:t>
            </w:r>
            <w:r>
              <w:rPr>
                <w:rFonts w:asciiTheme="minorHAnsi" w:hAnsiTheme="minorHAnsi" w:cstheme="minorHAnsi"/>
                <w:sz w:val="18"/>
              </w:rPr>
              <w:t>.</w:t>
            </w:r>
          </w:p>
        </w:tc>
        <w:tc>
          <w:tcPr>
            <w:tcW w:w="1834" w:type="dxa"/>
            <w:vMerge/>
            <w:vAlign w:val="center"/>
          </w:tcPr>
          <w:p w:rsidR="00CE1C42" w:rsidRPr="00705A2D" w:rsidRDefault="00CE1C42" w:rsidP="00CE1C42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CE1C42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CE1C42">
        <w:trPr>
          <w:cantSplit/>
          <w:trHeight w:val="617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CE1C42" w:rsidRPr="006A3348" w:rsidRDefault="00CE1C42" w:rsidP="00CE1C42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16"/>
              </w:rPr>
            </w:pPr>
            <w:r w:rsidRPr="006A3348">
              <w:rPr>
                <w:rFonts w:asciiTheme="minorHAnsi" w:hAnsiTheme="minorHAnsi" w:cstheme="minorHAnsi"/>
                <w:b/>
                <w:sz w:val="20"/>
              </w:rPr>
              <w:t>Deneysel ve Teorik Olasılık</w:t>
            </w:r>
          </w:p>
        </w:tc>
        <w:tc>
          <w:tcPr>
            <w:tcW w:w="7805" w:type="dxa"/>
            <w:vMerge w:val="restart"/>
            <w:vAlign w:val="center"/>
          </w:tcPr>
          <w:p w:rsidR="00CE1C42" w:rsidRPr="00666325" w:rsidRDefault="00CE1C42" w:rsidP="00CE1C42">
            <w:pPr>
              <w:rPr>
                <w:rStyle w:val="fontstyle01"/>
                <w:rFonts w:asciiTheme="minorHAnsi" w:hAnsiTheme="minorHAnsi" w:cstheme="minorHAnsi"/>
                <w:i/>
                <w:iCs/>
                <w:color w:val="000000"/>
                <w:sz w:val="18"/>
              </w:rPr>
            </w:pPr>
            <w:r w:rsidRPr="00AB4055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11.7.2.1. Deneysel olasılık ile teorik olasılığı ilişkilendirir.</w:t>
            </w:r>
            <w:r w:rsidRPr="00AB4055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AB405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Bilgi ve iletişim teknolojilerinden yararlanılır.</w:t>
            </w:r>
          </w:p>
        </w:tc>
        <w:tc>
          <w:tcPr>
            <w:tcW w:w="1834" w:type="dxa"/>
            <w:vMerge/>
            <w:vAlign w:val="center"/>
          </w:tcPr>
          <w:p w:rsidR="00CE1C42" w:rsidRPr="00705A2D" w:rsidRDefault="00CE1C42" w:rsidP="00CE1C42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CE1C42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CE1C42">
        <w:trPr>
          <w:cantSplit/>
          <w:trHeight w:val="569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FF2CC" w:themeFill="accent4" w:themeFillTint="33"/>
            <w:textDirection w:val="btLr"/>
            <w:vAlign w:val="center"/>
          </w:tcPr>
          <w:p w:rsidR="00CE1C42" w:rsidRPr="00683A0C" w:rsidRDefault="00CE1C42" w:rsidP="00CE1C42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6A3348" w:rsidRDefault="00CE1C42" w:rsidP="00CE1C42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705A2D" w:rsidRDefault="00CE1C42" w:rsidP="00CE1C42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CE1C42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454ADE" w:rsidRPr="00EE256E" w:rsidRDefault="00EE256E" w:rsidP="00EE256E">
      <w:pPr>
        <w:jc w:val="center"/>
        <w:rPr>
          <w:rFonts w:asciiTheme="minorHAnsi" w:hAnsiTheme="minorHAnsi" w:cstheme="minorHAnsi"/>
          <w:color w:val="FFFFFF" w:themeColor="background1"/>
          <w:sz w:val="16"/>
          <w:szCs w:val="16"/>
        </w:rPr>
      </w:pPr>
      <w:hyperlink r:id="rId4" w:history="1">
        <w:r w:rsidRPr="00EE256E">
          <w:rPr>
            <w:rStyle w:val="Kpr"/>
            <w:rFonts w:asciiTheme="minorHAnsi" w:hAnsiTheme="minorHAnsi" w:cstheme="minorHAnsi"/>
            <w:color w:val="FFFFFF" w:themeColor="background1"/>
            <w:sz w:val="16"/>
          </w:rPr>
          <w:t>https://www.sorubak.com</w:t>
        </w:r>
      </w:hyperlink>
      <w:r w:rsidRPr="00EE256E">
        <w:rPr>
          <w:rFonts w:asciiTheme="minorHAnsi" w:hAnsiTheme="minorHAnsi" w:cstheme="minorHAnsi"/>
          <w:color w:val="FFFFFF" w:themeColor="background1"/>
          <w:sz w:val="16"/>
        </w:rPr>
        <w:t xml:space="preserve"> </w:t>
      </w:r>
    </w:p>
    <w:sectPr w:rsidR="00454ADE" w:rsidRPr="00EE256E" w:rsidSect="003C37D7">
      <w:pgSz w:w="16838" w:h="11906" w:orient="landscape"/>
      <w:pgMar w:top="284" w:right="395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lissTur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MaRelation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MaFermat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MaGreek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MaBinary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4F92"/>
    <w:rsid w:val="001338EE"/>
    <w:rsid w:val="00174EFF"/>
    <w:rsid w:val="001A0521"/>
    <w:rsid w:val="00266CFE"/>
    <w:rsid w:val="00282D35"/>
    <w:rsid w:val="00321B9A"/>
    <w:rsid w:val="003C37D7"/>
    <w:rsid w:val="00422B51"/>
    <w:rsid w:val="00454ADE"/>
    <w:rsid w:val="004B471D"/>
    <w:rsid w:val="004F0A2E"/>
    <w:rsid w:val="005059D7"/>
    <w:rsid w:val="005D7A92"/>
    <w:rsid w:val="00666325"/>
    <w:rsid w:val="00804AC7"/>
    <w:rsid w:val="008277B5"/>
    <w:rsid w:val="008914BF"/>
    <w:rsid w:val="0089672E"/>
    <w:rsid w:val="008F70DA"/>
    <w:rsid w:val="00A44814"/>
    <w:rsid w:val="00C742DB"/>
    <w:rsid w:val="00CD77E2"/>
    <w:rsid w:val="00CE1C42"/>
    <w:rsid w:val="00D045C3"/>
    <w:rsid w:val="00D14F92"/>
    <w:rsid w:val="00D47C7E"/>
    <w:rsid w:val="00D67710"/>
    <w:rsid w:val="00DC2912"/>
    <w:rsid w:val="00E50FE3"/>
    <w:rsid w:val="00E73CEA"/>
    <w:rsid w:val="00EE2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F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14F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VarsaylanParagrafYazTipi"/>
    <w:rsid w:val="00D14F92"/>
    <w:rPr>
      <w:rFonts w:ascii="BlissTurk" w:hAnsi="BlissTur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D14F92"/>
    <w:rPr>
      <w:rFonts w:ascii="BlissTurk" w:hAnsi="BlissTurk" w:hint="default"/>
      <w:b w:val="0"/>
      <w:bCs w:val="0"/>
      <w:i w:val="0"/>
      <w:iCs w:val="0"/>
      <w:color w:val="57585A"/>
      <w:sz w:val="24"/>
      <w:szCs w:val="24"/>
    </w:rPr>
  </w:style>
  <w:style w:type="character" w:customStyle="1" w:styleId="fontstyle31">
    <w:name w:val="fontstyle31"/>
    <w:basedOn w:val="VarsaylanParagrafYazTipi"/>
    <w:rsid w:val="00D14F92"/>
    <w:rPr>
      <w:rFonts w:ascii="Times-Roman" w:hAnsi="Times-Roman" w:hint="default"/>
      <w:b w:val="0"/>
      <w:bCs w:val="0"/>
      <w:i w:val="0"/>
      <w:iCs w:val="0"/>
      <w:color w:val="57585A"/>
      <w:sz w:val="22"/>
      <w:szCs w:val="22"/>
    </w:rPr>
  </w:style>
  <w:style w:type="character" w:customStyle="1" w:styleId="fontstyle41">
    <w:name w:val="fontstyle41"/>
    <w:basedOn w:val="VarsaylanParagrafYazTipi"/>
    <w:rsid w:val="00D14F92"/>
    <w:rPr>
      <w:rFonts w:ascii="Wingdings2" w:hAnsi="Wingdings2" w:hint="default"/>
      <w:b w:val="0"/>
      <w:bCs w:val="0"/>
      <w:i w:val="0"/>
      <w:iCs w:val="0"/>
      <w:color w:val="57585A"/>
      <w:sz w:val="22"/>
      <w:szCs w:val="22"/>
    </w:rPr>
  </w:style>
  <w:style w:type="paragraph" w:styleId="ListeParagraf">
    <w:name w:val="List Paragraph"/>
    <w:basedOn w:val="Normal"/>
    <w:uiPriority w:val="34"/>
    <w:qFormat/>
    <w:rsid w:val="00D14F92"/>
    <w:pPr>
      <w:ind w:left="720"/>
      <w:contextualSpacing/>
    </w:pPr>
  </w:style>
  <w:style w:type="character" w:customStyle="1" w:styleId="fontstyle11">
    <w:name w:val="fontstyle11"/>
    <w:basedOn w:val="VarsaylanParagrafYazTipi"/>
    <w:rsid w:val="00D14F92"/>
    <w:rPr>
      <w:rFonts w:ascii="Wingdings2" w:hAnsi="Wingdings2" w:hint="default"/>
      <w:b w:val="0"/>
      <w:bCs w:val="0"/>
      <w:i w:val="0"/>
      <w:iCs w:val="0"/>
      <w:color w:val="57585A"/>
      <w:sz w:val="22"/>
      <w:szCs w:val="22"/>
    </w:rPr>
  </w:style>
  <w:style w:type="character" w:customStyle="1" w:styleId="fontstyle51">
    <w:name w:val="fontstyle51"/>
    <w:basedOn w:val="VarsaylanParagrafYazTipi"/>
    <w:rsid w:val="00D14F92"/>
    <w:rPr>
      <w:rFonts w:ascii="MMaRelation-Regular" w:hAnsi="MMaRelation-Regular" w:hint="default"/>
      <w:b w:val="0"/>
      <w:bCs w:val="0"/>
      <w:i w:val="0"/>
      <w:iCs w:val="0"/>
      <w:color w:val="57585A"/>
      <w:sz w:val="18"/>
      <w:szCs w:val="18"/>
    </w:rPr>
  </w:style>
  <w:style w:type="character" w:customStyle="1" w:styleId="fontstyle61">
    <w:name w:val="fontstyle61"/>
    <w:basedOn w:val="VarsaylanParagrafYazTipi"/>
    <w:rsid w:val="00D14F92"/>
    <w:rPr>
      <w:rFonts w:ascii="MMaFermat-Regular" w:hAnsi="MMaFermat-Regular" w:hint="default"/>
      <w:b w:val="0"/>
      <w:bCs w:val="0"/>
      <w:i w:val="0"/>
      <w:iCs w:val="0"/>
      <w:color w:val="57585A"/>
      <w:sz w:val="22"/>
      <w:szCs w:val="22"/>
    </w:rPr>
  </w:style>
  <w:style w:type="character" w:customStyle="1" w:styleId="fontstyle71">
    <w:name w:val="fontstyle71"/>
    <w:basedOn w:val="VarsaylanParagrafYazTipi"/>
    <w:rsid w:val="00D14F92"/>
    <w:rPr>
      <w:rFonts w:ascii="MMaGreek-Regular" w:hAnsi="MMaGreek-Regular" w:hint="default"/>
      <w:b w:val="0"/>
      <w:bCs w:val="0"/>
      <w:i w:val="0"/>
      <w:iCs w:val="0"/>
      <w:color w:val="57585A"/>
      <w:sz w:val="24"/>
      <w:szCs w:val="24"/>
    </w:rPr>
  </w:style>
  <w:style w:type="character" w:customStyle="1" w:styleId="fontstyle81">
    <w:name w:val="fontstyle81"/>
    <w:basedOn w:val="VarsaylanParagrafYazTipi"/>
    <w:rsid w:val="00D14F92"/>
    <w:rPr>
      <w:rFonts w:ascii="MMaBinary-Regular" w:hAnsi="MMaBinary-Regular" w:hint="default"/>
      <w:b w:val="0"/>
      <w:bCs w:val="0"/>
      <w:i w:val="0"/>
      <w:iCs w:val="0"/>
      <w:color w:val="57585A"/>
      <w:sz w:val="22"/>
      <w:szCs w:val="22"/>
    </w:rPr>
  </w:style>
  <w:style w:type="character" w:styleId="Kpr">
    <w:name w:val="Hyperlink"/>
    <w:basedOn w:val="VarsaylanParagrafYazTipi"/>
    <w:rsid w:val="00D14F92"/>
    <w:rPr>
      <w:color w:val="0563C1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D14F92"/>
    <w:rPr>
      <w:color w:val="808080"/>
    </w:rPr>
  </w:style>
  <w:style w:type="paragraph" w:styleId="AralkYok">
    <w:name w:val="No Spacing"/>
    <w:uiPriority w:val="1"/>
    <w:qFormat/>
    <w:rsid w:val="00D14F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D677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E25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256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2679</Words>
  <Characters>15273</Characters>
  <DocSecurity>0</DocSecurity>
  <Lines>127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2020-08-23T09:48:00Z</cp:lastPrinted>
  <dcterms:created xsi:type="dcterms:W3CDTF">2020-08-26T14:34:00Z</dcterms:created>
  <dcterms:modified xsi:type="dcterms:W3CDTF">2020-08-26T14:34:00Z</dcterms:modified>
  <cp:category>https://www.sorubak.com</cp:category>
</cp:coreProperties>
</file>