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198" w:rsidRPr="00DB461D" w:rsidRDefault="007323E1" w:rsidP="008664E0">
      <w:pPr>
        <w:spacing w:after="0"/>
        <w:rPr>
          <w:rFonts w:ascii="Arial Narrow" w:hAnsi="Arial Narrow"/>
        </w:rPr>
      </w:pPr>
      <w:r w:rsidRPr="00DB461D">
        <w:rPr>
          <w:rFonts w:ascii="Arial Narrow" w:hAnsi="Arial Narrow"/>
        </w:rPr>
        <w:t>ADI SOYADI:</w:t>
      </w:r>
    </w:p>
    <w:p w:rsidR="007323E1" w:rsidRPr="00DB461D" w:rsidRDefault="007323E1" w:rsidP="008664E0">
      <w:pPr>
        <w:spacing w:after="0"/>
        <w:rPr>
          <w:rFonts w:ascii="Arial Narrow" w:hAnsi="Arial Narrow"/>
        </w:rPr>
      </w:pPr>
      <w:r w:rsidRPr="00DB461D">
        <w:rPr>
          <w:rFonts w:ascii="Arial Narrow" w:hAnsi="Arial Narrow"/>
        </w:rPr>
        <w:t>SINIF, NUMARA:</w:t>
      </w:r>
    </w:p>
    <w:p w:rsidR="007323E1" w:rsidRPr="00DB461D" w:rsidRDefault="00680094" w:rsidP="008664E0">
      <w:pPr>
        <w:spacing w:after="0"/>
        <w:rPr>
          <w:rFonts w:ascii="Arial Narrow" w:hAnsi="Arial Narrow"/>
        </w:rPr>
      </w:pPr>
      <w:hyperlink r:id="rId4" w:history="1">
        <w:proofErr w:type="gramStart"/>
        <w:r w:rsidR="007323E1" w:rsidRPr="00680094">
          <w:rPr>
            <w:rStyle w:val="Kpr"/>
            <w:rFonts w:ascii="Arial Narrow" w:hAnsi="Arial Narrow"/>
          </w:rPr>
          <w:t>20</w:t>
        </w:r>
        <w:r>
          <w:rPr>
            <w:rStyle w:val="Kpr"/>
            <w:rFonts w:ascii="Arial Narrow" w:hAnsi="Arial Narrow"/>
          </w:rPr>
          <w:t>19-2020</w:t>
        </w:r>
        <w:proofErr w:type="gramEnd"/>
        <w:r>
          <w:rPr>
            <w:rStyle w:val="Kpr"/>
            <w:rFonts w:ascii="Arial Narrow" w:hAnsi="Arial Narrow"/>
          </w:rPr>
          <w:t xml:space="preserve"> </w:t>
        </w:r>
        <w:r w:rsidR="007323E1" w:rsidRPr="00680094">
          <w:rPr>
            <w:rStyle w:val="Kpr"/>
            <w:rFonts w:ascii="Arial Narrow" w:hAnsi="Arial Narrow"/>
          </w:rPr>
          <w:t>ÖĞRETİM YILI HAYME ANA MTAL 1. DÖNEM TÜRK DİLİ VE EDEBİYATI 2. YAZILI SINAV</w:t>
        </w:r>
      </w:hyperlink>
    </w:p>
    <w:p w:rsidR="007323E1" w:rsidRPr="00DB461D" w:rsidRDefault="007323E1" w:rsidP="008664E0">
      <w:pPr>
        <w:spacing w:after="0"/>
        <w:rPr>
          <w:rFonts w:ascii="Arial Narrow" w:hAnsi="Arial Narrow"/>
          <w:sz w:val="18"/>
          <w:szCs w:val="18"/>
        </w:rPr>
        <w:sectPr w:rsidR="007323E1" w:rsidRPr="00DB461D" w:rsidSect="00092198">
          <w:pgSz w:w="11906" w:h="16838"/>
          <w:pgMar w:top="720" w:right="720" w:bottom="720" w:left="720" w:header="708" w:footer="708" w:gutter="0"/>
          <w:cols w:space="708"/>
          <w:docGrid w:linePitch="360"/>
        </w:sectPr>
      </w:pP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lastRenderedPageBreak/>
        <w:t>1-I. Divan edebiyatı ürünlerinde somut konular işlenmiştir. II. Divan edebiyatı ürünlerinde ağır bir dil kullanılırken halk edebiyatı ürünlerinde sade bir dil kullanılmıştır. III. Halk edebiyatı sanatçılarının bazıları aruzla da eserler vermiştir. IV. Halk edebiyatı ile divan edebiyatında bazı mazmunlar ortak kullanılmıştır. V. Halk edebiyatı, divan edebiyatı sona erdikten sonra ortaya çıkmıştır. Yukarıda diva</w:t>
      </w:r>
      <w:r w:rsidR="007323E1" w:rsidRPr="00DB461D">
        <w:rPr>
          <w:rFonts w:ascii="Arial Narrow" w:hAnsi="Arial Narrow"/>
          <w:sz w:val="18"/>
          <w:szCs w:val="18"/>
        </w:rPr>
        <w:t>n edebiyatı ve halk edebiyatıy</w:t>
      </w:r>
      <w:r w:rsidRPr="00DB461D">
        <w:rPr>
          <w:rFonts w:ascii="Arial Narrow" w:hAnsi="Arial Narrow"/>
          <w:sz w:val="18"/>
          <w:szCs w:val="18"/>
        </w:rPr>
        <w:t>la ilgili veri</w:t>
      </w:r>
      <w:r w:rsidR="007323E1" w:rsidRPr="00DB461D">
        <w:rPr>
          <w:rFonts w:ascii="Arial Narrow" w:hAnsi="Arial Narrow"/>
          <w:sz w:val="18"/>
          <w:szCs w:val="18"/>
        </w:rPr>
        <w:t>len numaralandırılmış ifadeler</w:t>
      </w:r>
      <w:r w:rsidRPr="00DB461D">
        <w:rPr>
          <w:rFonts w:ascii="Arial Narrow" w:hAnsi="Arial Narrow"/>
          <w:sz w:val="18"/>
          <w:szCs w:val="18"/>
        </w:rPr>
        <w:t xml:space="preserve">den hangi ikisi yanlıştır?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A) I ve II B) I ve V C) II ve III D) II ve IV E) IV ve V</w:t>
      </w:r>
    </w:p>
    <w:p w:rsidR="008664E0" w:rsidRPr="00DB461D" w:rsidRDefault="008664E0" w:rsidP="008664E0">
      <w:pPr>
        <w:spacing w:after="0"/>
        <w:rPr>
          <w:rFonts w:ascii="Arial Narrow" w:hAnsi="Arial Narrow"/>
          <w:sz w:val="18"/>
          <w:szCs w:val="18"/>
        </w:rPr>
      </w:pPr>
    </w:p>
    <w:p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2-Köroğlu’yum </w:t>
      </w:r>
      <w:proofErr w:type="spellStart"/>
      <w:r w:rsidRPr="00DB461D">
        <w:rPr>
          <w:rFonts w:ascii="Arial Narrow" w:hAnsi="Arial Narrow"/>
          <w:sz w:val="18"/>
          <w:szCs w:val="18"/>
        </w:rPr>
        <w:t>medhim</w:t>
      </w:r>
      <w:proofErr w:type="spellEnd"/>
      <w:r w:rsidRPr="00DB461D">
        <w:rPr>
          <w:rFonts w:ascii="Arial Narrow" w:hAnsi="Arial Narrow"/>
          <w:sz w:val="18"/>
          <w:szCs w:val="18"/>
        </w:rPr>
        <w:t xml:space="preserve"> merde yeğine </w:t>
      </w:r>
    </w:p>
    <w:p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Koç yiğit değişmez cengi düğüne </w:t>
      </w:r>
    </w:p>
    <w:p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Sere serpe gider düşman önüne </w:t>
      </w:r>
    </w:p>
    <w:p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Ölümü karşılar meydan içinde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Verilen dörtlük için aşağıdakilerden hangisi söylenemez? </w:t>
      </w:r>
    </w:p>
    <w:p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Şiirin son dörtlüğünden alınmıştır.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Halk şiiri geleneği doğrultusunda yazılmıştır. </w:t>
      </w:r>
    </w:p>
    <w:p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Ses benzerlikleri vardır.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11’li hece ölçüsü kullanılmıştır. </w:t>
      </w:r>
    </w:p>
    <w:p w:rsidR="00A31819" w:rsidRPr="00DB461D" w:rsidRDefault="00092198" w:rsidP="008664E0">
      <w:pPr>
        <w:spacing w:after="0"/>
        <w:rPr>
          <w:rFonts w:ascii="Arial Narrow" w:hAnsi="Arial Narrow"/>
          <w:sz w:val="18"/>
          <w:szCs w:val="18"/>
        </w:rPr>
      </w:pPr>
      <w:r w:rsidRPr="00DB461D">
        <w:rPr>
          <w:rFonts w:ascii="Arial Narrow" w:hAnsi="Arial Narrow"/>
          <w:sz w:val="18"/>
          <w:szCs w:val="18"/>
        </w:rPr>
        <w:t>E) Anonim halk edebiyatı ürünlerinden bir örnektir.</w:t>
      </w:r>
    </w:p>
    <w:p w:rsidR="008664E0" w:rsidRPr="00DB461D" w:rsidRDefault="008664E0" w:rsidP="008664E0">
      <w:pPr>
        <w:spacing w:after="0"/>
        <w:rPr>
          <w:rFonts w:ascii="Arial Narrow" w:hAnsi="Arial Narrow"/>
          <w:sz w:val="18"/>
          <w:szCs w:val="18"/>
        </w:rPr>
      </w:pP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3- Aşağıdaki cümlelerde geçen altı çizili bölümlerin hangisi isim tamlaması değildir?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Eserlerinde </w:t>
      </w:r>
      <w:r w:rsidRPr="00DB461D">
        <w:rPr>
          <w:rFonts w:ascii="Arial Narrow" w:hAnsi="Arial Narrow"/>
          <w:sz w:val="18"/>
          <w:szCs w:val="18"/>
          <w:u w:val="single"/>
        </w:rPr>
        <w:t>tabiat tasvirlerini</w:t>
      </w:r>
      <w:r w:rsidRPr="00DB461D">
        <w:rPr>
          <w:rFonts w:ascii="Arial Narrow" w:hAnsi="Arial Narrow"/>
          <w:sz w:val="18"/>
          <w:szCs w:val="18"/>
        </w:rPr>
        <w:t xml:space="preserve"> çok canlı anlatırdı.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Okuduğu </w:t>
      </w:r>
      <w:r w:rsidRPr="00DB461D">
        <w:rPr>
          <w:rFonts w:ascii="Arial Narrow" w:hAnsi="Arial Narrow"/>
          <w:sz w:val="18"/>
          <w:szCs w:val="18"/>
          <w:u w:val="single"/>
        </w:rPr>
        <w:t>şiirin dünyasına</w:t>
      </w:r>
      <w:r w:rsidRPr="00DB461D">
        <w:rPr>
          <w:rFonts w:ascii="Arial Narrow" w:hAnsi="Arial Narrow"/>
          <w:sz w:val="18"/>
          <w:szCs w:val="18"/>
        </w:rPr>
        <w:t xml:space="preserve"> hemen de kaptırmıştı kendini.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C) Hikâyenin</w:t>
      </w:r>
      <w:r w:rsidRPr="00DB461D">
        <w:rPr>
          <w:rFonts w:ascii="Arial Narrow" w:hAnsi="Arial Narrow"/>
          <w:sz w:val="18"/>
          <w:szCs w:val="18"/>
          <w:u w:val="single"/>
        </w:rPr>
        <w:t xml:space="preserve"> olay örgüsünü</w:t>
      </w:r>
      <w:r w:rsidRPr="00DB461D">
        <w:rPr>
          <w:rFonts w:ascii="Arial Narrow" w:hAnsi="Arial Narrow"/>
          <w:sz w:val="18"/>
          <w:szCs w:val="18"/>
        </w:rPr>
        <w:t xml:space="preserve"> yazmaya çalışıyordu.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Romandaki </w:t>
      </w:r>
      <w:r w:rsidRPr="00DB461D">
        <w:rPr>
          <w:rFonts w:ascii="Arial Narrow" w:hAnsi="Arial Narrow"/>
          <w:sz w:val="18"/>
          <w:szCs w:val="18"/>
          <w:u w:val="single"/>
        </w:rPr>
        <w:t>kahramanların ruh hâlleri</w:t>
      </w:r>
      <w:r w:rsidRPr="00DB461D">
        <w:rPr>
          <w:rFonts w:ascii="Arial Narrow" w:hAnsi="Arial Narrow"/>
          <w:sz w:val="18"/>
          <w:szCs w:val="18"/>
        </w:rPr>
        <w:t xml:space="preserve"> onu etkilemişti.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E) </w:t>
      </w:r>
      <w:r w:rsidRPr="002F1688">
        <w:rPr>
          <w:rFonts w:ascii="Arial Narrow" w:hAnsi="Arial Narrow"/>
          <w:sz w:val="18"/>
          <w:szCs w:val="18"/>
          <w:u w:val="single"/>
        </w:rPr>
        <w:t>Elindeki kalın kitabı</w:t>
      </w:r>
      <w:r w:rsidRPr="00DB461D">
        <w:rPr>
          <w:rFonts w:ascii="Arial Narrow" w:hAnsi="Arial Narrow"/>
          <w:sz w:val="18"/>
          <w:szCs w:val="18"/>
        </w:rPr>
        <w:t xml:space="preserve"> akşamdan beri bitirmeye çalışıyordu.</w:t>
      </w:r>
    </w:p>
    <w:p w:rsidR="008664E0" w:rsidRPr="00DB461D" w:rsidRDefault="008664E0" w:rsidP="008664E0">
      <w:pPr>
        <w:spacing w:after="0"/>
        <w:rPr>
          <w:rFonts w:ascii="Arial Narrow" w:hAnsi="Arial Narrow"/>
          <w:sz w:val="18"/>
          <w:szCs w:val="18"/>
        </w:rPr>
      </w:pP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4- Fuzuli; konuşma dilinin kısa cümle, devrik cümle, soru cümlesi kullanımından yararlanmıştır. Ayrıca şiirlerinde konuşma dilinin seslenme kelimelerini, deyimleri, vurgu ve tonlamasını kullanmıştır. Şiir dilinde anlam ve ses yönünden iyi düzenlenmiş kelime kullanımıyla sağlanan yoğun anlatımdan yararlanmıştır. Etkileyiciliği sağlayan tekrarlara ve tezatlı kullanımlara yer vermiştir. Özellikle söz tekrarlarından şiirde ahengi sağlamakta yararlanmıştır. Şiirlerinin yaşayabilmiş olmasında da dili içten, sade ve ustaca kullanmasının payı vardır. Onun alçakgönüllü, iddiasız anlatımı şiirlerini yalnız günümüze taşımakla kalmamış aynı zamanda şiirlerinin etki alanını genişletmiştir. Yukarıdaki paragrafta Fuzuli’yle ilgili aşağıdaki yargılardan hangisine ulaşılamaz?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Eserlerinde konuşma dilinin cümle yapısından yararlanmıştır.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Eserlerinde yoğun bir anlatım söz konusudur.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Eserlerinde tekrarlar ve tezatlı kullanımlar, etkileyiciliği sağlayan unsurlardandır.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Şiirlerinin yaşayabilmiş olmasında dili kullanmadaki başarısının yanı sıra hayal gücünün de etkisi vardır.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E) Onun anlatımındaki alçakgönüllülük, şiirlerinin etki alanını da genişletmiştir.</w:t>
      </w:r>
    </w:p>
    <w:p w:rsidR="008664E0" w:rsidRPr="00DB461D" w:rsidRDefault="008664E0" w:rsidP="008664E0">
      <w:pPr>
        <w:spacing w:after="0"/>
        <w:rPr>
          <w:rFonts w:ascii="Arial Narrow" w:hAnsi="Arial Narrow"/>
          <w:sz w:val="18"/>
          <w:szCs w:val="18"/>
        </w:rPr>
      </w:pP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5-Aşk ehline derman sordum </w:t>
      </w:r>
      <w:proofErr w:type="gramStart"/>
      <w:r w:rsidRPr="00DB461D">
        <w:rPr>
          <w:rFonts w:ascii="Arial Narrow" w:hAnsi="Arial Narrow"/>
          <w:sz w:val="18"/>
          <w:szCs w:val="18"/>
        </w:rPr>
        <w:t>alemde</w:t>
      </w:r>
      <w:proofErr w:type="gramEnd"/>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Ne Eflâtun bilir ne Lokman yazar </w:t>
      </w:r>
    </w:p>
    <w:p w:rsidR="002F1688" w:rsidRDefault="00092198" w:rsidP="008664E0">
      <w:pPr>
        <w:spacing w:after="0"/>
        <w:rPr>
          <w:rFonts w:ascii="Arial Narrow" w:hAnsi="Arial Narrow"/>
          <w:sz w:val="18"/>
          <w:szCs w:val="18"/>
        </w:rPr>
      </w:pPr>
      <w:r w:rsidRPr="00DB461D">
        <w:rPr>
          <w:rFonts w:ascii="Arial Narrow" w:hAnsi="Arial Narrow"/>
          <w:sz w:val="18"/>
          <w:szCs w:val="18"/>
        </w:rPr>
        <w:t xml:space="preserve">Yukarıdaki dizelerle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“I. kalır </w:t>
      </w:r>
      <w:proofErr w:type="gramStart"/>
      <w:r w:rsidRPr="00DB461D">
        <w:rPr>
          <w:rFonts w:ascii="Arial Narrow" w:hAnsi="Arial Narrow"/>
          <w:sz w:val="18"/>
          <w:szCs w:val="18"/>
        </w:rPr>
        <w:t>matemde    II</w:t>
      </w:r>
      <w:proofErr w:type="gramEnd"/>
      <w:r w:rsidRPr="00DB461D">
        <w:rPr>
          <w:rFonts w:ascii="Arial Narrow" w:hAnsi="Arial Narrow"/>
          <w:sz w:val="18"/>
          <w:szCs w:val="18"/>
        </w:rPr>
        <w:t xml:space="preserve">. </w:t>
      </w:r>
      <w:proofErr w:type="spellStart"/>
      <w:r w:rsidRPr="00DB461D">
        <w:rPr>
          <w:rFonts w:ascii="Arial Narrow" w:hAnsi="Arial Narrow"/>
          <w:sz w:val="18"/>
          <w:szCs w:val="18"/>
        </w:rPr>
        <w:t>erbâbı</w:t>
      </w:r>
      <w:proofErr w:type="spellEnd"/>
      <w:r w:rsidRPr="00DB461D">
        <w:rPr>
          <w:rFonts w:ascii="Arial Narrow" w:hAnsi="Arial Narrow"/>
          <w:sz w:val="18"/>
          <w:szCs w:val="18"/>
        </w:rPr>
        <w:t xml:space="preserve"> aşk olan    III. perişan yazar    IV. anların ahvalin” sözlerinin tümü kullanılarak çapraz kafiye düzeninde anlamlı bir dörtlük kurulmak istenirse aşağıdaki kullanımlardan hangisi son iki dizeyi oluşturur?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A) I, II, III, IV B) I, III, IV, I C) II, I, IV, III D) III, IV, I, II E) IV, I, II, III</w:t>
      </w:r>
    </w:p>
    <w:p w:rsidR="00DB461D" w:rsidRDefault="00DB461D" w:rsidP="008664E0">
      <w:pPr>
        <w:spacing w:after="0"/>
        <w:rPr>
          <w:rFonts w:ascii="Arial Narrow" w:hAnsi="Arial Narrow"/>
          <w:sz w:val="18"/>
          <w:szCs w:val="18"/>
        </w:rPr>
      </w:pPr>
    </w:p>
    <w:p w:rsidR="00531708" w:rsidRDefault="00531708" w:rsidP="008664E0">
      <w:pPr>
        <w:spacing w:after="0"/>
        <w:rPr>
          <w:rFonts w:ascii="Arial Narrow" w:hAnsi="Arial Narrow"/>
          <w:sz w:val="18"/>
          <w:szCs w:val="18"/>
        </w:rPr>
      </w:pPr>
      <w:r>
        <w:rPr>
          <w:rFonts w:ascii="Arial Narrow" w:hAnsi="Arial Narrow"/>
          <w:sz w:val="18"/>
          <w:szCs w:val="18"/>
        </w:rPr>
        <w:t>6- Aşağıdakilerden hangisi İslamiyet kabul edildikten sonra oluşan Geçiş Dönemi eserlerinden biri değildir?</w:t>
      </w:r>
    </w:p>
    <w:p w:rsidR="00531708" w:rsidRDefault="00531708" w:rsidP="008664E0">
      <w:pPr>
        <w:spacing w:after="0"/>
        <w:rPr>
          <w:rFonts w:ascii="Arial Narrow" w:hAnsi="Arial Narrow"/>
          <w:sz w:val="18"/>
          <w:szCs w:val="18"/>
        </w:rPr>
      </w:pPr>
      <w:r>
        <w:rPr>
          <w:rFonts w:ascii="Arial Narrow" w:hAnsi="Arial Narrow"/>
          <w:sz w:val="18"/>
          <w:szCs w:val="18"/>
        </w:rPr>
        <w:t xml:space="preserve">A)Orhun </w:t>
      </w:r>
      <w:proofErr w:type="gramStart"/>
      <w:r>
        <w:rPr>
          <w:rFonts w:ascii="Arial Narrow" w:hAnsi="Arial Narrow"/>
          <w:sz w:val="18"/>
          <w:szCs w:val="18"/>
        </w:rPr>
        <w:t>Kitabeleri    B</w:t>
      </w:r>
      <w:proofErr w:type="gramEnd"/>
      <w:r>
        <w:rPr>
          <w:rFonts w:ascii="Arial Narrow" w:hAnsi="Arial Narrow"/>
          <w:sz w:val="18"/>
          <w:szCs w:val="18"/>
        </w:rPr>
        <w:t>)Divan-ı Hikmet    C)Kutadgu Bilig</w:t>
      </w:r>
    </w:p>
    <w:p w:rsidR="00531708" w:rsidRDefault="00531708" w:rsidP="008664E0">
      <w:pPr>
        <w:spacing w:after="0"/>
        <w:rPr>
          <w:rFonts w:ascii="Arial Narrow" w:hAnsi="Arial Narrow"/>
          <w:sz w:val="18"/>
          <w:szCs w:val="18"/>
        </w:rPr>
      </w:pPr>
      <w:r>
        <w:rPr>
          <w:rFonts w:ascii="Arial Narrow" w:hAnsi="Arial Narrow"/>
          <w:sz w:val="18"/>
          <w:szCs w:val="18"/>
        </w:rPr>
        <w:t>D)</w:t>
      </w:r>
      <w:proofErr w:type="spellStart"/>
      <w:proofErr w:type="gramStart"/>
      <w:r>
        <w:rPr>
          <w:rFonts w:ascii="Arial Narrow" w:hAnsi="Arial Narrow"/>
          <w:sz w:val="18"/>
          <w:szCs w:val="18"/>
        </w:rPr>
        <w:t>Atabetü’lHakayık</w:t>
      </w:r>
      <w:proofErr w:type="spellEnd"/>
      <w:r>
        <w:rPr>
          <w:rFonts w:ascii="Arial Narrow" w:hAnsi="Arial Narrow"/>
          <w:sz w:val="18"/>
          <w:szCs w:val="18"/>
        </w:rPr>
        <w:t xml:space="preserve">  E</w:t>
      </w:r>
      <w:proofErr w:type="gramEnd"/>
      <w:r>
        <w:rPr>
          <w:rFonts w:ascii="Arial Narrow" w:hAnsi="Arial Narrow"/>
          <w:sz w:val="18"/>
          <w:szCs w:val="18"/>
        </w:rPr>
        <w:t xml:space="preserve">)Divan-ı </w:t>
      </w:r>
      <w:proofErr w:type="spellStart"/>
      <w:r>
        <w:rPr>
          <w:rFonts w:ascii="Arial Narrow" w:hAnsi="Arial Narrow"/>
          <w:sz w:val="18"/>
          <w:szCs w:val="18"/>
        </w:rPr>
        <w:t>Lügati’t</w:t>
      </w:r>
      <w:proofErr w:type="spellEnd"/>
      <w:r>
        <w:rPr>
          <w:rFonts w:ascii="Arial Narrow" w:hAnsi="Arial Narrow"/>
          <w:sz w:val="18"/>
          <w:szCs w:val="18"/>
        </w:rPr>
        <w:t xml:space="preserve"> Türk</w:t>
      </w:r>
    </w:p>
    <w:p w:rsidR="00531708" w:rsidRDefault="00531708" w:rsidP="008664E0">
      <w:pPr>
        <w:spacing w:after="0"/>
        <w:rPr>
          <w:rFonts w:ascii="Arial Narrow" w:hAnsi="Arial Narrow"/>
          <w:sz w:val="18"/>
          <w:szCs w:val="18"/>
        </w:rPr>
      </w:pPr>
    </w:p>
    <w:p w:rsidR="00531708" w:rsidRDefault="00531708" w:rsidP="008664E0">
      <w:pPr>
        <w:spacing w:after="0"/>
        <w:rPr>
          <w:rFonts w:ascii="Arial Narrow" w:hAnsi="Arial Narrow"/>
          <w:sz w:val="18"/>
          <w:szCs w:val="18"/>
        </w:rPr>
      </w:pPr>
      <w:r>
        <w:rPr>
          <w:rFonts w:ascii="Arial Narrow" w:hAnsi="Arial Narrow"/>
          <w:sz w:val="18"/>
          <w:szCs w:val="18"/>
        </w:rPr>
        <w:t>7-“</w:t>
      </w:r>
      <w:r w:rsidRPr="00531708">
        <w:rPr>
          <w:rFonts w:ascii="Arial Narrow" w:hAnsi="Arial Narrow"/>
          <w:sz w:val="18"/>
          <w:szCs w:val="18"/>
        </w:rPr>
        <w:t>Ey suyun sesinden anlayan bağlar, Ne söyler şu dağa çoban çeşmesi?</w:t>
      </w:r>
      <w:r>
        <w:rPr>
          <w:rFonts w:ascii="Arial Narrow" w:hAnsi="Arial Narrow"/>
          <w:sz w:val="18"/>
          <w:szCs w:val="18"/>
        </w:rPr>
        <w:t>”</w:t>
      </w:r>
    </w:p>
    <w:p w:rsidR="00531708" w:rsidRDefault="00531708" w:rsidP="008664E0">
      <w:pPr>
        <w:spacing w:after="0"/>
        <w:rPr>
          <w:rFonts w:ascii="Arial Narrow" w:hAnsi="Arial Narrow"/>
          <w:sz w:val="18"/>
          <w:szCs w:val="18"/>
        </w:rPr>
      </w:pPr>
      <w:r>
        <w:rPr>
          <w:rFonts w:ascii="Arial Narrow" w:hAnsi="Arial Narrow"/>
          <w:sz w:val="18"/>
          <w:szCs w:val="18"/>
        </w:rPr>
        <w:t>Yukarıdaki dizelerde kaç tane isim tamlaması vardır?</w:t>
      </w:r>
    </w:p>
    <w:p w:rsidR="00531708" w:rsidRDefault="00531708" w:rsidP="008664E0">
      <w:pPr>
        <w:spacing w:after="0"/>
        <w:rPr>
          <w:rFonts w:ascii="Arial Narrow" w:hAnsi="Arial Narrow"/>
          <w:sz w:val="18"/>
          <w:szCs w:val="18"/>
        </w:rPr>
      </w:pPr>
      <w:r>
        <w:rPr>
          <w:rFonts w:ascii="Arial Narrow" w:hAnsi="Arial Narrow"/>
          <w:sz w:val="18"/>
          <w:szCs w:val="18"/>
        </w:rPr>
        <w:t>A)</w:t>
      </w:r>
      <w:proofErr w:type="gramStart"/>
      <w:r>
        <w:rPr>
          <w:rFonts w:ascii="Arial Narrow" w:hAnsi="Arial Narrow"/>
          <w:sz w:val="18"/>
          <w:szCs w:val="18"/>
        </w:rPr>
        <w:t>1   B</w:t>
      </w:r>
      <w:proofErr w:type="gramEnd"/>
      <w:r>
        <w:rPr>
          <w:rFonts w:ascii="Arial Narrow" w:hAnsi="Arial Narrow"/>
          <w:sz w:val="18"/>
          <w:szCs w:val="18"/>
        </w:rPr>
        <w:t>)2   C)3   D)4   E)</w:t>
      </w:r>
      <w:r w:rsidR="006E6819">
        <w:rPr>
          <w:rFonts w:ascii="Arial Narrow" w:hAnsi="Arial Narrow"/>
          <w:sz w:val="18"/>
          <w:szCs w:val="18"/>
        </w:rPr>
        <w:t>0</w:t>
      </w:r>
    </w:p>
    <w:p w:rsidR="00AE3FFD" w:rsidRDefault="006E6819" w:rsidP="008664E0">
      <w:pPr>
        <w:spacing w:after="0"/>
        <w:rPr>
          <w:rFonts w:ascii="Arial Narrow" w:hAnsi="Arial Narrow"/>
          <w:sz w:val="18"/>
          <w:szCs w:val="18"/>
        </w:rPr>
      </w:pPr>
      <w:r>
        <w:rPr>
          <w:rFonts w:ascii="Arial Narrow" w:hAnsi="Arial Narrow"/>
          <w:sz w:val="18"/>
          <w:szCs w:val="18"/>
        </w:rPr>
        <w:lastRenderedPageBreak/>
        <w:t>8</w:t>
      </w:r>
      <w:r w:rsidR="00092198" w:rsidRPr="00DB461D">
        <w:rPr>
          <w:rFonts w:ascii="Arial Narrow" w:hAnsi="Arial Narrow"/>
          <w:sz w:val="18"/>
          <w:szCs w:val="18"/>
        </w:rPr>
        <w:t xml:space="preserve">- Okuduğum her şiirden aynı tadı alamam. Bir şiirin söz sanatlarının, mecazlarının zenginliği o şiirden alınacak tatla özdeştir. Daha ilk dizeden başlayarak söz sanatlarını görebilmeliyim. Şiiri okurken söz sanatlarını da her yönüyle anlayabilmeliyim. O yüzden sade, anlaşılır bir dildir benim tercihim. Divan edebiyatı ve halk edebiyatından hoşlansam da kitaplığımın ilk rafında belirttiğim özelliklerdeki şiirlere yer veririm.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Aşağıdakilerden hangisi bu parçadaki gibi düşünen birinin kitaplığının ilk rafından seçilmiş olabilir? </w:t>
      </w:r>
    </w:p>
    <w:p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w:t>
      </w:r>
      <w:proofErr w:type="spellStart"/>
      <w:r w:rsidRPr="00DB461D">
        <w:rPr>
          <w:rFonts w:ascii="Arial Narrow" w:hAnsi="Arial Narrow"/>
          <w:sz w:val="18"/>
          <w:szCs w:val="18"/>
        </w:rPr>
        <w:t>Tûtî</w:t>
      </w:r>
      <w:proofErr w:type="spellEnd"/>
      <w:r w:rsidRPr="00DB461D">
        <w:rPr>
          <w:rFonts w:ascii="Arial Narrow" w:hAnsi="Arial Narrow"/>
          <w:sz w:val="18"/>
          <w:szCs w:val="18"/>
        </w:rPr>
        <w:t>-i mu‘</w:t>
      </w:r>
      <w:proofErr w:type="spellStart"/>
      <w:r w:rsidRPr="00DB461D">
        <w:rPr>
          <w:rFonts w:ascii="Arial Narrow" w:hAnsi="Arial Narrow"/>
          <w:sz w:val="18"/>
          <w:szCs w:val="18"/>
        </w:rPr>
        <w:t>cize</w:t>
      </w:r>
      <w:proofErr w:type="spellEnd"/>
      <w:r w:rsidRPr="00DB461D">
        <w:rPr>
          <w:rFonts w:ascii="Arial Narrow" w:hAnsi="Arial Narrow"/>
          <w:sz w:val="18"/>
          <w:szCs w:val="18"/>
        </w:rPr>
        <w:t>-</w:t>
      </w:r>
      <w:proofErr w:type="spellStart"/>
      <w:r w:rsidRPr="00DB461D">
        <w:rPr>
          <w:rFonts w:ascii="Arial Narrow" w:hAnsi="Arial Narrow"/>
          <w:sz w:val="18"/>
          <w:szCs w:val="18"/>
        </w:rPr>
        <w:t>gûyem</w:t>
      </w:r>
      <w:proofErr w:type="spellEnd"/>
      <w:r w:rsidRPr="00DB461D">
        <w:rPr>
          <w:rFonts w:ascii="Arial Narrow" w:hAnsi="Arial Narrow"/>
          <w:sz w:val="18"/>
          <w:szCs w:val="18"/>
        </w:rPr>
        <w:t xml:space="preserve"> ne desem laf değil </w:t>
      </w:r>
    </w:p>
    <w:p w:rsidR="00092198" w:rsidRPr="00DB461D" w:rsidRDefault="00092198" w:rsidP="008664E0">
      <w:pPr>
        <w:spacing w:after="0"/>
        <w:rPr>
          <w:rFonts w:ascii="Arial Narrow" w:hAnsi="Arial Narrow"/>
          <w:sz w:val="18"/>
          <w:szCs w:val="18"/>
        </w:rPr>
      </w:pPr>
      <w:proofErr w:type="spellStart"/>
      <w:r w:rsidRPr="00DB461D">
        <w:rPr>
          <w:rFonts w:ascii="Arial Narrow" w:hAnsi="Arial Narrow"/>
          <w:sz w:val="18"/>
          <w:szCs w:val="18"/>
        </w:rPr>
        <w:t>Çerh</w:t>
      </w:r>
      <w:proofErr w:type="spellEnd"/>
      <w:r w:rsidRPr="00DB461D">
        <w:rPr>
          <w:rFonts w:ascii="Arial Narrow" w:hAnsi="Arial Narrow"/>
          <w:sz w:val="18"/>
          <w:szCs w:val="18"/>
        </w:rPr>
        <w:t xml:space="preserve"> ile söyleşemem </w:t>
      </w:r>
      <w:proofErr w:type="spellStart"/>
      <w:r w:rsidRPr="00DB461D">
        <w:rPr>
          <w:rFonts w:ascii="Arial Narrow" w:hAnsi="Arial Narrow"/>
          <w:sz w:val="18"/>
          <w:szCs w:val="18"/>
        </w:rPr>
        <w:t>âyînesi</w:t>
      </w:r>
      <w:proofErr w:type="spellEnd"/>
      <w:r w:rsidRPr="00DB461D">
        <w:rPr>
          <w:rFonts w:ascii="Arial Narrow" w:hAnsi="Arial Narrow"/>
          <w:sz w:val="18"/>
          <w:szCs w:val="18"/>
        </w:rPr>
        <w:t xml:space="preserve"> saf değil </w:t>
      </w:r>
    </w:p>
    <w:p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Davranın halaya durun koçaklar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İşte baş, işte davul, işte meydan </w:t>
      </w:r>
    </w:p>
    <w:p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w:t>
      </w:r>
      <w:proofErr w:type="spellStart"/>
      <w:r w:rsidRPr="00DB461D">
        <w:rPr>
          <w:rFonts w:ascii="Arial Narrow" w:hAnsi="Arial Narrow"/>
          <w:sz w:val="18"/>
          <w:szCs w:val="18"/>
        </w:rPr>
        <w:t>Aşiyân</w:t>
      </w:r>
      <w:proofErr w:type="spellEnd"/>
      <w:r w:rsidRPr="00DB461D">
        <w:rPr>
          <w:rFonts w:ascii="Arial Narrow" w:hAnsi="Arial Narrow"/>
          <w:sz w:val="18"/>
          <w:szCs w:val="18"/>
        </w:rPr>
        <w:t xml:space="preserve">-ı </w:t>
      </w:r>
      <w:proofErr w:type="spellStart"/>
      <w:r w:rsidRPr="00DB461D">
        <w:rPr>
          <w:rFonts w:ascii="Arial Narrow" w:hAnsi="Arial Narrow"/>
          <w:sz w:val="18"/>
          <w:szCs w:val="18"/>
        </w:rPr>
        <w:t>murg</w:t>
      </w:r>
      <w:proofErr w:type="spellEnd"/>
      <w:r w:rsidRPr="00DB461D">
        <w:rPr>
          <w:rFonts w:ascii="Arial Narrow" w:hAnsi="Arial Narrow"/>
          <w:sz w:val="18"/>
          <w:szCs w:val="18"/>
        </w:rPr>
        <w:t xml:space="preserve">-i dil </w:t>
      </w:r>
      <w:proofErr w:type="spellStart"/>
      <w:r w:rsidRPr="00DB461D">
        <w:rPr>
          <w:rFonts w:ascii="Arial Narrow" w:hAnsi="Arial Narrow"/>
          <w:sz w:val="18"/>
          <w:szCs w:val="18"/>
        </w:rPr>
        <w:t>zülf</w:t>
      </w:r>
      <w:proofErr w:type="spellEnd"/>
      <w:r w:rsidRPr="00DB461D">
        <w:rPr>
          <w:rFonts w:ascii="Arial Narrow" w:hAnsi="Arial Narrow"/>
          <w:sz w:val="18"/>
          <w:szCs w:val="18"/>
        </w:rPr>
        <w:t xml:space="preserve">-i </w:t>
      </w:r>
      <w:proofErr w:type="spellStart"/>
      <w:r w:rsidRPr="00DB461D">
        <w:rPr>
          <w:rFonts w:ascii="Arial Narrow" w:hAnsi="Arial Narrow"/>
          <w:sz w:val="18"/>
          <w:szCs w:val="18"/>
        </w:rPr>
        <w:t>perişânındadır</w:t>
      </w:r>
      <w:proofErr w:type="spellEnd"/>
    </w:p>
    <w:p w:rsidR="00092198" w:rsidRPr="00DB461D" w:rsidRDefault="00092198" w:rsidP="008664E0">
      <w:pPr>
        <w:spacing w:after="0"/>
        <w:rPr>
          <w:rFonts w:ascii="Arial Narrow" w:hAnsi="Arial Narrow"/>
          <w:sz w:val="18"/>
          <w:szCs w:val="18"/>
        </w:rPr>
      </w:pPr>
      <w:proofErr w:type="spellStart"/>
      <w:r w:rsidRPr="00DB461D">
        <w:rPr>
          <w:rFonts w:ascii="Arial Narrow" w:hAnsi="Arial Narrow"/>
          <w:sz w:val="18"/>
          <w:szCs w:val="18"/>
        </w:rPr>
        <w:t>Kande</w:t>
      </w:r>
      <w:proofErr w:type="spellEnd"/>
      <w:r w:rsidRPr="00DB461D">
        <w:rPr>
          <w:rFonts w:ascii="Arial Narrow" w:hAnsi="Arial Narrow"/>
          <w:sz w:val="18"/>
          <w:szCs w:val="18"/>
        </w:rPr>
        <w:t xml:space="preserve"> olsan ey </w:t>
      </w:r>
      <w:proofErr w:type="spellStart"/>
      <w:r w:rsidRPr="00DB461D">
        <w:rPr>
          <w:rFonts w:ascii="Arial Narrow" w:hAnsi="Arial Narrow"/>
          <w:sz w:val="18"/>
          <w:szCs w:val="18"/>
        </w:rPr>
        <w:t>perî</w:t>
      </w:r>
      <w:proofErr w:type="spellEnd"/>
      <w:r w:rsidRPr="00DB461D">
        <w:rPr>
          <w:rFonts w:ascii="Arial Narrow" w:hAnsi="Arial Narrow"/>
          <w:sz w:val="18"/>
          <w:szCs w:val="18"/>
        </w:rPr>
        <w:t xml:space="preserve"> gönlüm senin yanındadır </w:t>
      </w:r>
    </w:p>
    <w:p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Bir ayna parçasından başka beni kim anlar,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Bir mum gibi erirken bu bitmeyen düğünde </w:t>
      </w:r>
    </w:p>
    <w:p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E) Bazen ayak sesleri duyarım dört yanımda,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Bakarım, masmavi, levent bir umut.</w:t>
      </w:r>
    </w:p>
    <w:p w:rsidR="008664E0" w:rsidRPr="00DB461D" w:rsidRDefault="008664E0" w:rsidP="008664E0">
      <w:pPr>
        <w:spacing w:after="0"/>
        <w:rPr>
          <w:rFonts w:ascii="Arial Narrow" w:hAnsi="Arial Narrow"/>
          <w:sz w:val="18"/>
          <w:szCs w:val="18"/>
        </w:rPr>
      </w:pPr>
    </w:p>
    <w:p w:rsidR="00092198" w:rsidRPr="00DB461D" w:rsidRDefault="006E6819" w:rsidP="008664E0">
      <w:pPr>
        <w:spacing w:after="0"/>
        <w:rPr>
          <w:rFonts w:ascii="Arial Narrow" w:hAnsi="Arial Narrow"/>
          <w:sz w:val="18"/>
          <w:szCs w:val="18"/>
        </w:rPr>
      </w:pPr>
      <w:r>
        <w:rPr>
          <w:rFonts w:ascii="Arial Narrow" w:hAnsi="Arial Narrow"/>
          <w:sz w:val="18"/>
          <w:szCs w:val="18"/>
        </w:rPr>
        <w:t>9</w:t>
      </w:r>
      <w:r w:rsidR="00092198" w:rsidRPr="00DB461D">
        <w:rPr>
          <w:rFonts w:ascii="Arial Narrow" w:hAnsi="Arial Narrow"/>
          <w:sz w:val="18"/>
          <w:szCs w:val="18"/>
        </w:rPr>
        <w:t xml:space="preserve">- Uzaktır seçilmiyor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Gönüldür geçilmiyor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Gönül bir top ibrişim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Dolaşmış açılmıyor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Bu dörtlükle ilgili aşağıdakilerden hangisi söylenemez? </w:t>
      </w:r>
    </w:p>
    <w:p w:rsidR="00DB461D" w:rsidRDefault="00092198" w:rsidP="008664E0">
      <w:pPr>
        <w:spacing w:after="0"/>
        <w:rPr>
          <w:rFonts w:ascii="Arial Narrow" w:hAnsi="Arial Narrow"/>
          <w:sz w:val="18"/>
          <w:szCs w:val="18"/>
        </w:rPr>
      </w:pPr>
      <w:r w:rsidRPr="00DB461D">
        <w:rPr>
          <w:rFonts w:ascii="Arial Narrow" w:hAnsi="Arial Narrow"/>
          <w:sz w:val="18"/>
          <w:szCs w:val="18"/>
        </w:rPr>
        <w:t xml:space="preserve">A) Rediflere yer verilmiştir.         B) 7’li hece ölçüsü kullanılmıştır.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Âşık edebiyatı nazım biçimlerindendir. </w:t>
      </w:r>
    </w:p>
    <w:p w:rsidR="00092198" w:rsidRPr="00DB461D" w:rsidRDefault="00092198" w:rsidP="008664E0">
      <w:pPr>
        <w:spacing w:after="0"/>
        <w:rPr>
          <w:rFonts w:ascii="Arial Narrow" w:hAnsi="Arial Narrow"/>
          <w:sz w:val="18"/>
          <w:szCs w:val="18"/>
        </w:rPr>
      </w:pPr>
      <w:r w:rsidRPr="00DB461D">
        <w:rPr>
          <w:rFonts w:ascii="Arial Narrow" w:hAnsi="Arial Narrow"/>
          <w:sz w:val="18"/>
          <w:szCs w:val="18"/>
        </w:rPr>
        <w:t>D) Söz sanatına yer verilmiştir.   E) Kafiye düzeni “</w:t>
      </w:r>
      <w:proofErr w:type="spellStart"/>
      <w:r w:rsidRPr="00DB461D">
        <w:rPr>
          <w:rFonts w:ascii="Arial Narrow" w:hAnsi="Arial Narrow"/>
          <w:sz w:val="18"/>
          <w:szCs w:val="18"/>
        </w:rPr>
        <w:t>aaxa”dır</w:t>
      </w:r>
      <w:proofErr w:type="spellEnd"/>
      <w:r w:rsidRPr="00DB461D">
        <w:rPr>
          <w:rFonts w:ascii="Arial Narrow" w:hAnsi="Arial Narrow"/>
          <w:sz w:val="18"/>
          <w:szCs w:val="18"/>
        </w:rPr>
        <w:t>.</w:t>
      </w:r>
    </w:p>
    <w:p w:rsidR="008664E0" w:rsidRPr="00DB461D" w:rsidRDefault="008664E0" w:rsidP="008664E0">
      <w:pPr>
        <w:spacing w:after="0"/>
        <w:rPr>
          <w:rFonts w:ascii="Arial Narrow" w:hAnsi="Arial Narrow"/>
          <w:sz w:val="18"/>
          <w:szCs w:val="18"/>
        </w:rPr>
      </w:pPr>
    </w:p>
    <w:p w:rsidR="00390F34" w:rsidRPr="00DB461D" w:rsidRDefault="006E6819" w:rsidP="008664E0">
      <w:pPr>
        <w:spacing w:after="0"/>
        <w:rPr>
          <w:rFonts w:ascii="Arial Narrow" w:hAnsi="Arial Narrow"/>
          <w:sz w:val="18"/>
          <w:szCs w:val="18"/>
        </w:rPr>
      </w:pPr>
      <w:r>
        <w:rPr>
          <w:rFonts w:ascii="Arial Narrow" w:hAnsi="Arial Narrow"/>
          <w:sz w:val="18"/>
          <w:szCs w:val="18"/>
        </w:rPr>
        <w:t>10</w:t>
      </w:r>
      <w:r w:rsidR="0069343C" w:rsidRPr="00DB461D">
        <w:rPr>
          <w:rFonts w:ascii="Arial Narrow" w:hAnsi="Arial Narrow"/>
          <w:sz w:val="18"/>
          <w:szCs w:val="18"/>
        </w:rPr>
        <w:t xml:space="preserve">-Bu edebiyat, Türk halk edebiyatının bir koludur. Bu edebiyatta az da olsa Arapça ve Farsça kelimelere yer verilir. Allah ve insan sevgisini yoğun işleyen bu edebiyat XIII. yy.da başlamıştır. </w:t>
      </w:r>
    </w:p>
    <w:p w:rsidR="00390F34" w:rsidRPr="00DB461D" w:rsidRDefault="0069343C" w:rsidP="008664E0">
      <w:pPr>
        <w:spacing w:after="0"/>
        <w:rPr>
          <w:rFonts w:ascii="Arial Narrow" w:hAnsi="Arial Narrow"/>
          <w:sz w:val="18"/>
          <w:szCs w:val="18"/>
        </w:rPr>
      </w:pPr>
      <w:r w:rsidRPr="00DB461D">
        <w:rPr>
          <w:rFonts w:ascii="Arial Narrow" w:hAnsi="Arial Narrow"/>
          <w:sz w:val="18"/>
          <w:szCs w:val="18"/>
        </w:rPr>
        <w:t>Aşağıdaki</w:t>
      </w:r>
      <w:r w:rsidR="00390F34" w:rsidRPr="00DB461D">
        <w:rPr>
          <w:rFonts w:ascii="Arial Narrow" w:hAnsi="Arial Narrow"/>
          <w:sz w:val="18"/>
          <w:szCs w:val="18"/>
        </w:rPr>
        <w:t>lerden hangisi yukarıda bahsedi</w:t>
      </w:r>
      <w:r w:rsidRPr="00DB461D">
        <w:rPr>
          <w:rFonts w:ascii="Arial Narrow" w:hAnsi="Arial Narrow"/>
          <w:sz w:val="18"/>
          <w:szCs w:val="18"/>
        </w:rPr>
        <w:t xml:space="preserve">len edebiyatla ilgili eser vermiş sanatçılardan biridir? </w:t>
      </w:r>
    </w:p>
    <w:p w:rsidR="00092198" w:rsidRPr="00DB461D" w:rsidRDefault="0069343C" w:rsidP="008664E0">
      <w:pPr>
        <w:spacing w:after="0"/>
        <w:rPr>
          <w:rFonts w:ascii="Arial Narrow" w:hAnsi="Arial Narrow"/>
          <w:sz w:val="18"/>
          <w:szCs w:val="18"/>
        </w:rPr>
      </w:pPr>
      <w:r w:rsidRPr="00DB461D">
        <w:rPr>
          <w:rFonts w:ascii="Arial Narrow" w:hAnsi="Arial Narrow"/>
          <w:sz w:val="18"/>
          <w:szCs w:val="18"/>
        </w:rPr>
        <w:t>A) Yunus Emre B) Baki C) Şeyhi D) Karacaoğlan E) Nedim</w:t>
      </w:r>
    </w:p>
    <w:p w:rsidR="008664E0" w:rsidRPr="00DB461D" w:rsidRDefault="008664E0" w:rsidP="008664E0">
      <w:pPr>
        <w:spacing w:after="0"/>
        <w:rPr>
          <w:rFonts w:ascii="Arial Narrow" w:hAnsi="Arial Narrow"/>
          <w:sz w:val="18"/>
          <w:szCs w:val="18"/>
        </w:rPr>
      </w:pPr>
    </w:p>
    <w:p w:rsidR="00253851" w:rsidRPr="00DB461D" w:rsidRDefault="006E6819" w:rsidP="00253851">
      <w:pPr>
        <w:spacing w:after="0"/>
        <w:rPr>
          <w:rFonts w:ascii="Arial Narrow" w:hAnsi="Arial Narrow"/>
          <w:sz w:val="18"/>
          <w:szCs w:val="18"/>
        </w:rPr>
      </w:pPr>
      <w:r>
        <w:rPr>
          <w:rFonts w:ascii="Arial Narrow" w:hAnsi="Arial Narrow"/>
          <w:sz w:val="18"/>
          <w:szCs w:val="18"/>
        </w:rPr>
        <w:t>11</w:t>
      </w:r>
      <w:r w:rsidR="00253851" w:rsidRPr="00DB461D">
        <w:rPr>
          <w:rFonts w:ascii="Arial Narrow" w:hAnsi="Arial Narrow"/>
          <w:sz w:val="18"/>
          <w:szCs w:val="18"/>
        </w:rPr>
        <w:t xml:space="preserve">-Hikâye konusu bulmak için iyi bir gözlemci olmak ve çevrede görülenler üzerinde kısaca düşünmek yeterli olacaktır. Önemli olan ilgi uyandıracak konuları seçmektir. Bunun için seçilen hikâye konusunun ayrıntılarına, coşku ve ilgi uyandırmasına dikkat etmek gerekir. Bu da ayrıntıların yerinde ve yeterince verilmesine bağlıdır. Ayrıca aktarılan olayın kimin ağzından verildiği de önemlidir. Olay; bir mektup, bir anı defteri türünde ise birinci kişinin ağzından, yerine göre ikinci ve üçüncü kişi ağzından verilebilir. </w:t>
      </w:r>
    </w:p>
    <w:p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Bu parçada “hikâyelerin konusunu belirleme” ile ilgili aşağıdakilerden hangisine değinilmemiştir? </w:t>
      </w:r>
    </w:p>
    <w:p w:rsidR="00DB461D" w:rsidRDefault="00253851" w:rsidP="00253851">
      <w:pPr>
        <w:spacing w:after="0"/>
        <w:rPr>
          <w:rFonts w:ascii="Arial Narrow" w:hAnsi="Arial Narrow"/>
          <w:sz w:val="18"/>
          <w:szCs w:val="18"/>
        </w:rPr>
      </w:pPr>
      <w:r w:rsidRPr="00DB461D">
        <w:rPr>
          <w:rFonts w:ascii="Arial Narrow" w:hAnsi="Arial Narrow"/>
          <w:sz w:val="18"/>
          <w:szCs w:val="18"/>
        </w:rPr>
        <w:t xml:space="preserve">A) İyi bir gözlem yapmak ve görülenler ile ilgili düşünmek gerekir. </w:t>
      </w:r>
    </w:p>
    <w:p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 Seçilen konuların ilgi uyandırması gerekir. </w:t>
      </w:r>
    </w:p>
    <w:p w:rsidR="00DB461D" w:rsidRDefault="00253851" w:rsidP="00253851">
      <w:pPr>
        <w:spacing w:after="0"/>
        <w:rPr>
          <w:rFonts w:ascii="Arial Narrow" w:hAnsi="Arial Narrow"/>
          <w:sz w:val="18"/>
          <w:szCs w:val="18"/>
        </w:rPr>
      </w:pPr>
      <w:r w:rsidRPr="00DB461D">
        <w:rPr>
          <w:rFonts w:ascii="Arial Narrow" w:hAnsi="Arial Narrow"/>
          <w:sz w:val="18"/>
          <w:szCs w:val="18"/>
        </w:rPr>
        <w:t xml:space="preserve">C) Konularda ayrıntılar yerinde verilmelidir. </w:t>
      </w:r>
    </w:p>
    <w:p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D) Hikâyelerde aktarılan olayların kimin ağzından verildiği önem taşır. </w:t>
      </w:r>
    </w:p>
    <w:p w:rsidR="00253851" w:rsidRPr="00DB461D" w:rsidRDefault="00253851" w:rsidP="00253851">
      <w:pPr>
        <w:spacing w:after="0"/>
        <w:rPr>
          <w:rFonts w:ascii="Arial Narrow" w:hAnsi="Arial Narrow"/>
          <w:sz w:val="18"/>
          <w:szCs w:val="18"/>
        </w:rPr>
      </w:pPr>
      <w:r w:rsidRPr="00DB461D">
        <w:rPr>
          <w:rFonts w:ascii="Arial Narrow" w:hAnsi="Arial Narrow"/>
          <w:sz w:val="18"/>
          <w:szCs w:val="18"/>
        </w:rPr>
        <w:t>E) Belirlenen konunun ayrıntıları tasvirlerle verilir.</w:t>
      </w:r>
    </w:p>
    <w:p w:rsidR="00253851" w:rsidRPr="00DB461D" w:rsidRDefault="00253851" w:rsidP="00253851">
      <w:pPr>
        <w:spacing w:after="0"/>
        <w:rPr>
          <w:rFonts w:ascii="Arial Narrow" w:hAnsi="Arial Narrow"/>
          <w:sz w:val="18"/>
          <w:szCs w:val="18"/>
        </w:rPr>
      </w:pPr>
    </w:p>
    <w:p w:rsidR="00253851" w:rsidRPr="00DB461D" w:rsidRDefault="006E6819" w:rsidP="00253851">
      <w:pPr>
        <w:spacing w:after="0"/>
        <w:rPr>
          <w:rFonts w:ascii="Arial Narrow" w:hAnsi="Arial Narrow"/>
          <w:sz w:val="18"/>
          <w:szCs w:val="18"/>
        </w:rPr>
      </w:pPr>
      <w:r>
        <w:rPr>
          <w:rFonts w:ascii="Arial Narrow" w:hAnsi="Arial Narrow"/>
          <w:sz w:val="18"/>
          <w:szCs w:val="18"/>
        </w:rPr>
        <w:t>12</w:t>
      </w:r>
      <w:r w:rsidR="00253851" w:rsidRPr="00DB461D">
        <w:rPr>
          <w:rFonts w:ascii="Arial Narrow" w:hAnsi="Arial Narrow"/>
          <w:sz w:val="18"/>
          <w:szCs w:val="18"/>
        </w:rPr>
        <w:t xml:space="preserve">- Halk topluluğu önünde, hikâyeci âşıklar tarafından söylenen, nesir ve nazım karışık hikâye çeşidine halk hikâyesi denir. Yazarları belli olmayan bu hikâyelerin çoğunun konusu Kerem ile Aslı, Tahir ile Zühre, Âşık Garip’te olduğu gibi sevgidir. Köroğlu gibi kahramanlık hikâyeleri de vardır. Halk hikâyelerinde mensur kısımlar taklitler ve jestlerle, manzum kısımlar ise saz çalarak söylenir. Bu hikâyelerde de olağanüstü olaylara çok yer verilmiştir. Halk hikâyesi, destan çağları geçtikten sonra, eski destanların yerini tutmuştur. Bugün ise modern romanla tiyatro ve sinema halk hikâyesinin yerini almıştır. </w:t>
      </w:r>
    </w:p>
    <w:p w:rsidR="00253851" w:rsidRPr="006E6819" w:rsidRDefault="00253851" w:rsidP="00253851">
      <w:pPr>
        <w:spacing w:after="0"/>
        <w:rPr>
          <w:rFonts w:ascii="Arial Narrow" w:hAnsi="Arial Narrow"/>
          <w:sz w:val="16"/>
          <w:szCs w:val="16"/>
        </w:rPr>
      </w:pPr>
      <w:r w:rsidRPr="006E6819">
        <w:rPr>
          <w:rFonts w:ascii="Arial Narrow" w:hAnsi="Arial Narrow"/>
          <w:sz w:val="16"/>
          <w:szCs w:val="16"/>
        </w:rPr>
        <w:t xml:space="preserve">Bu parçada halk hikâyesi ile ilgili aşağıdaki sorulardan hangisinin cevabı yoktur? </w:t>
      </w:r>
    </w:p>
    <w:p w:rsidR="006E6819" w:rsidRDefault="00253851" w:rsidP="00253851">
      <w:pPr>
        <w:spacing w:after="0"/>
        <w:rPr>
          <w:rFonts w:ascii="Arial Narrow" w:hAnsi="Arial Narrow"/>
          <w:sz w:val="18"/>
          <w:szCs w:val="18"/>
        </w:rPr>
      </w:pPr>
      <w:r w:rsidRPr="00DB461D">
        <w:rPr>
          <w:rFonts w:ascii="Arial Narrow" w:hAnsi="Arial Narrow"/>
          <w:sz w:val="18"/>
          <w:szCs w:val="18"/>
        </w:rPr>
        <w:t xml:space="preserve">A) Halk hikâyelerinin konuları nelerdir? </w:t>
      </w:r>
    </w:p>
    <w:p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 Halk hikâyeciliğinin ünlü yazarları kimlerdir? </w:t>
      </w:r>
    </w:p>
    <w:p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C) Halk hikâyesi örnekleri nelerdir? D) Halk hikâyesinin tanımı nedir? </w:t>
      </w:r>
    </w:p>
    <w:p w:rsidR="00253851" w:rsidRPr="00DB461D" w:rsidRDefault="00253851" w:rsidP="00253851">
      <w:pPr>
        <w:spacing w:after="0"/>
        <w:rPr>
          <w:rFonts w:ascii="Arial Narrow" w:hAnsi="Arial Narrow"/>
          <w:sz w:val="18"/>
          <w:szCs w:val="18"/>
        </w:rPr>
      </w:pPr>
      <w:r w:rsidRPr="00DB461D">
        <w:rPr>
          <w:rFonts w:ascii="Arial Narrow" w:hAnsi="Arial Narrow"/>
          <w:sz w:val="18"/>
          <w:szCs w:val="18"/>
        </w:rPr>
        <w:t>E) Halk hikâyesinin yerini günümüzde hangi türler tutmaktadır?</w:t>
      </w:r>
    </w:p>
    <w:p w:rsidR="00253851" w:rsidRPr="00DB461D" w:rsidRDefault="006E6819" w:rsidP="00253851">
      <w:pPr>
        <w:spacing w:after="0"/>
        <w:rPr>
          <w:rFonts w:ascii="Arial Narrow" w:hAnsi="Arial Narrow"/>
          <w:sz w:val="18"/>
          <w:szCs w:val="18"/>
        </w:rPr>
      </w:pPr>
      <w:r>
        <w:rPr>
          <w:rFonts w:ascii="Arial Narrow" w:hAnsi="Arial Narrow"/>
          <w:sz w:val="18"/>
          <w:szCs w:val="18"/>
        </w:rPr>
        <w:lastRenderedPageBreak/>
        <w:t>13</w:t>
      </w:r>
      <w:r w:rsidR="00253851" w:rsidRPr="00DB461D">
        <w:rPr>
          <w:rFonts w:ascii="Arial Narrow" w:hAnsi="Arial Narrow"/>
          <w:sz w:val="18"/>
          <w:szCs w:val="18"/>
        </w:rPr>
        <w:t xml:space="preserve">- Hikâye türünün Türk edebiyatındaki tarihî gelişimini araştıran bir kişi aşağıdaki eserlerden hangisini diğerlerinden önce incelemelidir? </w:t>
      </w:r>
    </w:p>
    <w:p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A) Küçük Şeyler B) </w:t>
      </w:r>
      <w:proofErr w:type="spellStart"/>
      <w:r w:rsidRPr="00DB461D">
        <w:rPr>
          <w:rFonts w:ascii="Arial Narrow" w:hAnsi="Arial Narrow"/>
          <w:sz w:val="18"/>
          <w:szCs w:val="18"/>
        </w:rPr>
        <w:t>Letâif</w:t>
      </w:r>
      <w:proofErr w:type="spellEnd"/>
      <w:r w:rsidRPr="00DB461D">
        <w:rPr>
          <w:rFonts w:ascii="Arial Narrow" w:hAnsi="Arial Narrow"/>
          <w:sz w:val="18"/>
          <w:szCs w:val="18"/>
        </w:rPr>
        <w:t xml:space="preserve">-i </w:t>
      </w:r>
      <w:proofErr w:type="spellStart"/>
      <w:r w:rsidRPr="00DB461D">
        <w:rPr>
          <w:rFonts w:ascii="Arial Narrow" w:hAnsi="Arial Narrow"/>
          <w:sz w:val="18"/>
          <w:szCs w:val="18"/>
        </w:rPr>
        <w:t>RivâyatC</w:t>
      </w:r>
      <w:proofErr w:type="spellEnd"/>
      <w:r w:rsidRPr="00DB461D">
        <w:rPr>
          <w:rFonts w:ascii="Arial Narrow" w:hAnsi="Arial Narrow"/>
          <w:sz w:val="18"/>
          <w:szCs w:val="18"/>
        </w:rPr>
        <w:t xml:space="preserve">) Yüksek Ökçeler </w:t>
      </w:r>
    </w:p>
    <w:p w:rsidR="00253851" w:rsidRPr="00DB461D" w:rsidRDefault="00253851" w:rsidP="00253851">
      <w:pPr>
        <w:spacing w:after="0"/>
        <w:rPr>
          <w:rFonts w:ascii="Arial Narrow" w:hAnsi="Arial Narrow"/>
          <w:sz w:val="18"/>
          <w:szCs w:val="18"/>
        </w:rPr>
      </w:pPr>
      <w:r w:rsidRPr="00DB461D">
        <w:rPr>
          <w:rFonts w:ascii="Arial Narrow" w:hAnsi="Arial Narrow"/>
          <w:sz w:val="18"/>
          <w:szCs w:val="18"/>
        </w:rPr>
        <w:t>D) Dede Korkut Hikâyeleri E) Kerem ile Aslı</w:t>
      </w:r>
    </w:p>
    <w:p w:rsidR="00253851" w:rsidRPr="00DB461D" w:rsidRDefault="00253851" w:rsidP="00253851">
      <w:pPr>
        <w:spacing w:after="0"/>
        <w:rPr>
          <w:rFonts w:ascii="Arial Narrow" w:hAnsi="Arial Narrow"/>
          <w:sz w:val="18"/>
          <w:szCs w:val="18"/>
        </w:rPr>
      </w:pPr>
    </w:p>
    <w:p w:rsidR="00253851" w:rsidRPr="00DB461D" w:rsidRDefault="006E6819" w:rsidP="00253851">
      <w:pPr>
        <w:spacing w:after="0"/>
        <w:rPr>
          <w:rFonts w:ascii="Arial Narrow" w:hAnsi="Arial Narrow"/>
          <w:sz w:val="18"/>
          <w:szCs w:val="18"/>
        </w:rPr>
      </w:pPr>
      <w:r>
        <w:rPr>
          <w:rFonts w:ascii="Arial Narrow" w:hAnsi="Arial Narrow"/>
          <w:sz w:val="18"/>
          <w:szCs w:val="18"/>
        </w:rPr>
        <w:t>14</w:t>
      </w:r>
      <w:r w:rsidR="00253851" w:rsidRPr="00DB461D">
        <w:rPr>
          <w:rFonts w:ascii="Arial Narrow" w:hAnsi="Arial Narrow"/>
          <w:sz w:val="18"/>
          <w:szCs w:val="18"/>
        </w:rPr>
        <w:t xml:space="preserve">- I. Kitabın tüm sayfalarını zevkle okumuştu. II. Çiçeklerin açmasıyla ortalığa bahar kokusu yayıldı. III. İnsanların sözleri ile yaptıkları birbirini tutmalı. IV. Fotoğraflara bakınca yüzünde tebessüm belirdi. V. Hayata tozpembe bakmayı hiç bırakmadı. </w:t>
      </w:r>
    </w:p>
    <w:p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Yukarıdaki numaralandırılmış cümlelerin hangisinde fiilimsiye yer verilmemiştir? </w:t>
      </w:r>
    </w:p>
    <w:p w:rsidR="00253851" w:rsidRPr="00DB461D" w:rsidRDefault="00253851" w:rsidP="00253851">
      <w:pPr>
        <w:spacing w:after="0"/>
        <w:rPr>
          <w:rFonts w:ascii="Arial Narrow" w:hAnsi="Arial Narrow"/>
          <w:sz w:val="18"/>
          <w:szCs w:val="18"/>
        </w:rPr>
      </w:pPr>
      <w:r w:rsidRPr="00DB461D">
        <w:rPr>
          <w:rFonts w:ascii="Arial Narrow" w:hAnsi="Arial Narrow"/>
          <w:sz w:val="18"/>
          <w:szCs w:val="18"/>
        </w:rPr>
        <w:t>A) I B) II C) III D) IV E) V</w:t>
      </w:r>
    </w:p>
    <w:p w:rsidR="00253851" w:rsidRPr="00DB461D" w:rsidRDefault="00253851" w:rsidP="00253851">
      <w:pPr>
        <w:spacing w:after="0"/>
        <w:rPr>
          <w:rFonts w:ascii="Arial Narrow" w:hAnsi="Arial Narrow"/>
          <w:sz w:val="18"/>
          <w:szCs w:val="18"/>
        </w:rPr>
      </w:pPr>
    </w:p>
    <w:p w:rsidR="00CB47F6" w:rsidRPr="00DB461D" w:rsidRDefault="006E6819" w:rsidP="00CB47F6">
      <w:pPr>
        <w:spacing w:after="0"/>
        <w:rPr>
          <w:rFonts w:ascii="Arial Narrow" w:hAnsi="Arial Narrow"/>
          <w:sz w:val="18"/>
          <w:szCs w:val="18"/>
        </w:rPr>
      </w:pPr>
      <w:r>
        <w:rPr>
          <w:rFonts w:ascii="Arial Narrow" w:hAnsi="Arial Narrow"/>
          <w:sz w:val="18"/>
          <w:szCs w:val="18"/>
        </w:rPr>
        <w:t>15</w:t>
      </w:r>
      <w:r w:rsidR="00CB47F6" w:rsidRPr="00DB461D">
        <w:rPr>
          <w:rFonts w:ascii="Arial Narrow" w:hAnsi="Arial Narrow"/>
          <w:sz w:val="18"/>
          <w:szCs w:val="18"/>
        </w:rPr>
        <w:t xml:space="preserve">- Aşağıdakilerden hangisi dinî destansı hikâye özelliği taşır? </w:t>
      </w:r>
    </w:p>
    <w:p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A) Dede Korkut Hikâyeleri B) </w:t>
      </w:r>
      <w:proofErr w:type="spellStart"/>
      <w:r w:rsidRPr="00DB461D">
        <w:rPr>
          <w:rFonts w:ascii="Arial Narrow" w:hAnsi="Arial Narrow"/>
          <w:sz w:val="18"/>
          <w:szCs w:val="18"/>
        </w:rPr>
        <w:t>Cenknâmeler</w:t>
      </w:r>
      <w:proofErr w:type="spellEnd"/>
      <w:r w:rsidRPr="00DB461D">
        <w:rPr>
          <w:rFonts w:ascii="Arial Narrow" w:hAnsi="Arial Narrow"/>
          <w:sz w:val="18"/>
          <w:szCs w:val="18"/>
        </w:rPr>
        <w:t xml:space="preserve"> C) Kerem ile Aslı </w:t>
      </w:r>
    </w:p>
    <w:p w:rsidR="00CB47F6" w:rsidRPr="00DB461D" w:rsidRDefault="00CB47F6" w:rsidP="00CB47F6">
      <w:pPr>
        <w:spacing w:after="0"/>
        <w:rPr>
          <w:rFonts w:ascii="Arial Narrow" w:hAnsi="Arial Narrow"/>
          <w:sz w:val="18"/>
          <w:szCs w:val="18"/>
        </w:rPr>
      </w:pPr>
      <w:r w:rsidRPr="00DB461D">
        <w:rPr>
          <w:rFonts w:ascii="Arial Narrow" w:hAnsi="Arial Narrow"/>
          <w:sz w:val="18"/>
          <w:szCs w:val="18"/>
        </w:rPr>
        <w:t>D) Leyla ve Mecnun E) Âşık Garip Hikâyesi</w:t>
      </w:r>
    </w:p>
    <w:p w:rsidR="00CB47F6" w:rsidRPr="00DB461D" w:rsidRDefault="00CB47F6" w:rsidP="00CB47F6">
      <w:pPr>
        <w:spacing w:after="0"/>
        <w:rPr>
          <w:rFonts w:ascii="Arial Narrow" w:hAnsi="Arial Narrow"/>
          <w:sz w:val="18"/>
          <w:szCs w:val="18"/>
        </w:rPr>
      </w:pPr>
    </w:p>
    <w:p w:rsidR="005A7D3A" w:rsidRPr="00DB461D" w:rsidRDefault="006E6819" w:rsidP="00CB47F6">
      <w:pPr>
        <w:spacing w:after="0"/>
        <w:rPr>
          <w:rFonts w:ascii="Arial Narrow" w:hAnsi="Arial Narrow"/>
          <w:sz w:val="18"/>
          <w:szCs w:val="18"/>
        </w:rPr>
      </w:pPr>
      <w:r>
        <w:rPr>
          <w:rFonts w:ascii="Arial Narrow" w:hAnsi="Arial Narrow"/>
          <w:sz w:val="18"/>
          <w:szCs w:val="18"/>
        </w:rPr>
        <w:t>16</w:t>
      </w:r>
      <w:r w:rsidR="00CB47F6" w:rsidRPr="00DB461D">
        <w:rPr>
          <w:rFonts w:ascii="Arial Narrow" w:hAnsi="Arial Narrow"/>
          <w:sz w:val="18"/>
          <w:szCs w:val="18"/>
        </w:rPr>
        <w:t xml:space="preserve">- </w:t>
      </w:r>
      <w:proofErr w:type="gramStart"/>
      <w:r w:rsidR="00CB47F6" w:rsidRPr="00DB461D">
        <w:rPr>
          <w:rFonts w:ascii="Arial Narrow" w:hAnsi="Arial Narrow"/>
          <w:sz w:val="18"/>
          <w:szCs w:val="18"/>
        </w:rPr>
        <w:t>……………</w:t>
      </w:r>
      <w:proofErr w:type="gramEnd"/>
      <w:r w:rsidR="00CB47F6" w:rsidRPr="00DB461D">
        <w:rPr>
          <w:rFonts w:ascii="Arial Narrow" w:hAnsi="Arial Narrow"/>
          <w:sz w:val="18"/>
          <w:szCs w:val="18"/>
        </w:rPr>
        <w:t xml:space="preserve"> . Ya yaşanılan yerin betimlenmesi ile ya kişilerin tanıtılması ile ya onların birbiriyle olan ilişkilerinin verilmesi ile ya da çatışmaya konu olan olayın anlatılması ile başlanır. Kimi zaman da kişiler ve onların ilişki içinde bulundukları kişilerin yaşamlarından kesitler sunulur. Böylece hikâyeye ortasından başlanır, sonra başa dönülür. Kimi zaman da hikâye karşılıklı konuşmalarla başlar. Konuşmalar aracılığıyla mekân ve kişiler hakkında kısa bir açıklama yapılır. </w:t>
      </w:r>
    </w:p>
    <w:p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Bu parçanın başına düşüncenin akışına göre aşağıdaki cümlelerden hangisi getirilmelidir? </w:t>
      </w:r>
    </w:p>
    <w:p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A) Hikâye farklı kişilerin ağzından aktarılabilir. </w:t>
      </w:r>
    </w:p>
    <w:p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B) Hikâyede karşılıklı konuşmalar tekdüzeliği engeller. </w:t>
      </w:r>
    </w:p>
    <w:p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C) Hikâyelerin başlangıçları birbirinden farklı olabilir. </w:t>
      </w:r>
    </w:p>
    <w:p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D) Hikâyenin ne zaman, nerede geçtiği önemlidir. </w:t>
      </w:r>
    </w:p>
    <w:p w:rsidR="00253851" w:rsidRPr="00DB461D" w:rsidRDefault="00CB47F6" w:rsidP="00CB47F6">
      <w:pPr>
        <w:spacing w:after="0"/>
        <w:rPr>
          <w:rFonts w:ascii="Arial Narrow" w:hAnsi="Arial Narrow"/>
          <w:sz w:val="18"/>
          <w:szCs w:val="18"/>
        </w:rPr>
      </w:pPr>
      <w:r w:rsidRPr="00DB461D">
        <w:rPr>
          <w:rFonts w:ascii="Arial Narrow" w:hAnsi="Arial Narrow"/>
          <w:sz w:val="18"/>
          <w:szCs w:val="18"/>
        </w:rPr>
        <w:t>E) Hikâyenin konusunu belirlemek iyi bir gözlemciliği gerektirir.</w:t>
      </w:r>
    </w:p>
    <w:p w:rsidR="005A7D3A" w:rsidRPr="00DB461D" w:rsidRDefault="005A7D3A" w:rsidP="00CB47F6">
      <w:pPr>
        <w:spacing w:after="0"/>
        <w:rPr>
          <w:rFonts w:ascii="Arial Narrow" w:hAnsi="Arial Narrow"/>
          <w:sz w:val="18"/>
          <w:szCs w:val="18"/>
        </w:rPr>
      </w:pPr>
    </w:p>
    <w:p w:rsidR="005F6A91" w:rsidRPr="00DB461D" w:rsidRDefault="006E6819" w:rsidP="005F6A91">
      <w:pPr>
        <w:spacing w:after="0"/>
        <w:rPr>
          <w:rFonts w:ascii="Arial Narrow" w:hAnsi="Arial Narrow"/>
          <w:sz w:val="18"/>
          <w:szCs w:val="18"/>
        </w:rPr>
      </w:pPr>
      <w:r>
        <w:rPr>
          <w:rFonts w:ascii="Arial Narrow" w:hAnsi="Arial Narrow"/>
          <w:sz w:val="18"/>
          <w:szCs w:val="18"/>
        </w:rPr>
        <w:t>17</w:t>
      </w:r>
      <w:r w:rsidR="005F6A91" w:rsidRPr="00DB461D">
        <w:rPr>
          <w:rFonts w:ascii="Arial Narrow" w:hAnsi="Arial Narrow"/>
          <w:sz w:val="18"/>
          <w:szCs w:val="18"/>
        </w:rPr>
        <w:t xml:space="preserve">- İnsanoğlunun hikâyeye ilgi duyması ve onu sevmesinin başlıca sebeplerinden biri meraktır. “Ne olmuş, nasıl olmuş, neden olmuş, sonra ne olmuş?” sorularında barizleşen insanın merak duygusu onu hikâyeye götürür. Merak duygusu çoğu zaman onun “hoşça vakit geçirme” arzusuna hizmet etmiştir. Ancak söz konusu sorular ve yazarın bunlara verdiği cevaplar basit bir merakın cevabı olmaktan kurtuldukça ciddi manada gerçeğin kapılarını aralamaya başlar. Bunlar insanın bizzat kendisi ve kendisini kuşatan hayata dair gerçeklerdir. </w:t>
      </w:r>
    </w:p>
    <w:p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Bu parçada hikâye türü ile ilgili aşağıdakilerden hangisine değinilmemiştir? </w:t>
      </w:r>
    </w:p>
    <w:p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A) İnsanoğlunun hikâyeye ilgi duymasının sebeplerinden birinin merak olduğuna </w:t>
      </w:r>
    </w:p>
    <w:p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 Bazı sorularla insanın merak duygusunun daha da belirginleştiğine </w:t>
      </w:r>
    </w:p>
    <w:p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C) Merak duygusunun insanın hoşça vakit geçirme arzusunu karşılayacağına </w:t>
      </w:r>
    </w:p>
    <w:p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D) Hikâyeyi okuyan herkesin gerçeğin kapılarını aralayacağına </w:t>
      </w:r>
    </w:p>
    <w:p w:rsidR="005F6A91" w:rsidRPr="00DB461D" w:rsidRDefault="005F6A91" w:rsidP="005F6A91">
      <w:pPr>
        <w:spacing w:after="0"/>
        <w:rPr>
          <w:rFonts w:ascii="Arial Narrow" w:hAnsi="Arial Narrow"/>
          <w:sz w:val="18"/>
          <w:szCs w:val="18"/>
        </w:rPr>
      </w:pPr>
      <w:r w:rsidRPr="00DB461D">
        <w:rPr>
          <w:rFonts w:ascii="Arial Narrow" w:hAnsi="Arial Narrow"/>
          <w:sz w:val="18"/>
          <w:szCs w:val="18"/>
        </w:rPr>
        <w:t>E) Hikâyelerdeki gerçekliğin aslında kişinin kendi gerçeği olduğuna</w:t>
      </w:r>
    </w:p>
    <w:p w:rsidR="005F6A91" w:rsidRPr="00DB461D" w:rsidRDefault="005F6A91" w:rsidP="005F6A91">
      <w:pPr>
        <w:spacing w:after="0"/>
        <w:rPr>
          <w:rFonts w:ascii="Arial Narrow" w:hAnsi="Arial Narrow"/>
          <w:sz w:val="18"/>
          <w:szCs w:val="18"/>
        </w:rPr>
      </w:pPr>
    </w:p>
    <w:p w:rsidR="005F6A91" w:rsidRPr="00DB461D" w:rsidRDefault="006E6819" w:rsidP="005F6A91">
      <w:pPr>
        <w:spacing w:after="0"/>
        <w:rPr>
          <w:rFonts w:ascii="Arial Narrow" w:hAnsi="Arial Narrow"/>
          <w:sz w:val="18"/>
          <w:szCs w:val="18"/>
        </w:rPr>
      </w:pPr>
      <w:r>
        <w:rPr>
          <w:rFonts w:ascii="Arial Narrow" w:hAnsi="Arial Narrow"/>
          <w:sz w:val="18"/>
          <w:szCs w:val="18"/>
        </w:rPr>
        <w:t>18</w:t>
      </w:r>
      <w:r w:rsidR="005F6A91" w:rsidRPr="00DB461D">
        <w:rPr>
          <w:rFonts w:ascii="Arial Narrow" w:hAnsi="Arial Narrow"/>
          <w:sz w:val="18"/>
          <w:szCs w:val="18"/>
        </w:rPr>
        <w:t xml:space="preserve">- Göreve yeni başlayan muhtar, köylüleri yanına çağırıp onların sorunlarını dikkatlice dinledi. </w:t>
      </w:r>
    </w:p>
    <w:p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Bu cümlede virgülün kullanım işlevi aşağıdakilerden hangisidir? </w:t>
      </w:r>
    </w:p>
    <w:p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A) Sıralı cümleleri birbirinden ayırmak </w:t>
      </w:r>
    </w:p>
    <w:p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 Cümle içinde ara sözleri ayırmak </w:t>
      </w:r>
    </w:p>
    <w:p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C) Uzun cümlelerde yüklemden uzak düşmüş özneyi belirtmek </w:t>
      </w:r>
    </w:p>
    <w:p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D) Anlama güç kazandırmak için tekrarlanan kelimeleri ayırmak </w:t>
      </w:r>
    </w:p>
    <w:p w:rsidR="005A7D3A" w:rsidRPr="00DB461D" w:rsidRDefault="005F6A91" w:rsidP="005F6A91">
      <w:pPr>
        <w:spacing w:after="0"/>
        <w:rPr>
          <w:rFonts w:ascii="Arial Narrow" w:hAnsi="Arial Narrow"/>
          <w:sz w:val="18"/>
          <w:szCs w:val="18"/>
        </w:rPr>
      </w:pPr>
      <w:r w:rsidRPr="00DB461D">
        <w:rPr>
          <w:rFonts w:ascii="Arial Narrow" w:hAnsi="Arial Narrow"/>
          <w:sz w:val="18"/>
          <w:szCs w:val="18"/>
        </w:rPr>
        <w:t>E) Birbiri ardınca sıralanan eş görevli kelime gruplarını ayırmak</w:t>
      </w:r>
    </w:p>
    <w:p w:rsidR="005F6A91" w:rsidRPr="00DB461D" w:rsidRDefault="005F6A91" w:rsidP="005F6A91">
      <w:pPr>
        <w:spacing w:after="0"/>
        <w:rPr>
          <w:rFonts w:ascii="Arial Narrow" w:hAnsi="Arial Narrow"/>
          <w:sz w:val="18"/>
          <w:szCs w:val="18"/>
        </w:rPr>
      </w:pPr>
    </w:p>
    <w:p w:rsidR="00712A59" w:rsidRDefault="00712A59" w:rsidP="00712A59">
      <w:pPr>
        <w:spacing w:after="0"/>
        <w:rPr>
          <w:rFonts w:ascii="Arial Narrow" w:hAnsi="Arial Narrow"/>
          <w:sz w:val="18"/>
          <w:szCs w:val="18"/>
        </w:rPr>
      </w:pPr>
      <w:r>
        <w:rPr>
          <w:rFonts w:ascii="Arial Narrow" w:hAnsi="Arial Narrow"/>
          <w:sz w:val="18"/>
          <w:szCs w:val="18"/>
        </w:rPr>
        <w:t xml:space="preserve">19- </w:t>
      </w:r>
      <w:r w:rsidRPr="00712A59">
        <w:rPr>
          <w:rFonts w:ascii="Arial Narrow" w:hAnsi="Arial Narrow"/>
          <w:sz w:val="18"/>
          <w:szCs w:val="18"/>
        </w:rPr>
        <w:t xml:space="preserve">Yazdıklarımı gözden geçirir ( </w:t>
      </w:r>
      <w:r>
        <w:rPr>
          <w:rFonts w:ascii="Arial Narrow" w:hAnsi="Arial Narrow"/>
          <w:sz w:val="18"/>
          <w:szCs w:val="18"/>
        </w:rPr>
        <w:t>) gereksiz betimlemeleri ( ) sı</w:t>
      </w:r>
      <w:r w:rsidRPr="00712A59">
        <w:rPr>
          <w:rFonts w:ascii="Arial Narrow" w:hAnsi="Arial Narrow"/>
          <w:sz w:val="18"/>
          <w:szCs w:val="18"/>
        </w:rPr>
        <w:t xml:space="preserve">fatları ( ) cümleleri tek tek elerim ( ) </w:t>
      </w:r>
    </w:p>
    <w:p w:rsidR="00712A59" w:rsidRDefault="00712A59" w:rsidP="00712A59">
      <w:pPr>
        <w:spacing w:after="0"/>
        <w:rPr>
          <w:rFonts w:ascii="Arial Narrow" w:hAnsi="Arial Narrow"/>
          <w:sz w:val="18"/>
          <w:szCs w:val="18"/>
        </w:rPr>
      </w:pPr>
      <w:r w:rsidRPr="00712A59">
        <w:rPr>
          <w:rFonts w:ascii="Arial Narrow" w:hAnsi="Arial Narrow"/>
          <w:sz w:val="18"/>
          <w:szCs w:val="18"/>
        </w:rPr>
        <w:t>Bu cümledeki parantezle</w:t>
      </w:r>
      <w:r>
        <w:rPr>
          <w:rFonts w:ascii="Arial Narrow" w:hAnsi="Arial Narrow"/>
          <w:sz w:val="18"/>
          <w:szCs w:val="18"/>
        </w:rPr>
        <w:t>re sırasıyla aşağıdaki noktala</w:t>
      </w:r>
      <w:r w:rsidRPr="00712A59">
        <w:rPr>
          <w:rFonts w:ascii="Arial Narrow" w:hAnsi="Arial Narrow"/>
          <w:sz w:val="18"/>
          <w:szCs w:val="18"/>
        </w:rPr>
        <w:t xml:space="preserve">ma işaretlerinden hangisi getirilmelidir? </w:t>
      </w:r>
    </w:p>
    <w:p w:rsidR="00712A59" w:rsidRDefault="00712A59" w:rsidP="00712A59">
      <w:pPr>
        <w:spacing w:after="0"/>
        <w:rPr>
          <w:rFonts w:ascii="Arial Narrow" w:hAnsi="Arial Narrow"/>
          <w:sz w:val="20"/>
          <w:szCs w:val="20"/>
        </w:rPr>
      </w:pPr>
      <w:r w:rsidRPr="00712A59">
        <w:rPr>
          <w:rFonts w:ascii="Arial Narrow" w:hAnsi="Arial Narrow"/>
          <w:sz w:val="20"/>
          <w:szCs w:val="20"/>
        </w:rPr>
        <w:t xml:space="preserve">A) (;) (,) (;) (.)     B) (,) (,) (,) (.)          C) (,) (;) (,) (!)       </w:t>
      </w:r>
    </w:p>
    <w:p w:rsidR="00712A59" w:rsidRDefault="00712A59" w:rsidP="00712A59">
      <w:pPr>
        <w:spacing w:after="0"/>
        <w:rPr>
          <w:rFonts w:ascii="Arial Narrow" w:hAnsi="Arial Narrow"/>
          <w:sz w:val="20"/>
          <w:szCs w:val="20"/>
        </w:rPr>
      </w:pPr>
      <w:r w:rsidRPr="00712A59">
        <w:rPr>
          <w:rFonts w:ascii="Arial Narrow" w:hAnsi="Arial Narrow"/>
          <w:sz w:val="20"/>
          <w:szCs w:val="20"/>
        </w:rPr>
        <w:t>D) (;) (,</w:t>
      </w:r>
      <w:r>
        <w:rPr>
          <w:rFonts w:ascii="Arial Narrow" w:hAnsi="Arial Narrow"/>
          <w:sz w:val="20"/>
          <w:szCs w:val="20"/>
        </w:rPr>
        <w:t xml:space="preserve">) (,) (.)     </w:t>
      </w:r>
      <w:r w:rsidRPr="00712A59">
        <w:rPr>
          <w:rFonts w:ascii="Arial Narrow" w:hAnsi="Arial Narrow"/>
          <w:sz w:val="20"/>
          <w:szCs w:val="20"/>
        </w:rPr>
        <w:t>E) (;) (,) (,) (!)</w:t>
      </w:r>
    </w:p>
    <w:p w:rsidR="000E5072" w:rsidRPr="00DB461D" w:rsidRDefault="000E5072" w:rsidP="000E5072">
      <w:pPr>
        <w:spacing w:after="0"/>
        <w:rPr>
          <w:rFonts w:ascii="Arial Narrow" w:hAnsi="Arial Narrow"/>
          <w:sz w:val="18"/>
          <w:szCs w:val="18"/>
        </w:rPr>
      </w:pPr>
    </w:p>
    <w:p w:rsidR="000E5072" w:rsidRPr="00DB461D" w:rsidRDefault="006E6819" w:rsidP="000E5072">
      <w:pPr>
        <w:spacing w:after="0"/>
        <w:rPr>
          <w:rFonts w:ascii="Arial Narrow" w:hAnsi="Arial Narrow"/>
          <w:sz w:val="18"/>
          <w:szCs w:val="18"/>
        </w:rPr>
      </w:pPr>
      <w:r>
        <w:rPr>
          <w:rFonts w:ascii="Arial Narrow" w:hAnsi="Arial Narrow"/>
          <w:sz w:val="18"/>
          <w:szCs w:val="18"/>
        </w:rPr>
        <w:t>20</w:t>
      </w:r>
      <w:r w:rsidR="000E5072" w:rsidRPr="00DB461D">
        <w:rPr>
          <w:rFonts w:ascii="Arial Narrow" w:hAnsi="Arial Narrow"/>
          <w:sz w:val="18"/>
          <w:szCs w:val="18"/>
        </w:rPr>
        <w:t xml:space="preserve">- Aşağıdakilerin hangisinde İslamiyet’in etkisi vardır? </w:t>
      </w:r>
    </w:p>
    <w:p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Koşuk B) Sagu C) Uygur metinleri  </w:t>
      </w:r>
    </w:p>
    <w:p w:rsidR="000E5072" w:rsidRPr="00DB461D" w:rsidRDefault="000E5072" w:rsidP="000E5072">
      <w:pPr>
        <w:spacing w:after="0"/>
        <w:rPr>
          <w:rFonts w:ascii="Arial Narrow" w:hAnsi="Arial Narrow"/>
          <w:sz w:val="18"/>
          <w:szCs w:val="18"/>
        </w:rPr>
      </w:pPr>
      <w:r w:rsidRPr="00DB461D">
        <w:rPr>
          <w:rFonts w:ascii="Arial Narrow" w:hAnsi="Arial Narrow"/>
          <w:sz w:val="18"/>
          <w:szCs w:val="18"/>
        </w:rPr>
        <w:t>D) Kök Türk Yazıtları E) Kutadgu Bilig</w:t>
      </w:r>
    </w:p>
    <w:p w:rsidR="000E5072" w:rsidRPr="00DB461D" w:rsidRDefault="006E6819" w:rsidP="000E5072">
      <w:pPr>
        <w:spacing w:after="0"/>
        <w:rPr>
          <w:rFonts w:ascii="Arial Narrow" w:hAnsi="Arial Narrow"/>
          <w:sz w:val="18"/>
          <w:szCs w:val="18"/>
        </w:rPr>
      </w:pPr>
      <w:r>
        <w:rPr>
          <w:rFonts w:ascii="Arial Narrow" w:hAnsi="Arial Narrow"/>
          <w:sz w:val="18"/>
          <w:szCs w:val="18"/>
        </w:rPr>
        <w:lastRenderedPageBreak/>
        <w:t>21</w:t>
      </w:r>
      <w:r w:rsidR="000E5072" w:rsidRPr="00DB461D">
        <w:rPr>
          <w:rFonts w:ascii="Arial Narrow" w:hAnsi="Arial Narrow"/>
          <w:sz w:val="18"/>
          <w:szCs w:val="18"/>
        </w:rPr>
        <w:t xml:space="preserve">- Aşağıdakilerden hangisi imla ve noktalama bakımından yanlıştır? </w:t>
      </w:r>
    </w:p>
    <w:p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Türkler X. yüzyıldan itibaren Müslümanlığı kabul etmeye başlamışlardır. </w:t>
      </w:r>
    </w:p>
    <w:p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 İslamiyet’in etkisi ile verilmiş ürünlerde Arapça kelimelere sık rastlanır. </w:t>
      </w:r>
    </w:p>
    <w:p w:rsidR="000E5072" w:rsidRPr="00DB461D" w:rsidRDefault="000E5072" w:rsidP="000E5072">
      <w:pPr>
        <w:spacing w:after="0"/>
        <w:rPr>
          <w:rFonts w:ascii="Arial Narrow" w:hAnsi="Arial Narrow"/>
          <w:sz w:val="16"/>
          <w:szCs w:val="16"/>
        </w:rPr>
      </w:pPr>
      <w:r w:rsidRPr="00DB461D">
        <w:rPr>
          <w:rFonts w:ascii="Arial Narrow" w:hAnsi="Arial Narrow"/>
          <w:sz w:val="18"/>
          <w:szCs w:val="18"/>
        </w:rPr>
        <w:t xml:space="preserve">C) </w:t>
      </w:r>
      <w:r w:rsidRPr="00DB461D">
        <w:rPr>
          <w:rFonts w:ascii="Arial Narrow" w:hAnsi="Arial Narrow"/>
          <w:sz w:val="16"/>
          <w:szCs w:val="16"/>
        </w:rPr>
        <w:t xml:space="preserve">Edebiyat; tarih, felsefe, coğrafya, psikoloji gibi birçok bilimden yararlanır. </w:t>
      </w:r>
    </w:p>
    <w:p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D) Türk edebiyatının ilk sözlüğü Kaşgarlı Mahmut tarafından yazılmıştır. </w:t>
      </w:r>
    </w:p>
    <w:p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E) Bugün, kullandığımız Türk Dili tarih boyunca </w:t>
      </w:r>
      <w:proofErr w:type="spellStart"/>
      <w:r w:rsidRPr="00DB461D">
        <w:rPr>
          <w:rFonts w:ascii="Arial Narrow" w:hAnsi="Arial Narrow"/>
          <w:sz w:val="18"/>
          <w:szCs w:val="18"/>
        </w:rPr>
        <w:t>pekçok</w:t>
      </w:r>
      <w:proofErr w:type="spellEnd"/>
      <w:r w:rsidRPr="00DB461D">
        <w:rPr>
          <w:rFonts w:ascii="Arial Narrow" w:hAnsi="Arial Narrow"/>
          <w:sz w:val="18"/>
          <w:szCs w:val="18"/>
        </w:rPr>
        <w:t xml:space="preserve"> dilden kelime almıştır.</w:t>
      </w:r>
    </w:p>
    <w:p w:rsidR="00712A59" w:rsidRDefault="00712A59" w:rsidP="00712A59">
      <w:pPr>
        <w:spacing w:after="0"/>
        <w:rPr>
          <w:rFonts w:ascii="Arial Narrow" w:hAnsi="Arial Narrow"/>
          <w:sz w:val="18"/>
          <w:szCs w:val="18"/>
        </w:rPr>
      </w:pPr>
    </w:p>
    <w:p w:rsidR="00712A59" w:rsidRPr="00712A59" w:rsidRDefault="00712A59" w:rsidP="00712A59">
      <w:pPr>
        <w:spacing w:after="0"/>
        <w:rPr>
          <w:rFonts w:ascii="Arial Narrow" w:hAnsi="Arial Narrow"/>
          <w:sz w:val="18"/>
          <w:szCs w:val="18"/>
        </w:rPr>
      </w:pPr>
      <w:r>
        <w:rPr>
          <w:rFonts w:ascii="Arial Narrow" w:hAnsi="Arial Narrow"/>
          <w:sz w:val="18"/>
          <w:szCs w:val="18"/>
        </w:rPr>
        <w:t>22</w:t>
      </w:r>
      <w:r w:rsidRPr="00712A59">
        <w:rPr>
          <w:rFonts w:ascii="Arial Narrow" w:hAnsi="Arial Narrow"/>
          <w:sz w:val="18"/>
          <w:szCs w:val="18"/>
        </w:rPr>
        <w:t xml:space="preserve">- “Türk Edebiyatı’nın Dönemleri” üzerine çalışma yapan bir araştırmacı, aşağıdaki eserlerden hangisini farklı bir dönemde değerlendirir? </w:t>
      </w:r>
    </w:p>
    <w:p w:rsidR="00712A59" w:rsidRPr="00712A59" w:rsidRDefault="00712A59" w:rsidP="00712A59">
      <w:pPr>
        <w:spacing w:after="0"/>
        <w:rPr>
          <w:rFonts w:ascii="Arial Narrow" w:hAnsi="Arial Narrow"/>
          <w:sz w:val="18"/>
          <w:szCs w:val="18"/>
        </w:rPr>
      </w:pPr>
      <w:r w:rsidRPr="00712A59">
        <w:rPr>
          <w:rFonts w:ascii="Arial Narrow" w:hAnsi="Arial Narrow"/>
          <w:sz w:val="18"/>
          <w:szCs w:val="18"/>
        </w:rPr>
        <w:t xml:space="preserve">A) Kutadgu </w:t>
      </w:r>
      <w:proofErr w:type="gramStart"/>
      <w:r w:rsidRPr="00712A59">
        <w:rPr>
          <w:rFonts w:ascii="Arial Narrow" w:hAnsi="Arial Narrow"/>
          <w:sz w:val="18"/>
          <w:szCs w:val="18"/>
        </w:rPr>
        <w:t>Bilig     B</w:t>
      </w:r>
      <w:proofErr w:type="gramEnd"/>
      <w:r w:rsidRPr="00712A59">
        <w:rPr>
          <w:rFonts w:ascii="Arial Narrow" w:hAnsi="Arial Narrow"/>
          <w:sz w:val="18"/>
          <w:szCs w:val="18"/>
        </w:rPr>
        <w:t xml:space="preserve">) Kök Türk Yazıtları     C) Divân-ı Hikmet </w:t>
      </w:r>
    </w:p>
    <w:p w:rsidR="00712A59" w:rsidRPr="00712A59" w:rsidRDefault="00712A59" w:rsidP="00712A59">
      <w:pPr>
        <w:spacing w:after="0"/>
        <w:rPr>
          <w:rFonts w:ascii="Arial Narrow" w:hAnsi="Arial Narrow"/>
          <w:sz w:val="18"/>
          <w:szCs w:val="18"/>
        </w:rPr>
      </w:pPr>
      <w:r w:rsidRPr="00712A59">
        <w:rPr>
          <w:rFonts w:ascii="Arial Narrow" w:hAnsi="Arial Narrow"/>
          <w:sz w:val="18"/>
          <w:szCs w:val="18"/>
        </w:rPr>
        <w:t xml:space="preserve">D) </w:t>
      </w:r>
      <w:proofErr w:type="spellStart"/>
      <w:r w:rsidRPr="00712A59">
        <w:rPr>
          <w:rFonts w:ascii="Arial Narrow" w:hAnsi="Arial Narrow"/>
          <w:sz w:val="18"/>
          <w:szCs w:val="18"/>
        </w:rPr>
        <w:t>Divân</w:t>
      </w:r>
      <w:proofErr w:type="spellEnd"/>
      <w:r w:rsidRPr="00712A59">
        <w:rPr>
          <w:rFonts w:ascii="Arial Narrow" w:hAnsi="Arial Narrow"/>
          <w:sz w:val="18"/>
          <w:szCs w:val="18"/>
        </w:rPr>
        <w:t xml:space="preserve">-ı </w:t>
      </w:r>
      <w:proofErr w:type="spellStart"/>
      <w:r w:rsidRPr="00712A59">
        <w:rPr>
          <w:rFonts w:ascii="Arial Narrow" w:hAnsi="Arial Narrow"/>
          <w:sz w:val="18"/>
          <w:szCs w:val="18"/>
        </w:rPr>
        <w:t>Lugati’t</w:t>
      </w:r>
      <w:proofErr w:type="spellEnd"/>
      <w:r w:rsidRPr="00712A59">
        <w:rPr>
          <w:rFonts w:ascii="Arial Narrow" w:hAnsi="Arial Narrow"/>
          <w:sz w:val="18"/>
          <w:szCs w:val="18"/>
        </w:rPr>
        <w:t>-</w:t>
      </w:r>
      <w:proofErr w:type="gramStart"/>
      <w:r w:rsidRPr="00712A59">
        <w:rPr>
          <w:rFonts w:ascii="Arial Narrow" w:hAnsi="Arial Narrow"/>
          <w:sz w:val="18"/>
          <w:szCs w:val="18"/>
        </w:rPr>
        <w:t>Türk      E</w:t>
      </w:r>
      <w:proofErr w:type="gramEnd"/>
      <w:r w:rsidRPr="00712A59">
        <w:rPr>
          <w:rFonts w:ascii="Arial Narrow" w:hAnsi="Arial Narrow"/>
          <w:sz w:val="18"/>
          <w:szCs w:val="18"/>
        </w:rPr>
        <w:t xml:space="preserve">) </w:t>
      </w:r>
      <w:proofErr w:type="spellStart"/>
      <w:r w:rsidRPr="00712A59">
        <w:rPr>
          <w:rFonts w:ascii="Arial Narrow" w:hAnsi="Arial Narrow"/>
          <w:sz w:val="18"/>
          <w:szCs w:val="18"/>
        </w:rPr>
        <w:t>Atabetü’l</w:t>
      </w:r>
      <w:proofErr w:type="spellEnd"/>
      <w:r w:rsidRPr="00712A59">
        <w:rPr>
          <w:rFonts w:ascii="Arial Narrow" w:hAnsi="Arial Narrow"/>
          <w:sz w:val="18"/>
          <w:szCs w:val="18"/>
        </w:rPr>
        <w:t>-</w:t>
      </w:r>
      <w:proofErr w:type="spellStart"/>
      <w:r w:rsidRPr="00712A59">
        <w:rPr>
          <w:rFonts w:ascii="Arial Narrow" w:hAnsi="Arial Narrow"/>
          <w:sz w:val="18"/>
          <w:szCs w:val="18"/>
        </w:rPr>
        <w:t>Hakâyık</w:t>
      </w:r>
      <w:proofErr w:type="spellEnd"/>
    </w:p>
    <w:p w:rsidR="000E5072" w:rsidRPr="00DB461D" w:rsidRDefault="000E5072" w:rsidP="000E5072">
      <w:pPr>
        <w:spacing w:after="0"/>
        <w:rPr>
          <w:rFonts w:ascii="Arial Narrow" w:hAnsi="Arial Narrow"/>
          <w:sz w:val="18"/>
          <w:szCs w:val="18"/>
        </w:rPr>
      </w:pPr>
    </w:p>
    <w:p w:rsidR="000E5072" w:rsidRPr="00DB461D" w:rsidRDefault="00712A59" w:rsidP="000E5072">
      <w:pPr>
        <w:spacing w:after="0"/>
        <w:rPr>
          <w:rFonts w:ascii="Arial Narrow" w:hAnsi="Arial Narrow"/>
          <w:sz w:val="18"/>
          <w:szCs w:val="18"/>
        </w:rPr>
      </w:pPr>
      <w:r>
        <w:rPr>
          <w:rFonts w:ascii="Arial Narrow" w:hAnsi="Arial Narrow"/>
          <w:sz w:val="18"/>
          <w:szCs w:val="18"/>
        </w:rPr>
        <w:t>23</w:t>
      </w:r>
      <w:r w:rsidR="000E5072" w:rsidRPr="00DB461D">
        <w:rPr>
          <w:rFonts w:ascii="Arial Narrow" w:hAnsi="Arial Narrow"/>
          <w:sz w:val="18"/>
          <w:szCs w:val="18"/>
        </w:rPr>
        <w:t xml:space="preserve">- Türkoloji ve edebiyat bilgini olan sanatçı, ilk önce </w:t>
      </w:r>
      <w:proofErr w:type="spellStart"/>
      <w:r w:rsidR="000E5072" w:rsidRPr="00DB461D">
        <w:rPr>
          <w:rFonts w:ascii="Arial Narrow" w:hAnsi="Arial Narrow"/>
          <w:sz w:val="18"/>
          <w:szCs w:val="18"/>
        </w:rPr>
        <w:t>Fecriâticilerin</w:t>
      </w:r>
      <w:proofErr w:type="spellEnd"/>
      <w:r w:rsidR="000E5072" w:rsidRPr="00DB461D">
        <w:rPr>
          <w:rFonts w:ascii="Arial Narrow" w:hAnsi="Arial Narrow"/>
          <w:sz w:val="18"/>
          <w:szCs w:val="18"/>
        </w:rPr>
        <w:t xml:space="preserve"> arasına şair olarak katıldı. Daha sonra şiiri bırakarak kendini tamamıyla edebiyat tarihi çalışmalarına verdi. Ziya Gökalp’in Türk tarihi gibi Türk uygarlık tarihinin de bir bütün olarak incelenmesi gerektiği görüşünden hareket ederek Türk edebiyat tarihini Batı yöntemiyle araştıran ilk kişi oldu. Türk uygarlığının, tarih boyu yaşadığı dil, hukuk, din, iktisat, sanat, politika, tarih, kültür ve her türlü bireysel ve toplumsal yönlerini bir </w:t>
      </w:r>
      <w:proofErr w:type="spellStart"/>
      <w:r w:rsidR="000E5072" w:rsidRPr="00DB461D">
        <w:rPr>
          <w:rFonts w:ascii="Arial Narrow" w:hAnsi="Arial Narrow"/>
          <w:sz w:val="18"/>
          <w:szCs w:val="18"/>
        </w:rPr>
        <w:t>bir</w:t>
      </w:r>
      <w:proofErr w:type="spellEnd"/>
      <w:r w:rsidR="000E5072" w:rsidRPr="00DB461D">
        <w:rPr>
          <w:rFonts w:ascii="Arial Narrow" w:hAnsi="Arial Narrow"/>
          <w:sz w:val="18"/>
          <w:szCs w:val="18"/>
        </w:rPr>
        <w:t xml:space="preserve"> gözden geçirdi. Bulduğu sonuçları edebiyat tarihine başarıyla uyguladı. Pek çok bilimsel makalenin yanında birçok kitap da yayımladı. TürkEdebiyatında İlk Mutasavvıflar, Türk Edebiyatı Tarihi, TürkSaz Şairleri eserlerinden bazılarıdır. </w:t>
      </w:r>
    </w:p>
    <w:p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Bu parçada tanıtılan sanatçı aşağıdakilerin hangisidir? </w:t>
      </w:r>
    </w:p>
    <w:p w:rsidR="00DB461D" w:rsidRDefault="000E5072" w:rsidP="000E5072">
      <w:pPr>
        <w:spacing w:after="0"/>
        <w:rPr>
          <w:rFonts w:ascii="Arial Narrow" w:hAnsi="Arial Narrow"/>
          <w:sz w:val="18"/>
          <w:szCs w:val="18"/>
        </w:rPr>
      </w:pPr>
      <w:r w:rsidRPr="00DB461D">
        <w:rPr>
          <w:rFonts w:ascii="Arial Narrow" w:hAnsi="Arial Narrow"/>
          <w:sz w:val="18"/>
          <w:szCs w:val="18"/>
        </w:rPr>
        <w:t xml:space="preserve">A) Mehmet Fuat Köprülü B) Bilal Kemikli C) Abdülhak Hamit Tarhan </w:t>
      </w:r>
    </w:p>
    <w:p w:rsidR="000E5072" w:rsidRPr="00DB461D" w:rsidRDefault="000E5072" w:rsidP="000E5072">
      <w:pPr>
        <w:spacing w:after="0"/>
        <w:rPr>
          <w:rFonts w:ascii="Arial Narrow" w:hAnsi="Arial Narrow"/>
          <w:sz w:val="18"/>
          <w:szCs w:val="18"/>
        </w:rPr>
      </w:pPr>
      <w:r w:rsidRPr="00DB461D">
        <w:rPr>
          <w:rFonts w:ascii="Arial Narrow" w:hAnsi="Arial Narrow"/>
          <w:sz w:val="18"/>
          <w:szCs w:val="18"/>
        </w:rPr>
        <w:t>D) Talat Tekin E) Kemal Yavuz</w:t>
      </w:r>
    </w:p>
    <w:p w:rsidR="000E5072" w:rsidRPr="00680094" w:rsidRDefault="00680094" w:rsidP="000E5072">
      <w:pPr>
        <w:spacing w:after="0"/>
        <w:rPr>
          <w:rFonts w:ascii="Arial Narrow" w:hAnsi="Arial Narrow"/>
          <w:color w:val="FFFFFF" w:themeColor="background1"/>
          <w:sz w:val="18"/>
          <w:szCs w:val="18"/>
        </w:rPr>
      </w:pPr>
      <w:hyperlink r:id="rId5" w:history="1">
        <w:r w:rsidRPr="00680094">
          <w:rPr>
            <w:rStyle w:val="Kpr"/>
            <w:rFonts w:ascii="Arial Narrow" w:hAnsi="Arial Narrow"/>
            <w:color w:val="FFFFFF" w:themeColor="background1"/>
            <w:sz w:val="18"/>
            <w:szCs w:val="18"/>
          </w:rPr>
          <w:t>https://www.sorubak.com</w:t>
        </w:r>
      </w:hyperlink>
      <w:r w:rsidRPr="00680094">
        <w:rPr>
          <w:rFonts w:ascii="Arial Narrow" w:hAnsi="Arial Narrow"/>
          <w:color w:val="FFFFFF" w:themeColor="background1"/>
          <w:sz w:val="18"/>
          <w:szCs w:val="18"/>
        </w:rPr>
        <w:t xml:space="preserve"> </w:t>
      </w:r>
    </w:p>
    <w:p w:rsidR="000E5072" w:rsidRPr="00DB461D" w:rsidRDefault="00712A59" w:rsidP="000E5072">
      <w:pPr>
        <w:spacing w:after="0"/>
        <w:rPr>
          <w:rFonts w:ascii="Arial Narrow" w:hAnsi="Arial Narrow"/>
          <w:sz w:val="18"/>
          <w:szCs w:val="18"/>
        </w:rPr>
      </w:pPr>
      <w:r>
        <w:rPr>
          <w:rFonts w:ascii="Arial Narrow" w:hAnsi="Arial Narrow"/>
          <w:sz w:val="18"/>
          <w:szCs w:val="18"/>
        </w:rPr>
        <w:t>24</w:t>
      </w:r>
      <w:r w:rsidR="000E5072" w:rsidRPr="00DB461D">
        <w:rPr>
          <w:rFonts w:ascii="Arial Narrow" w:hAnsi="Arial Narrow"/>
          <w:sz w:val="18"/>
          <w:szCs w:val="18"/>
        </w:rPr>
        <w:t xml:space="preserve">- Edebiyat, genel ve geniş kapsamıyla yazılı söz demektir. Bu nedenle “yazın” terimi de kullanılır edebiyat yerine. Salt söze dayanan bir edebiyat yok mudur? Vardır elbette. Nitekim yazılı edebiyattan önce, bugün de varlığını sürdüren söylencelere (efsanelere), halk geleneklerine dayanan, ulusların ilkel düşüncelerini yansıtan, doğa-insan ilişkilerine ayna tutan bir sözlü edebiyat vardı. Bugün de vardır. Ne ki her toplum kendi edebiyatını saptama, gelecek kuşaklara ve insanlığa sunma isteğini duyduğu zaman bu sözlü ürünleri de yazılı hâle getirecektir. </w:t>
      </w:r>
    </w:p>
    <w:p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Bu parçada aşağıdaki sorulardan hangisinin cevabı yoktur? </w:t>
      </w:r>
    </w:p>
    <w:p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Edebiyat nedir? </w:t>
      </w:r>
    </w:p>
    <w:p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 Edebiyat yerine neden yazın terimi kullanılmıştır? </w:t>
      </w:r>
    </w:p>
    <w:p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C) Sözlü edebiyat, yazılı edebiyattan ne kadar süre önce var olmuştur? </w:t>
      </w:r>
    </w:p>
    <w:p w:rsidR="00DB461D" w:rsidRDefault="000E5072" w:rsidP="000E5072">
      <w:pPr>
        <w:spacing w:after="0"/>
        <w:rPr>
          <w:rFonts w:ascii="Arial Narrow" w:hAnsi="Arial Narrow"/>
          <w:sz w:val="18"/>
          <w:szCs w:val="18"/>
        </w:rPr>
      </w:pPr>
      <w:r w:rsidRPr="00DB461D">
        <w:rPr>
          <w:rFonts w:ascii="Arial Narrow" w:hAnsi="Arial Narrow"/>
          <w:sz w:val="18"/>
          <w:szCs w:val="18"/>
        </w:rPr>
        <w:t xml:space="preserve">D) Sözlü edebiyat doğa-insan ilişkilerine ayna tutar mı? </w:t>
      </w:r>
    </w:p>
    <w:p w:rsidR="005F6A91" w:rsidRDefault="000E5072" w:rsidP="000E5072">
      <w:pPr>
        <w:spacing w:after="0"/>
        <w:rPr>
          <w:rFonts w:ascii="Arial Narrow" w:hAnsi="Arial Narrow"/>
          <w:sz w:val="18"/>
          <w:szCs w:val="18"/>
        </w:rPr>
      </w:pPr>
      <w:r w:rsidRPr="00DB461D">
        <w:rPr>
          <w:rFonts w:ascii="Arial Narrow" w:hAnsi="Arial Narrow"/>
          <w:sz w:val="18"/>
          <w:szCs w:val="18"/>
        </w:rPr>
        <w:t>E) Toplumlar ne zaman sözlü ürünleri yazıya dökme ihtiyacı duymuştur?</w:t>
      </w:r>
    </w:p>
    <w:p w:rsidR="006E6819" w:rsidRDefault="00680094" w:rsidP="000E5072">
      <w:pPr>
        <w:spacing w:after="0"/>
        <w:rPr>
          <w:rFonts w:ascii="Arial Narrow" w:hAnsi="Arial Narrow"/>
          <w:sz w:val="18"/>
          <w:szCs w:val="18"/>
        </w:rPr>
      </w:pPr>
      <w:hyperlink r:id="rId6" w:history="1">
        <w:r w:rsidRPr="006B349A">
          <w:rPr>
            <w:rStyle w:val="Kpr"/>
            <w:rFonts w:ascii="Arial Narrow" w:hAnsi="Arial Narrow"/>
            <w:sz w:val="18"/>
            <w:szCs w:val="18"/>
          </w:rPr>
          <w:t>https://www.sorubak.com</w:t>
        </w:r>
      </w:hyperlink>
      <w:r>
        <w:rPr>
          <w:rFonts w:ascii="Arial Narrow" w:hAnsi="Arial Narrow"/>
          <w:sz w:val="18"/>
          <w:szCs w:val="18"/>
        </w:rPr>
        <w:t xml:space="preserve"> </w:t>
      </w:r>
    </w:p>
    <w:p w:rsidR="0097435C" w:rsidRPr="0097435C" w:rsidRDefault="00712A59" w:rsidP="000E5072">
      <w:pPr>
        <w:spacing w:after="0"/>
        <w:rPr>
          <w:rFonts w:ascii="Arial Narrow" w:hAnsi="Arial Narrow"/>
          <w:sz w:val="18"/>
          <w:szCs w:val="18"/>
        </w:rPr>
      </w:pPr>
      <w:r w:rsidRPr="0097435C">
        <w:rPr>
          <w:rFonts w:ascii="Arial Narrow" w:hAnsi="Arial Narrow"/>
          <w:sz w:val="18"/>
          <w:szCs w:val="18"/>
        </w:rPr>
        <w:t xml:space="preserve">25- </w:t>
      </w:r>
      <w:r w:rsidR="0097435C" w:rsidRPr="0097435C">
        <w:rPr>
          <w:rFonts w:ascii="Arial Narrow" w:hAnsi="Arial Narrow"/>
          <w:sz w:val="18"/>
          <w:szCs w:val="18"/>
        </w:rPr>
        <w:t xml:space="preserve">Aşağıdaki cümlelerin hangisinde yazım yanlışı yoktur? </w:t>
      </w:r>
    </w:p>
    <w:p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A)  Neredeyse </w:t>
      </w:r>
      <w:proofErr w:type="spellStart"/>
      <w:r w:rsidRPr="0097435C">
        <w:rPr>
          <w:rFonts w:ascii="Arial Narrow" w:hAnsi="Arial Narrow"/>
          <w:sz w:val="18"/>
          <w:szCs w:val="18"/>
        </w:rPr>
        <w:t>oniki</w:t>
      </w:r>
      <w:proofErr w:type="spellEnd"/>
      <w:r w:rsidRPr="0097435C">
        <w:rPr>
          <w:rFonts w:ascii="Arial Narrow" w:hAnsi="Arial Narrow"/>
          <w:sz w:val="18"/>
          <w:szCs w:val="18"/>
        </w:rPr>
        <w:t xml:space="preserve"> yıldır bu semtte yaşıyorum. </w:t>
      </w:r>
    </w:p>
    <w:p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B)  Kitabın 2’inci baskısında yazım yanlışları düzeltilmiş. </w:t>
      </w:r>
    </w:p>
    <w:p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C) Kararlar 22 </w:t>
      </w:r>
      <w:proofErr w:type="gramStart"/>
      <w:r w:rsidRPr="0097435C">
        <w:rPr>
          <w:rFonts w:ascii="Arial Narrow" w:hAnsi="Arial Narrow"/>
          <w:sz w:val="18"/>
          <w:szCs w:val="18"/>
        </w:rPr>
        <w:t>mayıstan</w:t>
      </w:r>
      <w:proofErr w:type="gramEnd"/>
      <w:r w:rsidRPr="0097435C">
        <w:rPr>
          <w:rFonts w:ascii="Arial Narrow" w:hAnsi="Arial Narrow"/>
          <w:sz w:val="18"/>
          <w:szCs w:val="18"/>
        </w:rPr>
        <w:t xml:space="preserve"> önce yürürlüğe girmeyecek. </w:t>
      </w:r>
    </w:p>
    <w:p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D) İshak Paşa Sarayı’nın Batısında </w:t>
      </w:r>
      <w:proofErr w:type="spellStart"/>
      <w:r w:rsidRPr="0097435C">
        <w:rPr>
          <w:rFonts w:ascii="Arial Narrow" w:hAnsi="Arial Narrow"/>
          <w:sz w:val="18"/>
          <w:szCs w:val="18"/>
        </w:rPr>
        <w:t>Doğubeyazıt</w:t>
      </w:r>
      <w:proofErr w:type="spellEnd"/>
      <w:r w:rsidRPr="0097435C">
        <w:rPr>
          <w:rFonts w:ascii="Arial Narrow" w:hAnsi="Arial Narrow"/>
          <w:sz w:val="18"/>
          <w:szCs w:val="18"/>
        </w:rPr>
        <w:t xml:space="preserve"> vardır. </w:t>
      </w:r>
    </w:p>
    <w:p w:rsidR="00712A59" w:rsidRDefault="0097435C" w:rsidP="000E5072">
      <w:pPr>
        <w:spacing w:after="0"/>
        <w:rPr>
          <w:rFonts w:ascii="Arial Narrow" w:hAnsi="Arial Narrow"/>
          <w:sz w:val="18"/>
          <w:szCs w:val="18"/>
        </w:rPr>
      </w:pPr>
      <w:r w:rsidRPr="0097435C">
        <w:rPr>
          <w:rFonts w:ascii="Arial Narrow" w:hAnsi="Arial Narrow"/>
          <w:sz w:val="18"/>
          <w:szCs w:val="18"/>
        </w:rPr>
        <w:t>E) Son günlerde Doğu Karadeniz’de sel tehlikesi oluştu.</w:t>
      </w:r>
    </w:p>
    <w:p w:rsidR="0097435C" w:rsidRDefault="00A05BFC" w:rsidP="000E5072">
      <w:pPr>
        <w:spacing w:after="0"/>
        <w:rPr>
          <w:rFonts w:ascii="Arial Narrow" w:hAnsi="Arial Narrow"/>
          <w:sz w:val="18"/>
          <w:szCs w:val="18"/>
        </w:rPr>
      </w:pPr>
      <w:r>
        <w:rPr>
          <w:rFonts w:ascii="Arial Narrow" w:hAnsi="Arial Narrow"/>
          <w:sz w:val="18"/>
          <w:szCs w:val="18"/>
        </w:rPr>
        <w:t xml:space="preserve">                                                                                             BAŞARILAR…</w:t>
      </w:r>
      <w:bookmarkStart w:id="0" w:name="_GoBack"/>
      <w:bookmarkEnd w:id="0"/>
    </w:p>
    <w:p w:rsidR="00446949" w:rsidRDefault="00446949" w:rsidP="000E5072">
      <w:pPr>
        <w:spacing w:after="0"/>
        <w:rPr>
          <w:rFonts w:ascii="Arial Narrow" w:hAnsi="Arial Narrow"/>
          <w:sz w:val="18"/>
          <w:szCs w:val="18"/>
        </w:rPr>
      </w:pPr>
    </w:p>
    <w:p w:rsidR="00446949" w:rsidRDefault="00446949" w:rsidP="000E5072">
      <w:pPr>
        <w:spacing w:after="0"/>
        <w:rPr>
          <w:rFonts w:ascii="Arial Narrow" w:hAnsi="Arial Narrow"/>
          <w:sz w:val="18"/>
          <w:szCs w:val="18"/>
        </w:rPr>
      </w:pPr>
      <w:r>
        <w:rPr>
          <w:rFonts w:ascii="Arial Narrow" w:hAnsi="Arial Narrow"/>
          <w:sz w:val="18"/>
          <w:szCs w:val="18"/>
        </w:rPr>
        <w:t>ADI SOYADI:</w:t>
      </w:r>
    </w:p>
    <w:p w:rsidR="00446949" w:rsidRDefault="00446949" w:rsidP="000E5072">
      <w:pPr>
        <w:spacing w:after="0"/>
        <w:rPr>
          <w:rFonts w:ascii="Arial Narrow" w:hAnsi="Arial Narrow"/>
          <w:sz w:val="18"/>
          <w:szCs w:val="18"/>
        </w:rPr>
      </w:pPr>
      <w:r>
        <w:rPr>
          <w:rFonts w:ascii="Arial Narrow" w:hAnsi="Arial Narrow"/>
          <w:sz w:val="18"/>
          <w:szCs w:val="18"/>
        </w:rPr>
        <w:t>SINIFI, NUMARASI:</w:t>
      </w:r>
    </w:p>
    <w:p w:rsidR="00446949" w:rsidRDefault="00446949" w:rsidP="000E5072">
      <w:pPr>
        <w:spacing w:after="0"/>
        <w:rPr>
          <w:rFonts w:ascii="Arial Narrow" w:hAnsi="Arial Narrow"/>
          <w:sz w:val="18"/>
          <w:szCs w:val="18"/>
        </w:rPr>
      </w:pPr>
    </w:p>
    <w:tbl>
      <w:tblPr>
        <w:tblStyle w:val="TabloKlavuzu"/>
        <w:tblW w:w="0" w:type="auto"/>
        <w:tblLook w:val="04A0"/>
      </w:tblPr>
      <w:tblGrid>
        <w:gridCol w:w="405"/>
        <w:gridCol w:w="405"/>
        <w:gridCol w:w="405"/>
        <w:gridCol w:w="406"/>
        <w:gridCol w:w="406"/>
        <w:gridCol w:w="406"/>
        <w:gridCol w:w="406"/>
        <w:gridCol w:w="406"/>
        <w:gridCol w:w="406"/>
        <w:gridCol w:w="406"/>
        <w:gridCol w:w="406"/>
        <w:gridCol w:w="406"/>
      </w:tblGrid>
      <w:tr w:rsidR="0097435C" w:rsidTr="0097435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r>
              <w:rPr>
                <w:rFonts w:ascii="Arial Narrow" w:hAnsi="Arial Narrow"/>
                <w:sz w:val="18"/>
                <w:szCs w:val="18"/>
              </w:rPr>
              <w:t>A</w:t>
            </w:r>
          </w:p>
        </w:tc>
        <w:tc>
          <w:tcPr>
            <w:tcW w:w="405" w:type="dxa"/>
          </w:tcPr>
          <w:p w:rsidR="0097435C" w:rsidRDefault="0097435C" w:rsidP="000E5072">
            <w:pPr>
              <w:rPr>
                <w:rFonts w:ascii="Arial Narrow" w:hAnsi="Arial Narrow"/>
                <w:sz w:val="18"/>
                <w:szCs w:val="18"/>
              </w:rPr>
            </w:pPr>
            <w:r>
              <w:rPr>
                <w:rFonts w:ascii="Arial Narrow" w:hAnsi="Arial Narrow"/>
                <w:sz w:val="18"/>
                <w:szCs w:val="18"/>
              </w:rPr>
              <w:t>B</w:t>
            </w:r>
          </w:p>
        </w:tc>
        <w:tc>
          <w:tcPr>
            <w:tcW w:w="406" w:type="dxa"/>
          </w:tcPr>
          <w:p w:rsidR="0097435C" w:rsidRDefault="0097435C" w:rsidP="000E5072">
            <w:pPr>
              <w:rPr>
                <w:rFonts w:ascii="Arial Narrow" w:hAnsi="Arial Narrow"/>
                <w:sz w:val="18"/>
                <w:szCs w:val="18"/>
              </w:rPr>
            </w:pPr>
            <w:r>
              <w:rPr>
                <w:rFonts w:ascii="Arial Narrow" w:hAnsi="Arial Narrow"/>
                <w:sz w:val="18"/>
                <w:szCs w:val="18"/>
              </w:rPr>
              <w:t>C</w:t>
            </w:r>
          </w:p>
        </w:tc>
        <w:tc>
          <w:tcPr>
            <w:tcW w:w="406" w:type="dxa"/>
          </w:tcPr>
          <w:p w:rsidR="0097435C" w:rsidRDefault="0097435C" w:rsidP="000E5072">
            <w:pPr>
              <w:rPr>
                <w:rFonts w:ascii="Arial Narrow" w:hAnsi="Arial Narrow"/>
                <w:sz w:val="18"/>
                <w:szCs w:val="18"/>
              </w:rPr>
            </w:pPr>
            <w:r>
              <w:rPr>
                <w:rFonts w:ascii="Arial Narrow" w:hAnsi="Arial Narrow"/>
                <w:sz w:val="18"/>
                <w:szCs w:val="18"/>
              </w:rPr>
              <w:t>D</w:t>
            </w:r>
          </w:p>
        </w:tc>
        <w:tc>
          <w:tcPr>
            <w:tcW w:w="406" w:type="dxa"/>
          </w:tcPr>
          <w:p w:rsidR="0097435C" w:rsidRDefault="0097435C" w:rsidP="000E5072">
            <w:pPr>
              <w:rPr>
                <w:rFonts w:ascii="Arial Narrow" w:hAnsi="Arial Narrow"/>
                <w:sz w:val="18"/>
                <w:szCs w:val="18"/>
              </w:rPr>
            </w:pPr>
            <w:r>
              <w:rPr>
                <w:rFonts w:ascii="Arial Narrow" w:hAnsi="Arial Narrow"/>
                <w:sz w:val="18"/>
                <w:szCs w:val="18"/>
              </w:rPr>
              <w:t>E</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A</w:t>
            </w:r>
          </w:p>
        </w:tc>
        <w:tc>
          <w:tcPr>
            <w:tcW w:w="406" w:type="dxa"/>
          </w:tcPr>
          <w:p w:rsidR="0097435C" w:rsidRDefault="0097435C" w:rsidP="000E5072">
            <w:pPr>
              <w:rPr>
                <w:rFonts w:ascii="Arial Narrow" w:hAnsi="Arial Narrow"/>
                <w:sz w:val="18"/>
                <w:szCs w:val="18"/>
              </w:rPr>
            </w:pPr>
            <w:r>
              <w:rPr>
                <w:rFonts w:ascii="Arial Narrow" w:hAnsi="Arial Narrow"/>
                <w:sz w:val="18"/>
                <w:szCs w:val="18"/>
              </w:rPr>
              <w:t>B</w:t>
            </w:r>
          </w:p>
        </w:tc>
        <w:tc>
          <w:tcPr>
            <w:tcW w:w="406" w:type="dxa"/>
          </w:tcPr>
          <w:p w:rsidR="0097435C" w:rsidRDefault="0097435C" w:rsidP="000E5072">
            <w:pPr>
              <w:rPr>
                <w:rFonts w:ascii="Arial Narrow" w:hAnsi="Arial Narrow"/>
                <w:sz w:val="18"/>
                <w:szCs w:val="18"/>
              </w:rPr>
            </w:pPr>
            <w:r>
              <w:rPr>
                <w:rFonts w:ascii="Arial Narrow" w:hAnsi="Arial Narrow"/>
                <w:sz w:val="18"/>
                <w:szCs w:val="18"/>
              </w:rPr>
              <w:t>C</w:t>
            </w:r>
          </w:p>
        </w:tc>
        <w:tc>
          <w:tcPr>
            <w:tcW w:w="406" w:type="dxa"/>
          </w:tcPr>
          <w:p w:rsidR="0097435C" w:rsidRDefault="0097435C" w:rsidP="000E5072">
            <w:pPr>
              <w:rPr>
                <w:rFonts w:ascii="Arial Narrow" w:hAnsi="Arial Narrow"/>
                <w:sz w:val="18"/>
                <w:szCs w:val="18"/>
              </w:rPr>
            </w:pPr>
            <w:r>
              <w:rPr>
                <w:rFonts w:ascii="Arial Narrow" w:hAnsi="Arial Narrow"/>
                <w:sz w:val="18"/>
                <w:szCs w:val="18"/>
              </w:rPr>
              <w:t>D</w:t>
            </w:r>
          </w:p>
        </w:tc>
        <w:tc>
          <w:tcPr>
            <w:tcW w:w="406" w:type="dxa"/>
          </w:tcPr>
          <w:p w:rsidR="0097435C" w:rsidRDefault="0097435C" w:rsidP="000E5072">
            <w:pPr>
              <w:rPr>
                <w:rFonts w:ascii="Arial Narrow" w:hAnsi="Arial Narrow"/>
                <w:sz w:val="18"/>
                <w:szCs w:val="18"/>
              </w:rPr>
            </w:pPr>
            <w:r>
              <w:rPr>
                <w:rFonts w:ascii="Arial Narrow" w:hAnsi="Arial Narrow"/>
                <w:sz w:val="18"/>
                <w:szCs w:val="18"/>
              </w:rPr>
              <w:t>E</w:t>
            </w: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1</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14</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2</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15</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3</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16</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4</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17</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5</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18</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6</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19</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7</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20</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8</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21</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9</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22</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10</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23</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11</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24</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c>
          <w:tcPr>
            <w:tcW w:w="405" w:type="dxa"/>
          </w:tcPr>
          <w:p w:rsidR="0097435C" w:rsidRDefault="0097435C" w:rsidP="000E5072">
            <w:pPr>
              <w:rPr>
                <w:rFonts w:ascii="Arial Narrow" w:hAnsi="Arial Narrow"/>
                <w:sz w:val="18"/>
                <w:szCs w:val="18"/>
              </w:rPr>
            </w:pPr>
            <w:r>
              <w:rPr>
                <w:rFonts w:ascii="Arial Narrow" w:hAnsi="Arial Narrow"/>
                <w:sz w:val="18"/>
                <w:szCs w:val="18"/>
              </w:rPr>
              <w:t>12</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r>
              <w:rPr>
                <w:rFonts w:ascii="Arial Narrow" w:hAnsi="Arial Narrow"/>
                <w:sz w:val="18"/>
                <w:szCs w:val="18"/>
              </w:rPr>
              <w:t>25</w:t>
            </w: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r w:rsidR="0097435C" w:rsidTr="0097435C">
        <w:trPr>
          <w:gridAfter w:val="6"/>
          <w:wAfter w:w="2436" w:type="dxa"/>
        </w:trPr>
        <w:tc>
          <w:tcPr>
            <w:tcW w:w="405" w:type="dxa"/>
          </w:tcPr>
          <w:p w:rsidR="0097435C" w:rsidRDefault="0097435C" w:rsidP="000E5072">
            <w:pPr>
              <w:rPr>
                <w:rFonts w:ascii="Arial Narrow" w:hAnsi="Arial Narrow"/>
                <w:sz w:val="18"/>
                <w:szCs w:val="18"/>
              </w:rPr>
            </w:pPr>
            <w:r>
              <w:rPr>
                <w:rFonts w:ascii="Arial Narrow" w:hAnsi="Arial Narrow"/>
                <w:sz w:val="18"/>
                <w:szCs w:val="18"/>
              </w:rPr>
              <w:t>13</w:t>
            </w:r>
          </w:p>
        </w:tc>
        <w:tc>
          <w:tcPr>
            <w:tcW w:w="405" w:type="dxa"/>
          </w:tcPr>
          <w:p w:rsidR="0097435C" w:rsidRDefault="0097435C" w:rsidP="000E5072">
            <w:pPr>
              <w:rPr>
                <w:rFonts w:ascii="Arial Narrow" w:hAnsi="Arial Narrow"/>
                <w:sz w:val="18"/>
                <w:szCs w:val="18"/>
              </w:rPr>
            </w:pPr>
          </w:p>
        </w:tc>
        <w:tc>
          <w:tcPr>
            <w:tcW w:w="405"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c>
          <w:tcPr>
            <w:tcW w:w="406" w:type="dxa"/>
          </w:tcPr>
          <w:p w:rsidR="0097435C" w:rsidRDefault="0097435C" w:rsidP="000E5072">
            <w:pPr>
              <w:rPr>
                <w:rFonts w:ascii="Arial Narrow" w:hAnsi="Arial Narrow"/>
                <w:sz w:val="18"/>
                <w:szCs w:val="18"/>
              </w:rPr>
            </w:pPr>
          </w:p>
        </w:tc>
      </w:tr>
    </w:tbl>
    <w:p w:rsidR="0097435C" w:rsidRPr="0097435C" w:rsidRDefault="0097435C" w:rsidP="000E5072">
      <w:pPr>
        <w:spacing w:after="0"/>
        <w:rPr>
          <w:rFonts w:ascii="Arial Narrow" w:hAnsi="Arial Narrow"/>
          <w:sz w:val="18"/>
          <w:szCs w:val="18"/>
        </w:rPr>
      </w:pPr>
    </w:p>
    <w:sectPr w:rsidR="0097435C" w:rsidRPr="0097435C" w:rsidSect="007323E1">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Narrow">
    <w:panose1 w:val="020B0506020202030204"/>
    <w:charset w:val="A2"/>
    <w:family w:val="swiss"/>
    <w:pitch w:val="variable"/>
    <w:sig w:usb0="00000287" w:usb1="000008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C03E9"/>
    <w:rsid w:val="00092198"/>
    <w:rsid w:val="000E5072"/>
    <w:rsid w:val="001377F2"/>
    <w:rsid w:val="00192FAF"/>
    <w:rsid w:val="00253851"/>
    <w:rsid w:val="002F1688"/>
    <w:rsid w:val="00390F34"/>
    <w:rsid w:val="00446949"/>
    <w:rsid w:val="00531708"/>
    <w:rsid w:val="00532FCE"/>
    <w:rsid w:val="005A7D3A"/>
    <w:rsid w:val="005C03E9"/>
    <w:rsid w:val="005F6A91"/>
    <w:rsid w:val="00680094"/>
    <w:rsid w:val="0069343C"/>
    <w:rsid w:val="006E6819"/>
    <w:rsid w:val="00712A59"/>
    <w:rsid w:val="007323E1"/>
    <w:rsid w:val="008664E0"/>
    <w:rsid w:val="0089019E"/>
    <w:rsid w:val="008B2E60"/>
    <w:rsid w:val="0097435C"/>
    <w:rsid w:val="00A05BFC"/>
    <w:rsid w:val="00A31819"/>
    <w:rsid w:val="00AE3FFD"/>
    <w:rsid w:val="00CB47F6"/>
    <w:rsid w:val="00DB46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1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92198"/>
    <w:pPr>
      <w:ind w:left="720"/>
      <w:contextualSpacing/>
    </w:pPr>
  </w:style>
  <w:style w:type="table" w:styleId="TabloKlavuzu">
    <w:name w:val="Table Grid"/>
    <w:basedOn w:val="NormalTablo"/>
    <w:uiPriority w:val="39"/>
    <w:rsid w:val="009743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8009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2056</Words>
  <Characters>11724</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2019-12-25T09:55:00Z</dcterms:created>
  <dcterms:modified xsi:type="dcterms:W3CDTF">2019-12-25T09:55:00Z</dcterms:modified>
  <cp:category>https://www.sorubak.com</cp:category>
</cp:coreProperties>
</file>