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DD2B62" w:rsidRPr="00A33E74" w:rsidTr="00556993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D2B62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DD2B62" w:rsidRPr="00795003" w:rsidRDefault="00DD2B62" w:rsidP="00DD2B6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DD2B62">
              <w:rPr>
                <w:rFonts w:cstheme="minorHAnsi"/>
                <w:sz w:val="14"/>
                <w:szCs w:val="14"/>
              </w:rPr>
              <w:t xml:space="preserve">1- İman   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Default="00DD2B62" w:rsidP="00DD2B6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İman ve İslam Kavramları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C30776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1. İman ve İslam arasındaki ilişkiyi açıklar.</w:t>
            </w:r>
          </w:p>
        </w:tc>
        <w:tc>
          <w:tcPr>
            <w:tcW w:w="1134" w:type="dxa"/>
            <w:vMerge w:val="restart"/>
            <w:vAlign w:val="center"/>
          </w:tcPr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56993" w:rsidRPr="0055428A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56993" w:rsidRPr="0055428A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56993" w:rsidRPr="0055428A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DD2B62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İlmihal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(Diyanet Vakfı Yayınları)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-Muhtasar İlmihal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Temel Dini Blgiler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(Seyfettin Yazıcı)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-Delillleriyle İslam İlmihali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(Hamdi Döndüren)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İslamda Helaller ve Haramlar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(Hayreddin Karaman)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DD2B62" w:rsidRPr="001C104D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DD2B62" w:rsidRDefault="00DD2B62" w:rsidP="00DD2B62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1021" w:type="dxa"/>
            <w:vMerge w:val="restart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DD2B62" w:rsidRPr="00A33E74" w:rsidRDefault="00556993" w:rsidP="00556993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DD2B62" w:rsidRPr="00A33E74" w:rsidRDefault="00DD2B62" w:rsidP="00DD2B6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İnancının Temel Kaynakları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2.1. Kitap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C30776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2. İslam inancının temel kaynaklarını açıklar</w:t>
            </w:r>
          </w:p>
        </w:tc>
        <w:tc>
          <w:tcPr>
            <w:tcW w:w="1134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DD2B62" w:rsidRDefault="00DD2B62" w:rsidP="00DD2B62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2.2. Sünnet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C30776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2. İslam inancının temel kaynaklarını açıklar</w:t>
            </w:r>
          </w:p>
        </w:tc>
        <w:tc>
          <w:tcPr>
            <w:tcW w:w="1134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DD2B62" w:rsidRDefault="00DD2B62" w:rsidP="00DD2B62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C30776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3. İmanın mahiyetini kavrar.</w:t>
            </w:r>
          </w:p>
        </w:tc>
        <w:tc>
          <w:tcPr>
            <w:tcW w:w="1134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DD2B62" w:rsidRDefault="00DD2B62" w:rsidP="00DD2B62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İmanın Geçerli Olmasının Şartları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E61C93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4. İmanın geçerli olması için gerekli şartları açıklar.</w:t>
            </w:r>
          </w:p>
        </w:tc>
        <w:tc>
          <w:tcPr>
            <w:tcW w:w="1134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DD2B62" w:rsidRDefault="00DD2B62" w:rsidP="00DD2B62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İmanın Geçerli Olmasının Şartları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E61C93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4. İmanın geçerli olması için gerekli şartları açıklar.</w:t>
            </w:r>
          </w:p>
        </w:tc>
        <w:tc>
          <w:tcPr>
            <w:tcW w:w="1134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DD2B62" w:rsidRDefault="00DD2B62" w:rsidP="00DD2B62">
            <w:pPr>
              <w:spacing w:after="120"/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DD2B62" w:rsidRPr="00DA3E43" w:rsidRDefault="00DD2B62" w:rsidP="00DD2B62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D2B62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5. İnanç Bakımından İnsanlar</w:t>
            </w:r>
            <w:r w:rsidRPr="00DD2B62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br/>
              <w:t>5.1. Mümin</w:t>
            </w:r>
            <w: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DD2B62" w:rsidRPr="00E61C93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5. İnanç bakımından insanları sınıflandırır.</w:t>
            </w:r>
          </w:p>
        </w:tc>
        <w:tc>
          <w:tcPr>
            <w:tcW w:w="1134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DD2B62" w:rsidRPr="00CA674D" w:rsidRDefault="00DD2B62" w:rsidP="00DD2B6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5.2. Münafık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5.3. Kâfir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E61C93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5. İnanç bakımından insanları sınıflandırır.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795003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DD2B62" w:rsidRPr="001725D3" w:rsidRDefault="00DD2B62" w:rsidP="00DD2B62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DD2B62" w:rsidRPr="00612FE3" w:rsidRDefault="00DD2B62" w:rsidP="00DD2B6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23-37</w:t>
            </w:r>
          </w:p>
        </w:tc>
        <w:tc>
          <w:tcPr>
            <w:tcW w:w="567" w:type="dxa"/>
            <w:vMerge/>
            <w:shd w:val="clear" w:color="auto" w:fill="auto"/>
            <w:textDirection w:val="btLr"/>
            <w:vAlign w:val="center"/>
          </w:tcPr>
          <w:p w:rsidR="00DD2B62" w:rsidRDefault="00DD2B62" w:rsidP="00DD2B6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İslam İnanç Esasları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0C16E2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964115">
              <w:rPr>
                <w:rFonts w:cstheme="minorHAnsi"/>
                <w:bCs/>
                <w:sz w:val="14"/>
                <w:szCs w:val="14"/>
              </w:rPr>
              <w:t>6. İslam inanç esaslarını bütüncül olarak kavrar.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DD2B62" w:rsidRDefault="00DD2B62" w:rsidP="00DD2B6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44120">
              <w:rPr>
                <w:rFonts w:cstheme="minorHAnsi"/>
                <w:sz w:val="14"/>
                <w:szCs w:val="14"/>
              </w:rPr>
              <w:t xml:space="preserve">2-  </w:t>
            </w:r>
            <w:r>
              <w:rPr>
                <w:rFonts w:cstheme="minorHAnsi"/>
                <w:sz w:val="14"/>
                <w:szCs w:val="14"/>
              </w:rPr>
              <w:t>Namaz</w:t>
            </w:r>
            <w:r w:rsidRPr="00A44120">
              <w:rPr>
                <w:rFonts w:cstheme="minorHAnsi"/>
                <w:sz w:val="14"/>
                <w:szCs w:val="14"/>
              </w:rPr>
              <w:t xml:space="preserve">    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İnsanın Yaratılış Amacı: İbadet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964115">
              <w:rPr>
                <w:rFonts w:cstheme="minorHAnsi"/>
                <w:sz w:val="14"/>
                <w:szCs w:val="14"/>
              </w:rPr>
              <w:t>1.1. İbadet Kavramı ve Amacı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1. İbadetlerin yapılış amacını kavrar.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auto"/>
          </w:tcPr>
          <w:p w:rsidR="00DD2B62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İbadetlerin Geçerli Olma Şartları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96411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1.2.1. Niyet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1.2.2. İhlas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1.2.3. Sünnete Uygunluk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0C16E2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2. İbadetlerin geçerli olma şartlarını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auto"/>
          </w:tcPr>
          <w:p w:rsidR="00DD2B62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1.3. İbadetin Bireysel ve Toplumsal Yönü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0C16E2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3. İbadetlerin bireysel ve toplumsal faydalarının farkında olur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D2B62" w:rsidRDefault="00DD2B62" w:rsidP="00DD2B6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1.4. Hz. Peygamber’in İbadet Hayatı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0C16E2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4. Hz. Peygamber’in ibadet hayatındaki ilkeleri örneklerle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D2B62" w:rsidRDefault="00DD2B62" w:rsidP="00DD2B6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DD2B62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DD2B62" w:rsidRPr="00DA3E43" w:rsidRDefault="00DD2B62" w:rsidP="00DD2B6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Namaz Kılmanın Önemi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Namazların Kılınışı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3.1. Beş Vakit Namaz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0C16E2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5. Namazın önemini ayet ve hadislerle açıklar.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853C78">
              <w:rPr>
                <w:rFonts w:cstheme="minorHAnsi"/>
                <w:bCs/>
                <w:sz w:val="14"/>
                <w:szCs w:val="14"/>
              </w:rPr>
              <w:t>6. Namazın Allah’a kulluğun en önemli göstergelerinden biri olduğunu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D2B62" w:rsidRDefault="00DD2B62" w:rsidP="00DD2B6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3.2. Cemaatle Namaz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DD2B62" w:rsidRPr="000C16E2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7. Namazların kılınışını gösterir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DD2B62" w:rsidRDefault="00DD2B62" w:rsidP="00DD2B6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color w:val="000000"/>
                <w:sz w:val="14"/>
                <w:szCs w:val="14"/>
                <w:lang w:eastAsia="tr-TR"/>
              </w:rPr>
              <w:t>3.3. Cuma Namazı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53C78">
              <w:rPr>
                <w:rFonts w:cstheme="minorHAnsi"/>
                <w:sz w:val="14"/>
                <w:szCs w:val="14"/>
              </w:rPr>
              <w:t>3.4. Bayram Namazı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853C78">
              <w:rPr>
                <w:rFonts w:cstheme="minorHAnsi"/>
                <w:sz w:val="14"/>
                <w:szCs w:val="14"/>
              </w:rPr>
              <w:t>3.5. Cenaze Namazı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3212F9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7. Namazların kılınışını gösterir</w:t>
            </w:r>
          </w:p>
        </w:tc>
        <w:tc>
          <w:tcPr>
            <w:tcW w:w="1134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DD2B62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DD2B62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auto"/>
          </w:tcPr>
          <w:p w:rsidR="00DD2B62" w:rsidRDefault="00DD2B62" w:rsidP="00DD2B6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DD2B62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DD2B62" w:rsidRPr="00A33E74" w:rsidRDefault="00DD2B62" w:rsidP="00DD2B6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54CC6">
              <w:rPr>
                <w:rFonts w:cstheme="minorHAnsi"/>
                <w:sz w:val="14"/>
                <w:szCs w:val="14"/>
              </w:rPr>
              <w:t>3.6. Kaza Namazları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4CC6">
              <w:rPr>
                <w:rFonts w:cstheme="minorHAnsi"/>
                <w:sz w:val="14"/>
                <w:szCs w:val="14"/>
              </w:rPr>
              <w:t>3.7. Nafile Namazlar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DD2B62" w:rsidRPr="000C16E2" w:rsidRDefault="00DD2B62" w:rsidP="00DD2B6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54CC6">
              <w:rPr>
                <w:rFonts w:cstheme="minorHAnsi"/>
                <w:bCs/>
                <w:sz w:val="14"/>
                <w:szCs w:val="14"/>
              </w:rPr>
              <w:t>7. Namazların kılınışını gösterir</w:t>
            </w:r>
          </w:p>
        </w:tc>
        <w:tc>
          <w:tcPr>
            <w:tcW w:w="1134" w:type="dxa"/>
            <w:vMerge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DD2B62" w:rsidRPr="00A33E74" w:rsidRDefault="00DD2B62" w:rsidP="00DD2B6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D2B62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DD2B62" w:rsidRPr="000161D9" w:rsidRDefault="00DD2B62" w:rsidP="00DD2B6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F6194B" w:rsidTr="009A0D8F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</w:tcPr>
          <w:p w:rsidR="00F6194B" w:rsidRPr="00AF7552" w:rsidRDefault="00F6194B" w:rsidP="00F6194B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44120">
              <w:rPr>
                <w:rFonts w:cstheme="minorHAnsi"/>
                <w:sz w:val="14"/>
                <w:szCs w:val="14"/>
              </w:rPr>
              <w:t xml:space="preserve">3- </w:t>
            </w:r>
            <w:r>
              <w:rPr>
                <w:rFonts w:cstheme="minorHAnsi"/>
                <w:sz w:val="14"/>
                <w:szCs w:val="14"/>
              </w:rPr>
              <w:t>Oruç ve Zekat</w:t>
            </w:r>
            <w:r w:rsidRPr="00A44120">
              <w:rPr>
                <w:rFonts w:cstheme="minorHAnsi"/>
                <w:sz w:val="14"/>
                <w:szCs w:val="14"/>
              </w:rPr>
              <w:t xml:space="preserve">    </w:t>
            </w:r>
          </w:p>
        </w:tc>
        <w:tc>
          <w:tcPr>
            <w:tcW w:w="283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Sabır ve İrade Eğitimi: Oruç</w:t>
            </w:r>
          </w:p>
        </w:tc>
        <w:tc>
          <w:tcPr>
            <w:tcW w:w="4868" w:type="dxa"/>
            <w:shd w:val="clear" w:color="auto" w:fill="FFFFFF" w:themeFill="background1"/>
          </w:tcPr>
          <w:p w:rsidR="00F6194B" w:rsidRPr="003632FE" w:rsidRDefault="00F6194B" w:rsidP="00F6194B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1. Ramazan ayı ile orucun, Müslümanların hayatındaki yerini ve önemini kavrar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:rsidR="00F6194B" w:rsidRDefault="00F6194B" w:rsidP="00F619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6194B" w:rsidRDefault="00F6194B" w:rsidP="00F619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6194B" w:rsidRDefault="00F6194B" w:rsidP="00F619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6194B" w:rsidRDefault="00F6194B" w:rsidP="00F619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6194B" w:rsidRDefault="00F6194B" w:rsidP="00F619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6194B" w:rsidRDefault="00F6194B" w:rsidP="00F6194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556993" w:rsidRPr="0055428A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556993" w:rsidRPr="0055428A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556993" w:rsidRPr="0055428A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56993" w:rsidRDefault="00556993" w:rsidP="00556993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F6194B" w:rsidRPr="000161D9" w:rsidRDefault="00556993" w:rsidP="0055699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İlmihal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(Diyanet Vakfı Yayınları)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-Muhtasar İlmihal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Temel Dini Blgiler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(Seyfettin Yazıcı)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-Delillleriyle İslam İlmihali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(Hamdi Döndüren)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İslamda Helaller ve Haramlar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(Hayreddin Karaman)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F6194B" w:rsidRPr="001C104D" w:rsidRDefault="00F6194B" w:rsidP="00F6194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1C104D">
              <w:rPr>
                <w:rFonts w:ascii="Tahoma" w:eastAsia="Times New Roman" w:hAnsi="Tahoma" w:cs="Tahoma"/>
                <w:noProof/>
                <w:sz w:val="12"/>
                <w:szCs w:val="12"/>
              </w:rPr>
              <w:t>- Laptop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F6194B" w:rsidRPr="000D35BD" w:rsidRDefault="00F6194B" w:rsidP="00F6194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556993" w:rsidRDefault="00556993" w:rsidP="00556993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556993" w:rsidRDefault="00556993" w:rsidP="00556993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F6194B" w:rsidRPr="000161D9" w:rsidRDefault="00556993" w:rsidP="00556993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F6194B" w:rsidTr="009A0D8F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1.1. Kur’an Ayı: Ramazan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Orucun Önemi</w:t>
            </w:r>
          </w:p>
        </w:tc>
        <w:tc>
          <w:tcPr>
            <w:tcW w:w="4868" w:type="dxa"/>
            <w:shd w:val="clear" w:color="auto" w:fill="FFFFFF" w:themeFill="background1"/>
          </w:tcPr>
          <w:p w:rsidR="00F6194B" w:rsidRPr="000161D9" w:rsidRDefault="00F6194B" w:rsidP="00F6194B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1. Ramazan ayı ile orucun, Müslümanların hayatındaki yerini ve önemini kavrar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D35B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9A0D8F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1.3. Oruçluyken Dikkat Edilmesi Gereken Hususlar</w:t>
            </w:r>
          </w:p>
        </w:tc>
        <w:tc>
          <w:tcPr>
            <w:tcW w:w="4868" w:type="dxa"/>
            <w:shd w:val="clear" w:color="auto" w:fill="FFFFFF" w:themeFill="background1"/>
          </w:tcPr>
          <w:p w:rsidR="00F6194B" w:rsidRPr="000161D9" w:rsidRDefault="00F6194B" w:rsidP="00F6194B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2. Oruçluyken dikkat edilmesi gereken hususları kavrar.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D35B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9A0D8F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F6194B" w:rsidRPr="006173BF" w:rsidRDefault="00F6194B" w:rsidP="00F6194B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1.4. Orucun Kazası ve Kefareti</w:t>
            </w:r>
          </w:p>
        </w:tc>
        <w:tc>
          <w:tcPr>
            <w:tcW w:w="4868" w:type="dxa"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bCs/>
                <w:sz w:val="14"/>
                <w:szCs w:val="14"/>
              </w:rPr>
              <w:t>3. Oruçla ilgili hükümleri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D35B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9A0D8F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Malın Bereketlenmesi: Zekât</w:t>
            </w:r>
          </w:p>
        </w:tc>
        <w:tc>
          <w:tcPr>
            <w:tcW w:w="4868" w:type="dxa"/>
            <w:shd w:val="clear" w:color="auto" w:fill="FFFFFF" w:themeFill="background1"/>
          </w:tcPr>
          <w:p w:rsidR="00F6194B" w:rsidRPr="003632FE" w:rsidRDefault="00F6194B" w:rsidP="00F6194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4. Zekât ibadetini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9A0D8F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2.1. Kur’an ve Sünnette Zekât</w:t>
            </w:r>
          </w:p>
        </w:tc>
        <w:tc>
          <w:tcPr>
            <w:tcW w:w="4868" w:type="dxa"/>
            <w:shd w:val="clear" w:color="auto" w:fill="FFFFFF" w:themeFill="background1"/>
          </w:tcPr>
          <w:p w:rsidR="00F6194B" w:rsidRPr="003632FE" w:rsidRDefault="00F6194B" w:rsidP="00F6194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5. Zekâtla ilgili hükümleri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9A0D8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9D679C">
              <w:rPr>
                <w:rFonts w:cstheme="minorHAnsi"/>
                <w:color w:val="000000"/>
                <w:sz w:val="14"/>
                <w:szCs w:val="14"/>
                <w:lang w:eastAsia="tr-TR"/>
              </w:rPr>
              <w:t>2.2. Zekâta Tabi Mallar</w:t>
            </w:r>
          </w:p>
        </w:tc>
        <w:tc>
          <w:tcPr>
            <w:tcW w:w="4868" w:type="dxa"/>
            <w:shd w:val="clear" w:color="auto" w:fill="FFFFFF" w:themeFill="background1"/>
          </w:tcPr>
          <w:p w:rsidR="00F6194B" w:rsidRPr="003632FE" w:rsidRDefault="00F6194B" w:rsidP="00F6194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5. Zekâtla ilgili hükümleri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4C0D6B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6194B" w:rsidTr="0091105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F6194B" w:rsidRPr="006173BF" w:rsidRDefault="00F6194B" w:rsidP="00F6194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6194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2.3. Zekâtın Bireysel ve Toplumsal Faydaları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:rsidR="00F6194B" w:rsidRPr="003632FE" w:rsidRDefault="00F6194B" w:rsidP="00F6194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sz w:val="14"/>
                <w:szCs w:val="14"/>
              </w:rPr>
              <w:t>6. Zekât ibadetinin bireysel ve toplumsal faydalarını kavrar.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4C0D6B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6194B" w:rsidTr="00911059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32234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İnfak ve Sadaka</w:t>
            </w:r>
          </w:p>
        </w:tc>
        <w:tc>
          <w:tcPr>
            <w:tcW w:w="4868" w:type="dxa"/>
            <w:shd w:val="clear" w:color="auto" w:fill="FFFFFF" w:themeFill="background1"/>
          </w:tcPr>
          <w:p w:rsidR="00F6194B" w:rsidRPr="003632FE" w:rsidRDefault="00F6194B" w:rsidP="00F6194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D679C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7. İnfak ve sadakanın yardımlaşma ve dayanışmaya katkısını fark eder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F6194B" w:rsidRPr="004C0D6B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AF7552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</w:tcPr>
          <w:p w:rsidR="006173BF" w:rsidRPr="006173BF" w:rsidRDefault="0053797A" w:rsidP="00AF7552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A44120">
              <w:rPr>
                <w:rFonts w:cstheme="minorHAnsi"/>
                <w:sz w:val="14"/>
                <w:szCs w:val="14"/>
              </w:rPr>
              <w:t xml:space="preserve">4.- </w:t>
            </w:r>
            <w:r>
              <w:rPr>
                <w:rFonts w:cstheme="minorHAnsi"/>
                <w:sz w:val="14"/>
                <w:szCs w:val="14"/>
              </w:rPr>
              <w:t>Hac ve Kurban</w:t>
            </w:r>
            <w:r w:rsidRPr="00A44120">
              <w:rPr>
                <w:rFonts w:cstheme="minorHAnsi"/>
                <w:sz w:val="14"/>
                <w:szCs w:val="14"/>
              </w:rPr>
              <w:t xml:space="preserve">           </w:t>
            </w: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F6194B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</w:tcPr>
          <w:p w:rsidR="00F6194B" w:rsidRPr="006173BF" w:rsidRDefault="00F6194B" w:rsidP="00F6194B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Evinde Misafirlik: Hac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6194B" w:rsidRPr="003632FE" w:rsidRDefault="00F6194B" w:rsidP="00F6194B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1. Kâbe ile hac arasındaki ilişkiyi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F6194B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1.1. Kâbe ve Haccın Tarihi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1.2. Haccın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6194B" w:rsidRPr="003632FE" w:rsidRDefault="00F6194B" w:rsidP="00F6194B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2. Haccın dindeki yerini ayet ve hadislerle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4C0D6B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6194B" w:rsidTr="00F6194B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F6194B" w:rsidRPr="003632FE" w:rsidRDefault="00F6194B" w:rsidP="00F6194B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7146B4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1.3. Hac ile İlgili Kavramlar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6194B" w:rsidRPr="003632FE" w:rsidRDefault="00F6194B" w:rsidP="00F6194B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7146B4">
              <w:rPr>
                <w:rFonts w:eastAsia="Times New Roman" w:cstheme="minorHAnsi"/>
                <w:bCs/>
                <w:noProof/>
                <w:sz w:val="14"/>
                <w:szCs w:val="14"/>
              </w:rPr>
              <w:t>3. Hac ile ilgili kavramları ve hükümleri açıklar.</w:t>
            </w:r>
          </w:p>
        </w:tc>
        <w:tc>
          <w:tcPr>
            <w:tcW w:w="1289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4C0D6B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6194B" w:rsidTr="00F6194B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1.4. Haccın Yapılışı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6194B" w:rsidRPr="00AB4B4E" w:rsidRDefault="00F6194B" w:rsidP="00F6194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146B4">
              <w:rPr>
                <w:rFonts w:asciiTheme="minorHAnsi" w:hAnsiTheme="minorHAnsi" w:cstheme="minorHAnsi"/>
                <w:bCs/>
                <w:sz w:val="14"/>
                <w:szCs w:val="14"/>
              </w:rPr>
              <w:t>4. Haccın yapılışını açıklar</w:t>
            </w:r>
          </w:p>
        </w:tc>
        <w:tc>
          <w:tcPr>
            <w:tcW w:w="1289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4C0D6B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6194B" w:rsidTr="00F6194B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1.5. Hac ve Ahlaki Dönüşüm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6194B" w:rsidRPr="00AB4B4E" w:rsidRDefault="00F6194B" w:rsidP="00F6194B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146B4">
              <w:rPr>
                <w:rFonts w:asciiTheme="minorHAnsi" w:hAnsiTheme="minorHAnsi" w:cstheme="minorHAnsi"/>
                <w:bCs/>
                <w:sz w:val="14"/>
                <w:szCs w:val="14"/>
              </w:rPr>
              <w:t>5. Hac ibadetinin birey ve toplum hayatı üzerindeki etkilerini kavrar.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4C0D6B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6194B" w:rsidTr="00F6194B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:rsidR="00F6194B" w:rsidRPr="006173BF" w:rsidRDefault="00F6194B" w:rsidP="00F6194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F6194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Umrenin Yapılışı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F6194B" w:rsidRPr="00AB4B4E" w:rsidRDefault="00F6194B" w:rsidP="00F6194B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6. Umre ile hac arasındaki farkı ayırt eder.</w:t>
            </w:r>
          </w:p>
        </w:tc>
        <w:tc>
          <w:tcPr>
            <w:tcW w:w="1289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F6194B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F6194B" w:rsidRPr="00945E5E" w:rsidRDefault="00F6194B" w:rsidP="00F6194B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Kurban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322340">
              <w:rPr>
                <w:rFonts w:cstheme="minorHAnsi"/>
                <w:color w:val="000000"/>
                <w:sz w:val="14"/>
                <w:szCs w:val="14"/>
                <w:lang w:eastAsia="tr-TR"/>
              </w:rPr>
              <w:t>3.1. Kurban ile İlgili Kavramlar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6194B" w:rsidRPr="00AB4B4E" w:rsidRDefault="00F6194B" w:rsidP="00F6194B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7. Kurban ile ilgili hükümleri açıklar.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Pr="00F6194B">
              <w:rPr>
                <w:rFonts w:cstheme="minorHAnsi"/>
                <w:bCs/>
                <w:sz w:val="14"/>
                <w:szCs w:val="14"/>
              </w:rPr>
              <w:t>8. Kurban ibadetini ve yapılış amacını kavrar.</w:t>
            </w:r>
          </w:p>
        </w:tc>
        <w:tc>
          <w:tcPr>
            <w:tcW w:w="1289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F6194B" w:rsidRPr="004C0D6B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6194B" w:rsidTr="00F6194B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Pr="006173BF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3.2. Kurban İbadetinin Bireysel ve Toplumsal Faydaları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6194B" w:rsidRPr="00AB4B4E" w:rsidRDefault="00F6194B" w:rsidP="00F6194B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8. Kurban ibadetini ve yapılış amacını kavrar.</w:t>
            </w:r>
          </w:p>
        </w:tc>
        <w:tc>
          <w:tcPr>
            <w:tcW w:w="1289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F6194B" w:rsidTr="00F6194B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F6194B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F6194B" w:rsidRPr="0010079D" w:rsidRDefault="00F6194B" w:rsidP="00F6194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F6194B" w:rsidRPr="000161D9" w:rsidRDefault="00F6194B" w:rsidP="00F6194B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146B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Cihat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F6194B" w:rsidRPr="00AB4B4E" w:rsidRDefault="00F6194B" w:rsidP="00F6194B">
            <w:pPr>
              <w:rPr>
                <w:rFonts w:cstheme="minorHAnsi"/>
                <w:bCs/>
                <w:sz w:val="14"/>
                <w:szCs w:val="14"/>
              </w:rPr>
            </w:pPr>
            <w:r w:rsidRPr="007146B4">
              <w:rPr>
                <w:rFonts w:cstheme="minorHAnsi"/>
                <w:bCs/>
                <w:sz w:val="14"/>
                <w:szCs w:val="14"/>
              </w:rPr>
              <w:t>9. Cihat ve cihatla ilgili kavramları ayet ve hadislerle açıklar</w:t>
            </w:r>
          </w:p>
        </w:tc>
        <w:tc>
          <w:tcPr>
            <w:tcW w:w="1289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F6194B" w:rsidRPr="000161D9" w:rsidRDefault="00F6194B" w:rsidP="00F619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1C3142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D66D8E" w:rsidRPr="004C5092">
          <w:rPr>
            <w:rStyle w:val="Kpr"/>
            <w:b/>
            <w:sz w:val="14"/>
            <w:szCs w:val="14"/>
          </w:rPr>
          <w:t>https://www.sorubak.com</w:t>
        </w:r>
      </w:hyperlink>
      <w:r w:rsidR="00D66D8E">
        <w:rPr>
          <w:b/>
          <w:sz w:val="14"/>
          <w:szCs w:val="14"/>
        </w:rPr>
        <w:t xml:space="preserve"> </w:t>
      </w:r>
    </w:p>
    <w:p w:rsidR="00C60463" w:rsidRDefault="00C60463" w:rsidP="00C60463">
      <w:pPr>
        <w:rPr>
          <w:sz w:val="14"/>
          <w:szCs w:val="14"/>
        </w:rPr>
      </w:pPr>
      <w:r>
        <w:rPr>
          <w:b/>
          <w:sz w:val="14"/>
          <w:szCs w:val="14"/>
        </w:rPr>
        <w:t>NOT</w:t>
      </w:r>
      <w:r w:rsidRPr="0053797A">
        <w:rPr>
          <w:sz w:val="14"/>
          <w:szCs w:val="14"/>
        </w:rPr>
        <w:t xml:space="preserve">: </w:t>
      </w:r>
      <w:r w:rsidR="0053797A" w:rsidRPr="0053797A">
        <w:rPr>
          <w:sz w:val="14"/>
          <w:szCs w:val="14"/>
        </w:rPr>
        <w:t>Bu Yıllık Plan Talim ve Terbiye Kurulunun 19/01/2018 tarih ve 20 sayılı kararı ile kabul edilen Ortaöğretim  Temel Dinî Bilgiler Dersi (İslam 1-2) Öğretim Programına göre hazırlanmıştır</w:t>
      </w:r>
      <w:r w:rsidR="002F39BE" w:rsidRPr="0053797A">
        <w:rPr>
          <w:sz w:val="14"/>
          <w:szCs w:val="14"/>
        </w:rPr>
        <w:t>.</w:t>
      </w:r>
      <w:r w:rsidR="002F39BE">
        <w:rPr>
          <w:sz w:val="14"/>
          <w:szCs w:val="14"/>
        </w:rPr>
        <w:t xml:space="preserve"> 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D19" w:rsidRDefault="000A7D19" w:rsidP="000161D9">
      <w:pPr>
        <w:spacing w:after="0" w:line="240" w:lineRule="auto"/>
      </w:pPr>
      <w:r>
        <w:separator/>
      </w:r>
    </w:p>
  </w:endnote>
  <w:endnote w:type="continuationSeparator" w:id="0">
    <w:p w:rsidR="000A7D19" w:rsidRDefault="000A7D19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D19" w:rsidRDefault="000A7D19" w:rsidP="000161D9">
      <w:pPr>
        <w:spacing w:after="0" w:line="240" w:lineRule="auto"/>
      </w:pPr>
      <w:r>
        <w:separator/>
      </w:r>
    </w:p>
  </w:footnote>
  <w:footnote w:type="continuationSeparator" w:id="0">
    <w:p w:rsidR="000A7D19" w:rsidRDefault="000A7D19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753CB8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s40nw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" adj="-11796480,,5400" path="m,l1158873,r88902,88902l1247775,533400r,l88902,533400,,444498,,xe" fillcolor="#ffc000 [3207]" strokecolor="#7f5f00 [1607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Pr="00A30C0A" w:rsidRDefault="00A30C0A" w:rsidP="000161D9">
                <w:pPr>
                  <w:jc w:val="center"/>
                  <w:rPr>
                    <w:sz w:val="40"/>
                    <w:szCs w:val="40"/>
                  </w:rPr>
                </w:pPr>
                <w:r w:rsidRPr="00A30C0A">
                  <w:rPr>
                    <w:sz w:val="40"/>
                    <w:szCs w:val="40"/>
                  </w:rPr>
                  <w:t xml:space="preserve">İSLAM </w:t>
                </w:r>
                <w:r w:rsidR="00DD2B62">
                  <w:rPr>
                    <w:sz w:val="40"/>
                    <w:szCs w:val="40"/>
                  </w:rPr>
                  <w:t>2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BD757E">
      <w:rPr>
        <w:b/>
        <w:bCs/>
      </w:rPr>
      <w:t xml:space="preserve">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E83687" w:rsidP="000161D9">
    <w:pPr>
      <w:pStyle w:val="stbilgi"/>
      <w:jc w:val="center"/>
    </w:pPr>
    <w:r>
      <w:rPr>
        <w:b/>
        <w:bCs/>
      </w:rPr>
      <w:t>TEMEL DİNİ BİLGİLER DERSİ</w:t>
    </w:r>
    <w:r w:rsidR="000161D9" w:rsidRPr="000161D9">
      <w:rPr>
        <w:b/>
        <w:bCs/>
      </w:rPr>
      <w:t xml:space="preserve">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A7D19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C3142"/>
    <w:rsid w:val="001D3986"/>
    <w:rsid w:val="00231562"/>
    <w:rsid w:val="00242465"/>
    <w:rsid w:val="00266A65"/>
    <w:rsid w:val="002721D4"/>
    <w:rsid w:val="002A3988"/>
    <w:rsid w:val="002F39BE"/>
    <w:rsid w:val="00301A8C"/>
    <w:rsid w:val="003212F9"/>
    <w:rsid w:val="00327CF3"/>
    <w:rsid w:val="00342B4E"/>
    <w:rsid w:val="00351BED"/>
    <w:rsid w:val="003632FE"/>
    <w:rsid w:val="00422D11"/>
    <w:rsid w:val="00433D3F"/>
    <w:rsid w:val="004738FF"/>
    <w:rsid w:val="004C0D6B"/>
    <w:rsid w:val="0053797A"/>
    <w:rsid w:val="00554FF9"/>
    <w:rsid w:val="00556993"/>
    <w:rsid w:val="00556B11"/>
    <w:rsid w:val="00570D35"/>
    <w:rsid w:val="00584D42"/>
    <w:rsid w:val="00590506"/>
    <w:rsid w:val="00596741"/>
    <w:rsid w:val="005E55A2"/>
    <w:rsid w:val="005E6855"/>
    <w:rsid w:val="00612FE3"/>
    <w:rsid w:val="006173BF"/>
    <w:rsid w:val="00637CA0"/>
    <w:rsid w:val="006569A2"/>
    <w:rsid w:val="00682171"/>
    <w:rsid w:val="006C02B3"/>
    <w:rsid w:val="006C4ED0"/>
    <w:rsid w:val="006C63FD"/>
    <w:rsid w:val="007440AC"/>
    <w:rsid w:val="00753CB8"/>
    <w:rsid w:val="00795003"/>
    <w:rsid w:val="007A7B81"/>
    <w:rsid w:val="007C6501"/>
    <w:rsid w:val="007E084D"/>
    <w:rsid w:val="008729BB"/>
    <w:rsid w:val="008B2635"/>
    <w:rsid w:val="00903077"/>
    <w:rsid w:val="009069DB"/>
    <w:rsid w:val="00913263"/>
    <w:rsid w:val="00920DB1"/>
    <w:rsid w:val="009229EA"/>
    <w:rsid w:val="00945E5E"/>
    <w:rsid w:val="00987A07"/>
    <w:rsid w:val="0099227C"/>
    <w:rsid w:val="00995399"/>
    <w:rsid w:val="009D30CA"/>
    <w:rsid w:val="009D7755"/>
    <w:rsid w:val="009F7E92"/>
    <w:rsid w:val="00A30C0A"/>
    <w:rsid w:val="00A30F6D"/>
    <w:rsid w:val="00A33E74"/>
    <w:rsid w:val="00A37AA1"/>
    <w:rsid w:val="00A37B69"/>
    <w:rsid w:val="00A461F1"/>
    <w:rsid w:val="00A9472F"/>
    <w:rsid w:val="00AB3964"/>
    <w:rsid w:val="00AB4B4E"/>
    <w:rsid w:val="00AB60AE"/>
    <w:rsid w:val="00AD67ED"/>
    <w:rsid w:val="00AE35B4"/>
    <w:rsid w:val="00AF4E19"/>
    <w:rsid w:val="00AF7552"/>
    <w:rsid w:val="00B66BA9"/>
    <w:rsid w:val="00B70D44"/>
    <w:rsid w:val="00B73ED9"/>
    <w:rsid w:val="00B90697"/>
    <w:rsid w:val="00B93B6E"/>
    <w:rsid w:val="00B9651D"/>
    <w:rsid w:val="00BA0052"/>
    <w:rsid w:val="00BC4182"/>
    <w:rsid w:val="00BD757E"/>
    <w:rsid w:val="00C10B5F"/>
    <w:rsid w:val="00C30776"/>
    <w:rsid w:val="00C50098"/>
    <w:rsid w:val="00C52CE1"/>
    <w:rsid w:val="00C5310E"/>
    <w:rsid w:val="00C60463"/>
    <w:rsid w:val="00CA674D"/>
    <w:rsid w:val="00D21B0D"/>
    <w:rsid w:val="00D55592"/>
    <w:rsid w:val="00D66D8E"/>
    <w:rsid w:val="00DD2B62"/>
    <w:rsid w:val="00E2675E"/>
    <w:rsid w:val="00E43DD1"/>
    <w:rsid w:val="00E61C93"/>
    <w:rsid w:val="00E65914"/>
    <w:rsid w:val="00E83687"/>
    <w:rsid w:val="00EE2E89"/>
    <w:rsid w:val="00EF0562"/>
    <w:rsid w:val="00F57784"/>
    <w:rsid w:val="00F6194B"/>
    <w:rsid w:val="00F65FA6"/>
    <w:rsid w:val="00F74595"/>
    <w:rsid w:val="00F86738"/>
    <w:rsid w:val="00F92169"/>
    <w:rsid w:val="00F97524"/>
    <w:rsid w:val="00FD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6D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326F7C1E-F608-420D-9754-EB341BA5C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1076</Words>
  <Characters>6137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2020-08-28T11:44:00Z</dcterms:created>
  <dcterms:modified xsi:type="dcterms:W3CDTF">2020-08-28T11:44:00Z</dcterms:modified>
  <cp:category>https://www.sorubak.com</cp:category>
</cp:coreProperties>
</file>