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B3" w:rsidRPr="00B7463D" w:rsidRDefault="000F01B7" w:rsidP="00F92DB3">
      <w:pPr>
        <w:jc w:val="center"/>
        <w:rPr>
          <w:rFonts w:cstheme="minorHAnsi"/>
          <w:b/>
        </w:rPr>
      </w:pPr>
      <w:r>
        <w:rPr>
          <w:rFonts w:cstheme="minorHAnsi"/>
          <w:b/>
          <w:sz w:val="24"/>
        </w:rPr>
        <w:t>20</w:t>
      </w:r>
      <w:r w:rsidR="009C1EBA">
        <w:rPr>
          <w:rFonts w:cstheme="minorHAnsi"/>
          <w:b/>
          <w:sz w:val="24"/>
        </w:rPr>
        <w:t>20</w:t>
      </w:r>
      <w:r>
        <w:rPr>
          <w:rFonts w:cstheme="minorHAnsi"/>
          <w:b/>
          <w:sz w:val="24"/>
        </w:rPr>
        <w:t xml:space="preserve"> – 202</w:t>
      </w:r>
      <w:r w:rsidR="009C1EBA">
        <w:rPr>
          <w:rFonts w:cstheme="minorHAnsi"/>
          <w:b/>
          <w:sz w:val="24"/>
        </w:rPr>
        <w:t>1</w:t>
      </w:r>
      <w:r w:rsidR="00F92DB3" w:rsidRPr="0012329B">
        <w:rPr>
          <w:rFonts w:cstheme="minorHAnsi"/>
          <w:b/>
          <w:sz w:val="24"/>
        </w:rPr>
        <w:t xml:space="preserve"> EĞİTİM – ÖĞRETİM YILI </w:t>
      </w:r>
      <w:proofErr w:type="gramStart"/>
      <w:r w:rsidR="00F92DB3" w:rsidRPr="0012329B">
        <w:rPr>
          <w:rFonts w:cstheme="minorHAnsi"/>
          <w:b/>
          <w:sz w:val="24"/>
        </w:rPr>
        <w:t>……………………………………………………</w:t>
      </w:r>
      <w:bookmarkStart w:id="0" w:name="_GoBack"/>
      <w:bookmarkEnd w:id="0"/>
      <w:r w:rsidR="00F92DB3" w:rsidRPr="0012329B">
        <w:rPr>
          <w:rFonts w:cstheme="minorHAnsi"/>
          <w:b/>
          <w:sz w:val="24"/>
        </w:rPr>
        <w:t>…………….</w:t>
      </w:r>
      <w:proofErr w:type="gramEnd"/>
      <w:r w:rsidR="00F92DB3" w:rsidRPr="0012329B">
        <w:rPr>
          <w:rFonts w:cstheme="minorHAnsi"/>
          <w:b/>
          <w:sz w:val="24"/>
        </w:rPr>
        <w:t xml:space="preserve"> </w:t>
      </w:r>
      <w:r w:rsidR="00024271">
        <w:rPr>
          <w:rFonts w:cstheme="minorHAnsi"/>
          <w:b/>
          <w:sz w:val="24"/>
        </w:rPr>
        <w:t>ANADOLU</w:t>
      </w:r>
      <w:r w:rsidR="00F92DB3" w:rsidRPr="0012329B">
        <w:rPr>
          <w:rFonts w:cstheme="minorHAnsi"/>
          <w:b/>
          <w:sz w:val="24"/>
        </w:rPr>
        <w:t xml:space="preserve"> LİSESİ 10.SINIF MATEMATİK DERSİ ÜNİTELENDİRİLMİŞ YILLIK PLANI</w:t>
      </w:r>
    </w:p>
    <w:p w:rsidR="00F92DB3" w:rsidRPr="0012329B" w:rsidRDefault="00F92DB3" w:rsidP="00F92DB3">
      <w:pPr>
        <w:jc w:val="center"/>
        <w:rPr>
          <w:rFonts w:cstheme="minorHAnsi"/>
          <w:b/>
          <w:sz w:val="24"/>
        </w:rPr>
      </w:pPr>
      <w:r w:rsidRPr="0012329B">
        <w:rPr>
          <w:rFonts w:cstheme="minorHAnsi"/>
          <w:b/>
          <w:sz w:val="24"/>
        </w:rPr>
        <w:t>10.SINIF KAZANIM VE SÜRE TABLOSU</w:t>
      </w:r>
    </w:p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8134FC" w:rsidRPr="00397AFB" w:rsidTr="00BF58F0">
        <w:tc>
          <w:tcPr>
            <w:tcW w:w="1271" w:type="dxa"/>
            <w:shd w:val="clear" w:color="auto" w:fill="FFF2CC" w:themeFill="accent4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5528" w:type="dxa"/>
            <w:shd w:val="clear" w:color="auto" w:fill="FFF2CC" w:themeFill="accent4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2617" w:type="dxa"/>
            <w:shd w:val="clear" w:color="auto" w:fill="FFF2CC" w:themeFill="accent4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Kazanım sayısı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Ders Saati</w:t>
            </w:r>
          </w:p>
        </w:tc>
        <w:tc>
          <w:tcPr>
            <w:tcW w:w="3139" w:type="dxa"/>
            <w:shd w:val="clear" w:color="auto" w:fill="FFF2CC" w:themeFill="accent4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Ağırlık (%)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5528"/>
        <w:gridCol w:w="2617"/>
        <w:gridCol w:w="3139"/>
        <w:gridCol w:w="3139"/>
      </w:tblGrid>
      <w:tr w:rsidR="009C1EBA" w:rsidRPr="0059768B" w:rsidTr="009C1EBA">
        <w:trPr>
          <w:trHeight w:val="56"/>
        </w:trPr>
        <w:tc>
          <w:tcPr>
            <w:tcW w:w="15694" w:type="dxa"/>
            <w:gridSpan w:val="5"/>
            <w:shd w:val="clear" w:color="auto" w:fill="D9E2F3" w:themeFill="accent5" w:themeFillTint="33"/>
            <w:vAlign w:val="center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59768B">
              <w:rPr>
                <w:rFonts w:cstheme="minorHAnsi"/>
                <w:b/>
                <w:color w:val="FF0000"/>
                <w:sz w:val="20"/>
                <w:szCs w:val="20"/>
              </w:rPr>
              <w:t>GEOMETRİ</w:t>
            </w:r>
            <w:r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9C1EBA">
              <w:rPr>
                <w:rFonts w:cstheme="minorHAnsi"/>
                <w:b/>
                <w:color w:val="FF0000"/>
                <w:sz w:val="20"/>
                <w:szCs w:val="20"/>
              </w:rPr>
              <w:t>(Telafi konusu)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9.4</w:t>
            </w:r>
            <w:r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ÜÇGENLER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70</w:t>
            </w:r>
            <w:r w:rsidR="00D8033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b/>
                <w:color w:val="FF0000"/>
                <w:sz w:val="20"/>
                <w:szCs w:val="20"/>
              </w:rPr>
              <w:t>(18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32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9.4.1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Üçgenlerde Temel Kavramlar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10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(2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9.4.2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Üçgenlerde Eşlik ve Benzerlik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(6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9.4.3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Üçgenlerin Yardımcı Elemanları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14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(4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9.4.4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Dik Üçgen ve Trigonometri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D8033D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(3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9C1EBA" w:rsidRPr="0059768B" w:rsidTr="009C1EBA">
        <w:trPr>
          <w:trHeight w:val="56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9.4.5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Üçgenin Alanı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D8033D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12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(3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9C1EBA" w:rsidRPr="0059768B" w:rsidTr="009C1EBA">
        <w:trPr>
          <w:trHeight w:val="105"/>
        </w:trPr>
        <w:tc>
          <w:tcPr>
            <w:tcW w:w="15694" w:type="dxa"/>
            <w:gridSpan w:val="5"/>
            <w:shd w:val="clear" w:color="auto" w:fill="D9E2F3" w:themeFill="accent5" w:themeFillTint="33"/>
            <w:vAlign w:val="center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color w:val="FF0000"/>
                <w:sz w:val="20"/>
                <w:szCs w:val="20"/>
              </w:rPr>
              <w:t>VERİ, SAYMA ve OLASILIK</w:t>
            </w:r>
            <w:r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9C1EBA">
              <w:rPr>
                <w:rFonts w:cstheme="minorHAnsi"/>
                <w:b/>
                <w:color w:val="FF0000"/>
                <w:sz w:val="20"/>
                <w:szCs w:val="20"/>
              </w:rPr>
              <w:t>(Telafi konusu)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9.5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VERİ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16</w:t>
            </w:r>
            <w:r w:rsidR="00D8033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8033D">
              <w:rPr>
                <w:rFonts w:cstheme="minorHAnsi"/>
                <w:b/>
                <w:color w:val="FF0000"/>
                <w:sz w:val="20"/>
                <w:szCs w:val="20"/>
              </w:rPr>
              <w:t>(</w:t>
            </w:r>
            <w:r w:rsidR="00D8033D" w:rsidRPr="00D8033D">
              <w:rPr>
                <w:rFonts w:cstheme="minorHAnsi"/>
                <w:b/>
                <w:color w:val="FF0000"/>
                <w:sz w:val="20"/>
                <w:szCs w:val="20"/>
              </w:rPr>
              <w:t>6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768B">
              <w:rPr>
                <w:rFonts w:cstheme="minorHAnsi"/>
                <w:b/>
                <w:sz w:val="20"/>
                <w:szCs w:val="20"/>
              </w:rPr>
              <w:t>7</w:t>
            </w:r>
          </w:p>
        </w:tc>
      </w:tr>
      <w:tr w:rsidR="009C1EBA" w:rsidRPr="0059768B" w:rsidTr="009C1EBA">
        <w:trPr>
          <w:trHeight w:val="340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9.5.1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Merkezî Eğilim ve Yayılım Ölçüleri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D8033D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8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</w:t>
            </w:r>
            <w:r w:rsidR="00D8033D">
              <w:rPr>
                <w:rFonts w:cstheme="minorHAnsi"/>
                <w:color w:val="FF0000"/>
                <w:sz w:val="20"/>
                <w:szCs w:val="20"/>
              </w:rPr>
              <w:t>3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 xml:space="preserve">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9C1EBA" w:rsidRPr="0059768B" w:rsidTr="009C1EBA">
        <w:trPr>
          <w:trHeight w:val="259"/>
        </w:trPr>
        <w:tc>
          <w:tcPr>
            <w:tcW w:w="1271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9.5.2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9C1EBA" w:rsidRPr="0059768B" w:rsidRDefault="009C1EBA" w:rsidP="009C1EB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Verilerin Grafikle Gösterilmesi</w:t>
            </w:r>
          </w:p>
        </w:tc>
        <w:tc>
          <w:tcPr>
            <w:tcW w:w="2617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D8033D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8</w:t>
            </w:r>
            <w:r w:rsidR="00D8033D">
              <w:rPr>
                <w:rFonts w:cstheme="minorHAnsi"/>
                <w:sz w:val="20"/>
                <w:szCs w:val="20"/>
              </w:rPr>
              <w:t xml:space="preserve"> 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>(</w:t>
            </w:r>
            <w:r w:rsidR="00D8033D">
              <w:rPr>
                <w:rFonts w:cstheme="minorHAnsi"/>
                <w:color w:val="FF0000"/>
                <w:sz w:val="20"/>
                <w:szCs w:val="20"/>
              </w:rPr>
              <w:t>3</w:t>
            </w:r>
            <w:r w:rsidR="00D8033D" w:rsidRPr="00D8033D">
              <w:rPr>
                <w:rFonts w:cstheme="minorHAnsi"/>
                <w:color w:val="FF0000"/>
                <w:sz w:val="20"/>
                <w:szCs w:val="20"/>
              </w:rPr>
              <w:t xml:space="preserve"> saat)</w:t>
            </w:r>
          </w:p>
        </w:tc>
        <w:tc>
          <w:tcPr>
            <w:tcW w:w="3139" w:type="dxa"/>
            <w:vAlign w:val="bottom"/>
          </w:tcPr>
          <w:p w:rsidR="009C1EBA" w:rsidRPr="0059768B" w:rsidRDefault="009C1EBA" w:rsidP="009C1EBA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59768B">
              <w:rPr>
                <w:rFonts w:cstheme="minorHAnsi"/>
                <w:sz w:val="20"/>
                <w:szCs w:val="20"/>
              </w:rPr>
              <w:t>3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271"/>
        <w:gridCol w:w="5528"/>
        <w:gridCol w:w="2617"/>
        <w:gridCol w:w="3139"/>
        <w:gridCol w:w="3139"/>
      </w:tblGrid>
      <w:tr w:rsidR="008134FC" w:rsidRPr="00397AFB" w:rsidTr="00BF58F0">
        <w:tc>
          <w:tcPr>
            <w:tcW w:w="15694" w:type="dxa"/>
            <w:gridSpan w:val="5"/>
            <w:shd w:val="clear" w:color="auto" w:fill="E2EFD9" w:themeFill="accent6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397AFB">
              <w:rPr>
                <w:rFonts w:asciiTheme="minorHAnsi" w:hAnsiTheme="minorHAnsi" w:cstheme="minorHAnsi"/>
                <w:b/>
                <w:color w:val="FF0000"/>
              </w:rPr>
              <w:t>VERİ, SAYMA VE OLASILIK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10.1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SAYMA VE OLASILIK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38</w:t>
            </w:r>
            <w:r w:rsidR="00D9090A">
              <w:rPr>
                <w:rFonts w:asciiTheme="minorHAnsi" w:hAnsiTheme="minorHAnsi" w:cstheme="minorHAnsi"/>
                <w:b/>
              </w:rPr>
              <w:t xml:space="preserve"> </w:t>
            </w:r>
            <w:r w:rsidR="00D9090A" w:rsidRPr="00D9090A">
              <w:rPr>
                <w:rFonts w:asciiTheme="minorHAnsi" w:hAnsiTheme="minorHAnsi" w:cstheme="minorHAnsi"/>
                <w:b/>
                <w:color w:val="FF0000"/>
              </w:rPr>
              <w:t xml:space="preserve">– </w:t>
            </w:r>
            <w:r w:rsidR="00B76DC9" w:rsidRPr="00D9090A">
              <w:rPr>
                <w:rFonts w:asciiTheme="minorHAnsi" w:hAnsiTheme="minorHAnsi" w:cstheme="minorHAnsi"/>
                <w:b/>
                <w:color w:val="FF0000"/>
              </w:rPr>
              <w:t>4</w:t>
            </w:r>
            <w:r w:rsidR="00D9090A" w:rsidRPr="00D9090A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18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10.1.1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Sıralama ve Seçme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26</w:t>
            </w:r>
            <w:r w:rsidR="00D9090A">
              <w:rPr>
                <w:rFonts w:asciiTheme="minorHAnsi" w:hAnsiTheme="minorHAnsi" w:cstheme="minorHAnsi"/>
              </w:rPr>
              <w:t xml:space="preserve">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>- 2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12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10.1.2 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Basit Olayların Olasılıkları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2  </w:t>
            </w:r>
          </w:p>
        </w:tc>
        <w:tc>
          <w:tcPr>
            <w:tcW w:w="3139" w:type="dxa"/>
          </w:tcPr>
          <w:p w:rsidR="008134FC" w:rsidRPr="00397AFB" w:rsidRDefault="008134FC" w:rsidP="00D909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12</w:t>
            </w:r>
            <w:r w:rsidR="00D9090A">
              <w:rPr>
                <w:rFonts w:asciiTheme="minorHAnsi" w:hAnsiTheme="minorHAnsi" w:cstheme="minorHAnsi"/>
              </w:rPr>
              <w:t xml:space="preserve">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>- 2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6</w:t>
            </w:r>
          </w:p>
        </w:tc>
      </w:tr>
      <w:tr w:rsidR="008134FC" w:rsidRPr="00397AFB" w:rsidTr="00BF58F0">
        <w:tc>
          <w:tcPr>
            <w:tcW w:w="15694" w:type="dxa"/>
            <w:gridSpan w:val="5"/>
            <w:shd w:val="clear" w:color="auto" w:fill="E2EFD9" w:themeFill="accent6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397AFB">
              <w:rPr>
                <w:rFonts w:asciiTheme="minorHAnsi" w:hAnsiTheme="minorHAnsi" w:cstheme="minorHAnsi"/>
                <w:b/>
                <w:color w:val="FF0000"/>
              </w:rPr>
              <w:t>SAYILAR VE CEBİR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10.2 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FONKSİYONLAR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7 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42</w:t>
            </w:r>
            <w:r w:rsidR="00D9090A">
              <w:rPr>
                <w:rFonts w:asciiTheme="minorHAnsi" w:hAnsiTheme="minorHAnsi" w:cstheme="minorHAnsi"/>
                <w:b/>
              </w:rPr>
              <w:t xml:space="preserve"> </w:t>
            </w:r>
            <w:r w:rsidR="00B76DC9" w:rsidRPr="00D9090A">
              <w:rPr>
                <w:rFonts w:asciiTheme="minorHAnsi" w:hAnsiTheme="minorHAnsi" w:cstheme="minorHAnsi"/>
                <w:b/>
                <w:color w:val="FF0000"/>
              </w:rPr>
              <w:t>-</w:t>
            </w:r>
            <w:r w:rsidR="00D9090A" w:rsidRPr="00D9090A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B76DC9" w:rsidRPr="00D9090A">
              <w:rPr>
                <w:rFonts w:asciiTheme="minorHAnsi" w:hAnsiTheme="minorHAnsi" w:cstheme="minorHAnsi"/>
                <w:b/>
                <w:color w:val="FF0000"/>
              </w:rPr>
              <w:t>6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19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10.2.1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Fonksiyon Kavramı ve Gösterimi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18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>- 2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8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10.2.2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İki Fonksiyonun Bileşkesi ve Bir Fonksiyonun Tersi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24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>- 4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11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10.3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POLİNOMLAR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139" w:type="dxa"/>
          </w:tcPr>
          <w:p w:rsidR="008134FC" w:rsidRPr="00397AFB" w:rsidRDefault="008134FC" w:rsidP="003B67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30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14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10.3.1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proofErr w:type="spellStart"/>
            <w:r w:rsidRPr="00397AFB">
              <w:rPr>
                <w:rFonts w:asciiTheme="minorHAnsi" w:hAnsiTheme="minorHAnsi" w:cstheme="minorHAnsi"/>
              </w:rPr>
              <w:t>Polinom</w:t>
            </w:r>
            <w:proofErr w:type="spellEnd"/>
            <w:r w:rsidRPr="00397AFB">
              <w:rPr>
                <w:rFonts w:asciiTheme="minorHAnsi" w:hAnsiTheme="minorHAnsi" w:cstheme="minorHAnsi"/>
              </w:rPr>
              <w:t xml:space="preserve"> Kavramı ve </w:t>
            </w:r>
            <w:proofErr w:type="spellStart"/>
            <w:r w:rsidRPr="00397AFB">
              <w:rPr>
                <w:rFonts w:asciiTheme="minorHAnsi" w:hAnsiTheme="minorHAnsi" w:cstheme="minorHAnsi"/>
              </w:rPr>
              <w:t>Polinomlarla</w:t>
            </w:r>
            <w:proofErr w:type="spellEnd"/>
            <w:r w:rsidRPr="00397AFB">
              <w:rPr>
                <w:rFonts w:asciiTheme="minorHAnsi" w:hAnsiTheme="minorHAnsi" w:cstheme="minorHAnsi"/>
              </w:rPr>
              <w:t xml:space="preserve"> İşlemler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39" w:type="dxa"/>
          </w:tcPr>
          <w:p w:rsidR="008134FC" w:rsidRPr="00397AFB" w:rsidRDefault="008134FC" w:rsidP="009125F4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12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6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10.3.2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proofErr w:type="spellStart"/>
            <w:r w:rsidRPr="00397AFB">
              <w:rPr>
                <w:rFonts w:asciiTheme="minorHAnsi" w:hAnsiTheme="minorHAnsi" w:cstheme="minorHAnsi"/>
              </w:rPr>
              <w:t>Polinomların</w:t>
            </w:r>
            <w:proofErr w:type="spellEnd"/>
            <w:r w:rsidRPr="00397AFB">
              <w:rPr>
                <w:rFonts w:asciiTheme="minorHAnsi" w:hAnsiTheme="minorHAnsi" w:cstheme="minorHAnsi"/>
              </w:rPr>
              <w:t xml:space="preserve"> Çarpanlara Ayrılması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2 </w:t>
            </w:r>
          </w:p>
        </w:tc>
        <w:tc>
          <w:tcPr>
            <w:tcW w:w="3139" w:type="dxa"/>
          </w:tcPr>
          <w:p w:rsidR="008134FC" w:rsidRPr="00397AFB" w:rsidRDefault="008134FC" w:rsidP="009125F4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18</w:t>
            </w:r>
            <w:r w:rsidR="00D9090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8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>10.4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İKİNCİ DERECEDEN DENKLEMLER 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139" w:type="dxa"/>
          </w:tcPr>
          <w:p w:rsidR="008134FC" w:rsidRPr="00397AFB" w:rsidRDefault="008134FC" w:rsidP="009125F4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36 </w:t>
            </w:r>
            <w:r w:rsidR="00B76DC9" w:rsidRPr="00D9090A">
              <w:rPr>
                <w:rFonts w:asciiTheme="minorHAnsi" w:hAnsiTheme="minorHAnsi" w:cstheme="minorHAnsi"/>
                <w:b/>
                <w:color w:val="FF0000"/>
              </w:rPr>
              <w:t>-</w:t>
            </w:r>
            <w:r w:rsidR="00D9090A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 w:rsidR="009125F4">
              <w:rPr>
                <w:rFonts w:asciiTheme="minorHAnsi" w:hAnsiTheme="minorHAnsi" w:cstheme="minorHAnsi"/>
                <w:b/>
                <w:color w:val="FF0000"/>
              </w:rPr>
              <w:t>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>17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10.4.1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İkinci Dereceden Bir Bilinmeyenli Denklemler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397AF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39" w:type="dxa"/>
          </w:tcPr>
          <w:p w:rsidR="008134FC" w:rsidRPr="00397AFB" w:rsidRDefault="008134FC" w:rsidP="009125F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 xml:space="preserve">36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 xml:space="preserve">- </w:t>
            </w:r>
            <w:r w:rsidR="009125F4">
              <w:rPr>
                <w:rFonts w:asciiTheme="minorHAnsi" w:hAnsiTheme="minorHAnsi" w:cstheme="minorHAnsi"/>
                <w:color w:val="FF0000"/>
              </w:rPr>
              <w:t>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</w:rPr>
              <w:t>17</w:t>
            </w:r>
          </w:p>
        </w:tc>
      </w:tr>
      <w:tr w:rsidR="008134FC" w:rsidRPr="00397AFB" w:rsidTr="00BF58F0">
        <w:tc>
          <w:tcPr>
            <w:tcW w:w="15694" w:type="dxa"/>
            <w:gridSpan w:val="5"/>
            <w:shd w:val="clear" w:color="auto" w:fill="E2EFD9" w:themeFill="accent6" w:themeFillTint="33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397AFB">
              <w:rPr>
                <w:rFonts w:asciiTheme="minorHAnsi" w:hAnsiTheme="minorHAnsi" w:cstheme="minorHAnsi"/>
                <w:b/>
                <w:color w:val="FF0000"/>
              </w:rPr>
              <w:t>GEOMETRİ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10.5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DÖRTGENLER VE ÇOKGENLER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3139" w:type="dxa"/>
          </w:tcPr>
          <w:p w:rsidR="008134FC" w:rsidRPr="00397AFB" w:rsidRDefault="008134FC" w:rsidP="00B76DC9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50 </w:t>
            </w:r>
            <w:r w:rsidR="003B673F">
              <w:rPr>
                <w:rFonts w:asciiTheme="minorHAnsi" w:hAnsiTheme="minorHAnsi" w:cstheme="minorHAnsi"/>
                <w:b/>
                <w:color w:val="FF0000"/>
              </w:rPr>
              <w:t>- 4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  <w:b/>
              </w:rPr>
              <w:t>23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10.5.1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Çokgenler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3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10.5.2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Dörtgenler ve Özellikleri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10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5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10.5.3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Özel Dörtgenler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34 </w:t>
            </w:r>
            <w:r w:rsidR="00D9090A" w:rsidRPr="00D9090A">
              <w:rPr>
                <w:rFonts w:asciiTheme="minorHAnsi" w:hAnsiTheme="minorHAnsi" w:cstheme="minorHAnsi"/>
                <w:color w:val="FF0000"/>
              </w:rPr>
              <w:t>- 4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15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10.6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UZAY GEOMETRİ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 xml:space="preserve">20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97AFB">
              <w:rPr>
                <w:rFonts w:asciiTheme="minorHAnsi" w:hAnsiTheme="minorHAnsi" w:cstheme="minorHAnsi"/>
                <w:b/>
              </w:rPr>
              <w:t>9</w:t>
            </w:r>
          </w:p>
        </w:tc>
      </w:tr>
      <w:tr w:rsidR="008134FC" w:rsidRPr="00397AFB" w:rsidTr="00BF58F0">
        <w:tc>
          <w:tcPr>
            <w:tcW w:w="1271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10.6.1</w:t>
            </w:r>
          </w:p>
        </w:tc>
        <w:tc>
          <w:tcPr>
            <w:tcW w:w="5528" w:type="dxa"/>
          </w:tcPr>
          <w:p w:rsidR="008134FC" w:rsidRPr="00397AFB" w:rsidRDefault="008134FC" w:rsidP="00BF58F0">
            <w:pPr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Katı Cisimler </w:t>
            </w:r>
          </w:p>
        </w:tc>
        <w:tc>
          <w:tcPr>
            <w:tcW w:w="2617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 xml:space="preserve">20 </w:t>
            </w:r>
          </w:p>
        </w:tc>
        <w:tc>
          <w:tcPr>
            <w:tcW w:w="3139" w:type="dxa"/>
          </w:tcPr>
          <w:p w:rsidR="008134FC" w:rsidRPr="00397AFB" w:rsidRDefault="008134FC" w:rsidP="00BF58F0">
            <w:pPr>
              <w:jc w:val="center"/>
              <w:rPr>
                <w:rFonts w:asciiTheme="minorHAnsi" w:hAnsiTheme="minorHAnsi" w:cstheme="minorHAnsi"/>
              </w:rPr>
            </w:pPr>
            <w:r w:rsidRPr="00397AFB">
              <w:rPr>
                <w:rFonts w:asciiTheme="minorHAnsi" w:hAnsiTheme="minorHAnsi" w:cstheme="minorHAnsi"/>
              </w:rPr>
              <w:t>9</w:t>
            </w:r>
          </w:p>
        </w:tc>
      </w:tr>
      <w:tr w:rsidR="008134FC" w:rsidRPr="00397AFB" w:rsidTr="00BF58F0">
        <w:tc>
          <w:tcPr>
            <w:tcW w:w="6799" w:type="dxa"/>
            <w:gridSpan w:val="2"/>
            <w:shd w:val="clear" w:color="auto" w:fill="E2EFD9" w:themeFill="accent6" w:themeFillTint="33"/>
          </w:tcPr>
          <w:p w:rsidR="008134FC" w:rsidRPr="003153BF" w:rsidRDefault="008134FC" w:rsidP="00BF58F0">
            <w:pPr>
              <w:pStyle w:val="AralkYok"/>
              <w:jc w:val="right"/>
              <w:rPr>
                <w:rFonts w:asciiTheme="minorHAnsi" w:hAnsiTheme="minorHAnsi" w:cstheme="minorHAnsi"/>
                <w:b/>
              </w:rPr>
            </w:pPr>
            <w:r w:rsidRPr="003153BF">
              <w:rPr>
                <w:rFonts w:asciiTheme="minorHAnsi" w:hAnsiTheme="minorHAnsi" w:cstheme="minorHAnsi"/>
                <w:b/>
              </w:rPr>
              <w:t xml:space="preserve">Toplam </w:t>
            </w:r>
          </w:p>
        </w:tc>
        <w:tc>
          <w:tcPr>
            <w:tcW w:w="2617" w:type="dxa"/>
            <w:shd w:val="clear" w:color="auto" w:fill="E2EFD9" w:themeFill="accent6" w:themeFillTint="33"/>
          </w:tcPr>
          <w:p w:rsidR="008134FC" w:rsidRPr="003153BF" w:rsidRDefault="008134FC" w:rsidP="00BF58F0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3153BF">
              <w:rPr>
                <w:rFonts w:asciiTheme="minorHAnsi" w:hAnsiTheme="minorHAnsi" w:cstheme="minorHAnsi"/>
                <w:b/>
              </w:rPr>
              <w:t>27</w:t>
            </w:r>
          </w:p>
        </w:tc>
        <w:tc>
          <w:tcPr>
            <w:tcW w:w="3139" w:type="dxa"/>
            <w:shd w:val="clear" w:color="auto" w:fill="E2EFD9" w:themeFill="accent6" w:themeFillTint="33"/>
          </w:tcPr>
          <w:p w:rsidR="008134FC" w:rsidRPr="003153BF" w:rsidRDefault="008134FC" w:rsidP="00D9090A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3153BF">
              <w:rPr>
                <w:rFonts w:asciiTheme="minorHAnsi" w:hAnsiTheme="minorHAnsi" w:cstheme="minorHAnsi"/>
                <w:b/>
              </w:rPr>
              <w:t>2</w:t>
            </w:r>
            <w:r w:rsidR="00D9090A">
              <w:rPr>
                <w:rFonts w:asciiTheme="minorHAnsi" w:hAnsiTheme="minorHAnsi" w:cstheme="minorHAnsi"/>
                <w:b/>
              </w:rPr>
              <w:t>22</w:t>
            </w:r>
          </w:p>
        </w:tc>
        <w:tc>
          <w:tcPr>
            <w:tcW w:w="3139" w:type="dxa"/>
            <w:shd w:val="clear" w:color="auto" w:fill="E2EFD9" w:themeFill="accent6" w:themeFillTint="33"/>
          </w:tcPr>
          <w:p w:rsidR="008134FC" w:rsidRPr="003153BF" w:rsidRDefault="008134FC" w:rsidP="00BF58F0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3153BF">
              <w:rPr>
                <w:rFonts w:asciiTheme="minorHAnsi" w:hAnsiTheme="minorHAnsi" w:cstheme="minorHAnsi"/>
                <w:b/>
              </w:rPr>
              <w:t>100</w:t>
            </w:r>
          </w:p>
        </w:tc>
      </w:tr>
    </w:tbl>
    <w:p w:rsidR="00F92DB3" w:rsidRDefault="00F92DB3" w:rsidP="00F92DB3">
      <w:pPr>
        <w:jc w:val="center"/>
        <w:rPr>
          <w:rFonts w:cstheme="minorHAnsi"/>
          <w:sz w:val="16"/>
        </w:rPr>
      </w:pPr>
    </w:p>
    <w:p w:rsidR="00B54AFE" w:rsidRDefault="00B54AFE" w:rsidP="00F92DB3">
      <w:pPr>
        <w:jc w:val="center"/>
        <w:rPr>
          <w:rFonts w:cstheme="minorHAnsi"/>
          <w:sz w:val="16"/>
        </w:rPr>
      </w:pPr>
    </w:p>
    <w:p w:rsidR="00880E52" w:rsidRDefault="00880E52" w:rsidP="00880E52">
      <w:pPr>
        <w:rPr>
          <w:rFonts w:cstheme="minorHAnsi"/>
          <w:sz w:val="16"/>
        </w:rPr>
      </w:pPr>
    </w:p>
    <w:p w:rsidR="006806B8" w:rsidRDefault="006806B8" w:rsidP="00880E52">
      <w:pPr>
        <w:rPr>
          <w:rFonts w:cstheme="minorHAnsi"/>
          <w:sz w:val="16"/>
        </w:rPr>
      </w:pPr>
    </w:p>
    <w:p w:rsidR="00F92DB3" w:rsidRPr="0012329B" w:rsidRDefault="00F92DB3" w:rsidP="00F92DB3">
      <w:pPr>
        <w:jc w:val="center"/>
        <w:rPr>
          <w:rFonts w:cstheme="minorHAnsi"/>
          <w:sz w:val="18"/>
        </w:rPr>
      </w:pPr>
      <w:r w:rsidRPr="0012329B">
        <w:rPr>
          <w:rFonts w:cstheme="minorHAnsi"/>
          <w:b/>
          <w:sz w:val="24"/>
        </w:rPr>
        <w:lastRenderedPageBreak/>
        <w:t>20</w:t>
      </w:r>
      <w:r w:rsidR="009C1EBA">
        <w:rPr>
          <w:rFonts w:cstheme="minorHAnsi"/>
          <w:b/>
          <w:sz w:val="24"/>
        </w:rPr>
        <w:t>20</w:t>
      </w:r>
      <w:r w:rsidR="000F01B7">
        <w:rPr>
          <w:rFonts w:cstheme="minorHAnsi"/>
          <w:b/>
          <w:sz w:val="24"/>
        </w:rPr>
        <w:t xml:space="preserve"> – 202</w:t>
      </w:r>
      <w:r w:rsidR="009C1EBA">
        <w:rPr>
          <w:rFonts w:cstheme="minorHAnsi"/>
          <w:b/>
          <w:sz w:val="24"/>
        </w:rPr>
        <w:t>1</w:t>
      </w:r>
      <w:r w:rsidRPr="0012329B">
        <w:rPr>
          <w:rFonts w:cstheme="minorHAnsi"/>
          <w:b/>
          <w:sz w:val="24"/>
        </w:rPr>
        <w:t xml:space="preserve"> EĞİTİM – ÖĞRETİM YILI </w:t>
      </w:r>
      <w:proofErr w:type="gramStart"/>
      <w:r w:rsidRPr="0012329B">
        <w:rPr>
          <w:rFonts w:cstheme="minorHAnsi"/>
          <w:b/>
          <w:sz w:val="24"/>
        </w:rPr>
        <w:t>………………………………………………………………….</w:t>
      </w:r>
      <w:proofErr w:type="gramEnd"/>
      <w:r w:rsidRPr="0012329B">
        <w:rPr>
          <w:rFonts w:cstheme="minorHAnsi"/>
          <w:b/>
          <w:sz w:val="24"/>
        </w:rPr>
        <w:t xml:space="preserve"> FEN LİSESİ 10.SINIF MATEMATİK DERSİ ÜNİTELENDİRİLMİŞ YILLIK PLANI</w:t>
      </w:r>
    </w:p>
    <w:tbl>
      <w:tblPr>
        <w:tblW w:w="15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21"/>
        <w:gridCol w:w="404"/>
        <w:gridCol w:w="545"/>
        <w:gridCol w:w="22"/>
        <w:gridCol w:w="850"/>
        <w:gridCol w:w="8364"/>
        <w:gridCol w:w="1417"/>
        <w:gridCol w:w="1276"/>
        <w:gridCol w:w="1417"/>
        <w:gridCol w:w="1129"/>
      </w:tblGrid>
      <w:tr w:rsidR="00F92DB3" w:rsidRPr="0059768B" w:rsidTr="00360E22">
        <w:trPr>
          <w:cantSplit/>
          <w:trHeight w:val="936"/>
        </w:trPr>
        <w:tc>
          <w:tcPr>
            <w:tcW w:w="442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4" w:type="dxa"/>
            <w:shd w:val="clear" w:color="auto" w:fill="FFF2CC" w:themeFill="accent4" w:themeFillTint="33"/>
            <w:textDirection w:val="btLr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45" w:type="dxa"/>
            <w:shd w:val="clear" w:color="auto" w:fill="FFF2CC" w:themeFill="accent4" w:themeFillTint="33"/>
            <w:textDirection w:val="btLr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872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 xml:space="preserve">Alt </w:t>
            </w:r>
            <w:proofErr w:type="spellStart"/>
            <w:r w:rsidRPr="00E33388">
              <w:rPr>
                <w:b/>
                <w:sz w:val="20"/>
                <w:szCs w:val="20"/>
              </w:rPr>
              <w:t>Öğr</w:t>
            </w:r>
            <w:proofErr w:type="spellEnd"/>
            <w:r w:rsidRPr="00E33388">
              <w:rPr>
                <w:b/>
                <w:sz w:val="20"/>
                <w:szCs w:val="20"/>
              </w:rPr>
              <w:t>. Alanı</w:t>
            </w:r>
          </w:p>
        </w:tc>
        <w:tc>
          <w:tcPr>
            <w:tcW w:w="8364" w:type="dxa"/>
            <w:shd w:val="clear" w:color="auto" w:fill="FFF2CC" w:themeFill="accent4" w:themeFillTint="33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ETKİNLİK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 w:rsidRPr="00E33388">
              <w:rPr>
                <w:rFonts w:cs="Arial"/>
                <w:b/>
                <w:color w:val="000000"/>
                <w:sz w:val="16"/>
                <w:szCs w:val="20"/>
              </w:rPr>
              <w:t>KULLANILAN EĞİTİM TEKNOLOJİLERİ,  ARAÇ VE GEREÇLERİ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 w:rsidRPr="00E33388">
              <w:rPr>
                <w:b/>
                <w:sz w:val="16"/>
                <w:szCs w:val="20"/>
              </w:rPr>
              <w:t>ATATURKÇÜLÜK</w:t>
            </w:r>
          </w:p>
        </w:tc>
        <w:tc>
          <w:tcPr>
            <w:tcW w:w="1129" w:type="dxa"/>
            <w:shd w:val="clear" w:color="auto" w:fill="FFF2CC" w:themeFill="accent4" w:themeFillTint="33"/>
            <w:vAlign w:val="center"/>
          </w:tcPr>
          <w:p w:rsidR="00F92DB3" w:rsidRPr="00E33388" w:rsidRDefault="00F92DB3" w:rsidP="00BA7FC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33388">
              <w:rPr>
                <w:b/>
                <w:sz w:val="20"/>
                <w:szCs w:val="20"/>
              </w:rPr>
              <w:t>AÇIKLAMA</w:t>
            </w:r>
          </w:p>
        </w:tc>
      </w:tr>
      <w:tr w:rsidR="009C1EBA" w:rsidRPr="0059768B" w:rsidTr="009C1EBA">
        <w:trPr>
          <w:cantSplit/>
          <w:trHeight w:val="56"/>
        </w:trPr>
        <w:tc>
          <w:tcPr>
            <w:tcW w:w="15866" w:type="dxa"/>
            <w:gridSpan w:val="11"/>
            <w:shd w:val="clear" w:color="auto" w:fill="FFE599" w:themeFill="accent4" w:themeFillTint="66"/>
            <w:vAlign w:val="center"/>
          </w:tcPr>
          <w:p w:rsidR="009C1EBA" w:rsidRPr="00E33388" w:rsidRDefault="009C1EBA" w:rsidP="009C1EB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GEOMETRİ</w:t>
            </w:r>
          </w:p>
        </w:tc>
      </w:tr>
      <w:tr w:rsidR="009C1EBA" w:rsidRPr="0059768B" w:rsidTr="009C1EBA">
        <w:trPr>
          <w:cantSplit/>
          <w:trHeight w:val="415"/>
        </w:trPr>
        <w:tc>
          <w:tcPr>
            <w:tcW w:w="15866" w:type="dxa"/>
            <w:gridSpan w:val="11"/>
            <w:shd w:val="clear" w:color="auto" w:fill="FBE4D5" w:themeFill="accent2" w:themeFillTint="33"/>
            <w:vAlign w:val="center"/>
          </w:tcPr>
          <w:p w:rsidR="009C1EBA" w:rsidRPr="008A7F46" w:rsidRDefault="009C1EBA" w:rsidP="009C1EBA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8A7F46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8A7F46">
              <w:rPr>
                <w:b/>
                <w:color w:val="C00000"/>
                <w:sz w:val="20"/>
              </w:rPr>
              <w:t>9.4. ÜÇGENLER</w:t>
            </w:r>
          </w:p>
          <w:p w:rsidR="009C1EBA" w:rsidRPr="008A7F46" w:rsidRDefault="009C1EBA" w:rsidP="009C1EBA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8A7F46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 w:rsidRPr="008A7F46">
              <w:rPr>
                <w:b/>
                <w:color w:val="C00000"/>
                <w:sz w:val="20"/>
              </w:rPr>
              <w:t>15</w:t>
            </w:r>
          </w:p>
          <w:p w:rsidR="009C1EBA" w:rsidRPr="00E33388" w:rsidRDefault="009C1EBA" w:rsidP="006806B8">
            <w:pPr>
              <w:pStyle w:val="AralkYok"/>
              <w:rPr>
                <w:b/>
                <w:sz w:val="20"/>
                <w:szCs w:val="20"/>
              </w:rPr>
            </w:pPr>
            <w:r w:rsidRPr="008A7F46">
              <w:rPr>
                <w:b/>
                <w:color w:val="385623" w:themeColor="accent6" w:themeShade="80"/>
                <w:sz w:val="20"/>
              </w:rPr>
              <w:t>Ders saati:</w:t>
            </w:r>
            <w:r w:rsidR="00F72DF3">
              <w:rPr>
                <w:b/>
                <w:color w:val="385623" w:themeColor="accent6" w:themeShade="80"/>
                <w:sz w:val="20"/>
              </w:rPr>
              <w:t xml:space="preserve"> </w:t>
            </w:r>
            <w:r w:rsidR="003662F3">
              <w:rPr>
                <w:b/>
                <w:color w:val="C00000"/>
                <w:sz w:val="20"/>
              </w:rPr>
              <w:t>18</w:t>
            </w:r>
            <w:r w:rsidR="00F72DF3">
              <w:rPr>
                <w:b/>
                <w:color w:val="C00000"/>
                <w:sz w:val="20"/>
              </w:rPr>
              <w:t xml:space="preserve"> saat</w:t>
            </w:r>
          </w:p>
        </w:tc>
      </w:tr>
      <w:tr w:rsidR="00787859" w:rsidRPr="0059768B" w:rsidTr="00360E22">
        <w:trPr>
          <w:cantSplit/>
          <w:trHeight w:val="936"/>
        </w:trPr>
        <w:tc>
          <w:tcPr>
            <w:tcW w:w="44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76085">
              <w:rPr>
                <w:b/>
                <w:color w:val="1F4E79" w:themeColor="accent1" w:themeShade="80"/>
                <w:sz w:val="20"/>
                <w:szCs w:val="20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B03C3B">
              <w:rPr>
                <w:rFonts w:cstheme="minorHAnsi"/>
                <w:b/>
                <w:bCs/>
                <w:color w:val="C00000"/>
                <w:sz w:val="20"/>
              </w:rPr>
              <w:t>9.4.</w:t>
            </w:r>
            <w:r>
              <w:rPr>
                <w:rFonts w:cstheme="minorHAnsi"/>
                <w:b/>
                <w:bCs/>
                <w:color w:val="C00000"/>
                <w:sz w:val="20"/>
              </w:rPr>
              <w:t>1.</w:t>
            </w:r>
            <w:r w:rsidRPr="00B03C3B">
              <w:rPr>
                <w:rFonts w:cstheme="minorHAnsi"/>
                <w:b/>
                <w:bCs/>
                <w:color w:val="C00000"/>
                <w:sz w:val="20"/>
              </w:rPr>
              <w:t xml:space="preserve"> Üçgenler</w:t>
            </w:r>
            <w:r>
              <w:rPr>
                <w:rFonts w:cstheme="minorHAnsi"/>
                <w:b/>
                <w:bCs/>
                <w:color w:val="C00000"/>
                <w:sz w:val="20"/>
              </w:rPr>
              <w:t>de Temel Kavramlar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905E1F">
              <w:rPr>
                <w:rFonts w:cstheme="minorHAnsi"/>
                <w:b/>
                <w:bCs/>
                <w:color w:val="000000"/>
                <w:sz w:val="18"/>
              </w:rPr>
              <w:t>9.4.1.1. Üçgende açı özellikleri ile ilgili işlemler yapar.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a) Kültür ve medeniyetimizden geometrinin tarihsel gelişim sürecine katkı sağlamış bilim insanları ve bilim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insanlarının yaptığı çalışmalar tanıtılır. Mustafa Kemal Atatürk’ün geometri üzerine yaptığı çalışmalardan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bahsedilir.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b) Açı çeşitleri ve paralel iki doğrunun bir kesenle yaptığı açılar hatırlatılır.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c) Üçgende sadece iç ve dış açı özelliklerinin kullanıldığı sorulara yer verilir. İkizkenar ve eşkenar üçgenin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açı özellikleri üzerinde durulur.</w:t>
            </w:r>
          </w:p>
          <w:p w:rsidR="00787859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905E1F">
              <w:rPr>
                <w:rFonts w:cstheme="minorHAnsi"/>
                <w:b/>
                <w:bCs/>
                <w:color w:val="000000"/>
                <w:sz w:val="18"/>
              </w:rPr>
              <w:t>9.4.1.2. Üçgenin kenar uzunlukları ile bu kenarların karşılarındaki açıların ölçülerini ilişkilendirir.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a) Bir üçgende en uzun kenarın karşısındaki açının ölçüsünün en büyük olduğu ve bunun tersinin de doğru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olduğu gösterilir.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b) Dinamik matematik yazılımları kullanılarak oluşturulan üçgenlerin kenar ve açıları arasındaki ilişkinin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gözlemlenmesi sağlanır.</w:t>
            </w:r>
          </w:p>
          <w:p w:rsidR="00787859" w:rsidRPr="00D8033D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905E1F">
              <w:rPr>
                <w:rFonts w:cstheme="minorHAnsi"/>
                <w:b/>
                <w:bCs/>
                <w:color w:val="000000"/>
                <w:sz w:val="18"/>
              </w:rPr>
              <w:t>9.4.1.3. Uzunlukları verilen üç doğru parçasının hangi durumlarda üçgen oluşturduğunu değerlendirir.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a)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İki kenar uzunluğu verilen bir üçgenin üçüncü kenar uzunluğunun hangi aralıkta değerler alabileceğine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ilişkin uygulamalar yapılır.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b)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Dinamik matematik yazılımlarından yararlanılarak hangi durumlarda üçgen oluşacağının test edilmesi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sağlanır.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787859" w:rsidRPr="00CC6D11" w:rsidRDefault="00787859" w:rsidP="00787859">
            <w:pPr>
              <w:pStyle w:val="AralkYok"/>
              <w:rPr>
                <w:color w:val="000000"/>
                <w:sz w:val="16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787859" w:rsidRPr="003C3F00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936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B03C3B" w:rsidRDefault="00787859" w:rsidP="00787859">
            <w:pPr>
              <w:pStyle w:val="AralkYok"/>
              <w:jc w:val="center"/>
              <w:rPr>
                <w:rFonts w:cstheme="minorHAnsi"/>
                <w:color w:val="C00000"/>
                <w:sz w:val="20"/>
              </w:rPr>
            </w:pPr>
            <w:r w:rsidRPr="00B03C3B">
              <w:rPr>
                <w:rFonts w:cstheme="minorHAnsi"/>
                <w:b/>
                <w:bCs/>
                <w:color w:val="C00000"/>
                <w:sz w:val="20"/>
              </w:rPr>
              <w:t>Üçgenlerde Eşlik ve Benzerlik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905E1F">
              <w:rPr>
                <w:rFonts w:cstheme="minorHAnsi"/>
                <w:b/>
                <w:bCs/>
                <w:color w:val="000000"/>
                <w:sz w:val="18"/>
              </w:rPr>
              <w:t>9.4.2.1. İki üçgenin eş olması için gerekli olan asgari koşulları değerlendirir.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a)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İki üçgenin eşliği hatırlatılır.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b)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Kenar-Açı-Kenar (K.A.K.), Açı-Kenar-Açı (A.K.A.), Kenar-Kenar-Kenar (K.K.K.) eşlik kuralları, ölçümler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yapılarak oluşturulur.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c)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Eş üçgenlerin karşılıklı yardımcı elemanlarının da eş olduğu gösterilir.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494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905E1F">
              <w:rPr>
                <w:rFonts w:cstheme="minorHAnsi"/>
                <w:b/>
                <w:bCs/>
                <w:color w:val="000000"/>
                <w:sz w:val="18"/>
              </w:rPr>
              <w:t>9.4.2.2. İki üçgenin benzer olması için gerekli olan asgari koşulları değerlendirir.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a)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Kenar-Açı-Kenar (K.A.K.), Kenar-Kenar-Kenar (K.K.K.) eşlik kuralları ölçümler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>yapılarak oluşturulur.</w:t>
            </w:r>
            <w:r w:rsidRPr="00905E1F">
              <w:rPr>
                <w:rFonts w:cstheme="minorHAnsi"/>
                <w:color w:val="000000"/>
                <w:sz w:val="18"/>
              </w:rPr>
              <w:t xml:space="preserve"> </w:t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b)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Eşlik ile benzerlik arasındaki ilişki incelenir.</w:t>
            </w:r>
            <w:r w:rsidRPr="00905E1F">
              <w:rPr>
                <w:rFonts w:cstheme="minorHAnsi"/>
                <w:color w:val="000000"/>
                <w:sz w:val="18"/>
              </w:rPr>
              <w:br/>
            </w:r>
            <w:r w:rsidRPr="00905E1F">
              <w:rPr>
                <w:rFonts w:cstheme="minorHAnsi"/>
                <w:b/>
                <w:i/>
                <w:iCs/>
                <w:color w:val="000000"/>
                <w:sz w:val="18"/>
              </w:rPr>
              <w:t>c)</w:t>
            </w:r>
            <w:r w:rsidRPr="00905E1F">
              <w:rPr>
                <w:rFonts w:cstheme="minorHAnsi"/>
                <w:i/>
                <w:iCs/>
                <w:color w:val="000000"/>
                <w:sz w:val="18"/>
              </w:rPr>
              <w:t xml:space="preserve"> Eş üçgenlerin karşılıklı yardımcı elemanlarının da eş olduğu gösterilir.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181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9.4.2.3. Üçgenin bir kenarına paralel ve diğer iki kenarı kesecek şekilde çizilen doğrunun ayırdığı doğru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parçaları arasındaki ilişkiyi kurar.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Thales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’ in çalışmalarına yer verilir.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936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auto"/>
            <w:textDirection w:val="btLr"/>
            <w:vAlign w:val="center"/>
          </w:tcPr>
          <w:p w:rsidR="00787859" w:rsidRPr="00825522" w:rsidRDefault="00787859" w:rsidP="00787859">
            <w:pPr>
              <w:pStyle w:val="AralkYok"/>
              <w:jc w:val="center"/>
              <w:rPr>
                <w:rFonts w:cstheme="minorHAnsi"/>
              </w:rPr>
            </w:pPr>
            <w:r w:rsidRPr="00B87DC6">
              <w:rPr>
                <w:rFonts w:cstheme="minorHAnsi"/>
                <w:b/>
                <w:bCs/>
                <w:color w:val="C00000"/>
                <w:sz w:val="20"/>
              </w:rPr>
              <w:t>9.4.3. Üçgenin Yardımcı Elemanları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787859" w:rsidRPr="006806B8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6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9.4.3.1. Üçgenin iç ve dış açıortaylarının özelliklerini elde eder.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Açıortay üzerinde alınan bir noktadan açının kollarına indirilen dikmelerin uzunluklarının eşit olduğu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gösterilir.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b) Açıortay teoremleri ispatlanır.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c) Üçgenin iç ve dış teğet çemberleri çizdirilir.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ç) İç ve dış açıortayların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kesişimleri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ile ilgili ilişkiler verilir.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d) Pergel-cetvel veya bilgi ve iletişim teknolojilerinden yararlanılır.</w:t>
            </w:r>
          </w:p>
          <w:p w:rsidR="00787859" w:rsidRPr="006806B8" w:rsidRDefault="00787859" w:rsidP="00787859">
            <w:pPr>
              <w:pStyle w:val="AralkYok"/>
              <w:rPr>
                <w:rFonts w:cstheme="minorHAnsi"/>
                <w:b/>
                <w:bCs/>
                <w:color w:val="000000"/>
                <w:sz w:val="16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9.4.3.2. Üçgenin kenarortaylarının özelliklerini elde eder.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Kenarortayların kesiştiği nokta ile bu noktanın kenarortay üzerinde ayırdığı parçalar arasındaki ilişki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üzerinde durulur.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b) Kenarortayların kesiştiği noktanın, üçgenin ağırlık merkezi olduğuna ve üçgenin ağırlık merkeziyle ilgili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özelliklerine yer verilir.</w:t>
            </w:r>
          </w:p>
          <w:p w:rsidR="00787859" w:rsidRPr="006806B8" w:rsidRDefault="00787859" w:rsidP="00787859">
            <w:pPr>
              <w:pStyle w:val="AralkYok"/>
              <w:rPr>
                <w:b/>
                <w:sz w:val="16"/>
                <w:szCs w:val="20"/>
              </w:rPr>
            </w:pP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c) Dik üçgende, hipotenüse ait kenarortay uzunluğunun hipotenüs uzunluğunun yarısı olduğu gösterilir.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ç) Kenarortay uzunluğunu veren bağıntı verilir.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d) Pergel-cetvel kullanarak veya bilgi ve iletişim teknolojileri yardımıyla üçgen üzerinde değişiklikler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yapılarak ve üçgen çeşitlerine bağlı olarak değişikliklerin kenarortaylar üzerindeki etkisi gözlemlenir.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936"/>
        </w:trPr>
        <w:tc>
          <w:tcPr>
            <w:tcW w:w="44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76085">
              <w:rPr>
                <w:b/>
                <w:color w:val="1F4E79" w:themeColor="accent1" w:themeShade="80"/>
                <w:sz w:val="20"/>
                <w:szCs w:val="20"/>
              </w:rPr>
              <w:lastRenderedPageBreak/>
              <w:t>EYLÜL</w:t>
            </w: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B87DC6">
              <w:rPr>
                <w:rFonts w:cstheme="minorHAnsi"/>
                <w:b/>
                <w:bCs/>
                <w:color w:val="C00000"/>
                <w:sz w:val="20"/>
              </w:rPr>
              <w:t>9.4.3. Üçgenin Yardımcı Elemanları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787859" w:rsidRPr="006806B8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6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9.4.3.3. Üçgenin kenar orta dikmelerinin bir noktada kesiştiğini gösterir.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Bir doğru parçasının orta dikmesi üzerinde alınan her noktanın, doğru parçasının uç noktalarına eşit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uzaklıkta olduğu ve bunun karşıtının da doğru olduğu gösterilir.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b) Pergel-cetvel veya bilgi ve iletişim teknolojilerinden yararlanılır.</w:t>
            </w:r>
          </w:p>
          <w:p w:rsidR="00787859" w:rsidRPr="006806B8" w:rsidRDefault="00787859" w:rsidP="00787859">
            <w:pPr>
              <w:pStyle w:val="AralkYok"/>
              <w:rPr>
                <w:b/>
                <w:sz w:val="16"/>
                <w:szCs w:val="20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9.4.3.4. Üçgenin çeşidine göre yüksekliklerinin kesiştiği noktanın konumunu belirler.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Pergel-cetvel kullanarak veya bilgi ve iletişim teknolojileri yardımıyla bir üçgenin yükseklikleri çizilerek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kesişimleri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üzerinde durulur. Farklı üçgen çeşitleri üzerinde örnekler yapılır.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b) İkizkenar üçgenin tabanında alınan bir noktadan kenarlara çizilen dikmelerin uzunlukları toplamı ile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üçgenin eş olan kenarlarına ait yükseklik arasındaki ilişki bulunur.</w:t>
            </w:r>
            <w:r w:rsidRPr="006806B8">
              <w:rPr>
                <w:rFonts w:cstheme="minorHAnsi"/>
                <w:color w:val="244061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c) Eşkenar üçgen içerisinde alınan bir noktadan kenarlara indirilen dikmelerin uzunlukları toplamı ile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üçgenin yüksekliği arasındaki ilişki bulunur.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787859" w:rsidRPr="00CC6D11" w:rsidRDefault="00787859" w:rsidP="00787859">
            <w:pPr>
              <w:pStyle w:val="AralkYok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787859" w:rsidRPr="003C3F00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936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7B5919">
              <w:rPr>
                <w:rFonts w:ascii="Calibri-Bold" w:hAnsi="Calibri-Bold"/>
                <w:b/>
                <w:bCs/>
                <w:color w:val="C00000"/>
                <w:sz w:val="20"/>
              </w:rPr>
              <w:t>9.4.4. Dik Üçgen ve Trigonometri</w:t>
            </w: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787859" w:rsidRPr="006806B8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6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9.4.4.2. Öklid teoremini elde ederek problemler çözer.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Gerçek hayat problemlerine yer verilir.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b) </w:t>
            </w:r>
            <w:proofErr w:type="spellStart"/>
            <w:r w:rsidRPr="006806B8">
              <w:rPr>
                <w:rFonts w:cstheme="minorHAnsi"/>
                <w:color w:val="000000"/>
                <w:sz w:val="16"/>
              </w:rPr>
              <w:t>Euclid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’in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çalışmalarına yer verilir.</w:t>
            </w:r>
          </w:p>
          <w:p w:rsidR="00787859" w:rsidRPr="006806B8" w:rsidRDefault="00787859" w:rsidP="00787859">
            <w:pPr>
              <w:pStyle w:val="AralkYok"/>
              <w:rPr>
                <w:rFonts w:cstheme="minorHAnsi"/>
                <w:b/>
                <w:bCs/>
                <w:color w:val="000000"/>
                <w:sz w:val="16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9.4.4.3. Dik üçgende dar açıların trigonometrik oranlarını hesaplar.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a) Bir açının sinüs, kosinüs, tanjant ve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kotanjant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değerleri dik üçgen üzerinde tanımlanır.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b) Dik üçgende; 30°, 45° ve 60°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nin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trigonometrik değerleri özel üçgenler yardımıyla hesaplanır.</w:t>
            </w:r>
          </w:p>
          <w:p w:rsidR="00787859" w:rsidRPr="006806B8" w:rsidRDefault="00787859" w:rsidP="00787859">
            <w:pPr>
              <w:pStyle w:val="AralkYok"/>
              <w:rPr>
                <w:b/>
                <w:sz w:val="16"/>
                <w:szCs w:val="20"/>
              </w:rPr>
            </w:pP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c) Gerçek hayat problemlerine yer verilir.</w:t>
            </w:r>
            <w:r w:rsidRPr="006806B8">
              <w:rPr>
                <w:rFonts w:cstheme="minorHAnsi"/>
                <w:color w:val="000000"/>
                <w:sz w:val="16"/>
              </w:rPr>
              <w:t xml:space="preserve"> </w:t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ç) Bilgi ve iletişim teknolojilerinden yararlanılır.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357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textDirection w:val="btLr"/>
            <w:vAlign w:val="center"/>
          </w:tcPr>
          <w:p w:rsidR="00787859" w:rsidRPr="006806B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357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D47AC8">
              <w:rPr>
                <w:rFonts w:cstheme="minorHAnsi"/>
                <w:b/>
                <w:bCs/>
                <w:color w:val="C00000"/>
                <w:sz w:val="20"/>
              </w:rPr>
              <w:t>9.4.5. Üçgenin Alanı</w:t>
            </w: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787859" w:rsidRPr="006806B8" w:rsidRDefault="00787859" w:rsidP="00787859">
            <w:pPr>
              <w:pStyle w:val="AralkYok"/>
              <w:rPr>
                <w:b/>
                <w:sz w:val="16"/>
                <w:szCs w:val="20"/>
              </w:rPr>
            </w:pP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9.4.4.4. Birim çemberi tanımlar ve trigonometrik oranları birim çemberin üzerindeki noktanın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b/>
                <w:bCs/>
                <w:color w:val="000000"/>
                <w:sz w:val="16"/>
              </w:rPr>
              <w:t>koordinatlarıyla ilişkilendirir.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a) Sadece 0° ve 180° arasındaki açıların trigonometrik oranları birim çember yardımıyla hesaplatılır.</w:t>
            </w:r>
            <w:r w:rsidRPr="006806B8">
              <w:rPr>
                <w:rFonts w:cstheme="minorHAnsi"/>
                <w:color w:val="000000"/>
                <w:sz w:val="16"/>
              </w:rPr>
              <w:br/>
            </w:r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b)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Ebu’l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Vefa ve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Gıyaseddin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</w:t>
            </w:r>
            <w:proofErr w:type="spellStart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>Cemşid’in</w:t>
            </w:r>
            <w:proofErr w:type="spellEnd"/>
            <w:r w:rsidRPr="006806B8">
              <w:rPr>
                <w:rFonts w:cstheme="minorHAnsi"/>
                <w:i/>
                <w:iCs/>
                <w:color w:val="000000"/>
                <w:sz w:val="16"/>
              </w:rPr>
              <w:t xml:space="preserve"> trigonometrik oranlarla ilgili çalışmalarından bahsedilir.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363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C20F6B" w:rsidTr="00071C16">
        <w:trPr>
          <w:cantSplit/>
          <w:trHeight w:val="111"/>
        </w:trPr>
        <w:tc>
          <w:tcPr>
            <w:tcW w:w="15866" w:type="dxa"/>
            <w:gridSpan w:val="11"/>
            <w:shd w:val="clear" w:color="auto" w:fill="DEEAF6" w:themeFill="accent1" w:themeFillTint="33"/>
            <w:vAlign w:val="center"/>
          </w:tcPr>
          <w:p w:rsidR="00787859" w:rsidRPr="00C20F6B" w:rsidRDefault="00787859" w:rsidP="00787859">
            <w:pPr>
              <w:pStyle w:val="AralkYok"/>
              <w:jc w:val="center"/>
            </w:pPr>
            <w:r w:rsidRPr="0059768B">
              <w:rPr>
                <w:rFonts w:cstheme="minorHAnsi"/>
                <w:b/>
                <w:color w:val="FF0000"/>
                <w:sz w:val="20"/>
                <w:szCs w:val="20"/>
              </w:rPr>
              <w:t>VERİ, SAYMA ve OLASILIK</w:t>
            </w:r>
          </w:p>
        </w:tc>
      </w:tr>
      <w:tr w:rsidR="00787859" w:rsidRPr="00964115" w:rsidTr="00071C16">
        <w:trPr>
          <w:cantSplit/>
          <w:trHeight w:val="359"/>
        </w:trPr>
        <w:tc>
          <w:tcPr>
            <w:tcW w:w="15866" w:type="dxa"/>
            <w:gridSpan w:val="11"/>
            <w:shd w:val="clear" w:color="auto" w:fill="E2EFD9" w:themeFill="accent6" w:themeFillTint="33"/>
            <w:vAlign w:val="center"/>
          </w:tcPr>
          <w:p w:rsidR="00787859" w:rsidRPr="00964115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964115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964115">
              <w:rPr>
                <w:b/>
                <w:color w:val="C00000"/>
                <w:sz w:val="20"/>
              </w:rPr>
              <w:t xml:space="preserve">9.4. </w:t>
            </w:r>
            <w:r>
              <w:rPr>
                <w:b/>
                <w:color w:val="C00000"/>
                <w:sz w:val="20"/>
              </w:rPr>
              <w:t>VERİ</w:t>
            </w:r>
          </w:p>
          <w:p w:rsidR="00787859" w:rsidRPr="00964115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964115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 w:rsidRPr="00964115">
              <w:rPr>
                <w:b/>
                <w:color w:val="C00000"/>
                <w:sz w:val="20"/>
              </w:rPr>
              <w:t>3</w:t>
            </w:r>
          </w:p>
          <w:p w:rsidR="00787859" w:rsidRPr="00964115" w:rsidRDefault="00787859" w:rsidP="00787859">
            <w:pPr>
              <w:pStyle w:val="AralkYok"/>
              <w:rPr>
                <w:sz w:val="20"/>
              </w:rPr>
            </w:pPr>
            <w:r w:rsidRPr="00964115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 w:rsidRPr="00964115">
              <w:rPr>
                <w:b/>
                <w:color w:val="C00000"/>
                <w:sz w:val="20"/>
              </w:rPr>
              <w:t>6 saat</w:t>
            </w:r>
          </w:p>
        </w:tc>
      </w:tr>
      <w:tr w:rsidR="00787859" w:rsidRPr="0059768B" w:rsidTr="00787859">
        <w:trPr>
          <w:cantSplit/>
          <w:trHeight w:val="363"/>
        </w:trPr>
        <w:tc>
          <w:tcPr>
            <w:tcW w:w="44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76085">
              <w:rPr>
                <w:b/>
                <w:color w:val="1F4E79" w:themeColor="accent1" w:themeShade="80"/>
                <w:sz w:val="20"/>
                <w:szCs w:val="20"/>
              </w:rPr>
              <w:t>EYLÜL</w:t>
            </w:r>
          </w:p>
        </w:tc>
        <w:tc>
          <w:tcPr>
            <w:tcW w:w="404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065CB">
              <w:rPr>
                <w:rFonts w:cstheme="minorHAnsi"/>
                <w:b/>
                <w:bCs/>
                <w:color w:val="C00000"/>
                <w:sz w:val="20"/>
              </w:rPr>
              <w:t>9.5.1. Merkezî Eğilim ve Yayılım Ölçüleri</w:t>
            </w: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28240A">
              <w:rPr>
                <w:rFonts w:cstheme="minorHAnsi"/>
                <w:b/>
                <w:bCs/>
                <w:color w:val="000000"/>
                <w:sz w:val="18"/>
              </w:rPr>
              <w:t>9.5.1.1. Verileri merkezî eğilim ve yayılım ölçülerini hesaplayarak yorumlar.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r w:rsidRPr="0028240A">
              <w:rPr>
                <w:rFonts w:cstheme="minorHAnsi"/>
                <w:b/>
                <w:i/>
                <w:iCs/>
                <w:color w:val="000000"/>
                <w:sz w:val="18"/>
              </w:rPr>
              <w:t>a)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 xml:space="preserve"> Veri kavramı, kesikli ve sürekli veri çeşitleri verilir.</w:t>
            </w:r>
            <w:r w:rsidRPr="0028240A">
              <w:rPr>
                <w:rFonts w:cstheme="minorHAnsi"/>
                <w:color w:val="000000"/>
                <w:sz w:val="18"/>
              </w:rPr>
              <w:t xml:space="preserve"> </w:t>
            </w:r>
            <w:r w:rsidRPr="0028240A">
              <w:rPr>
                <w:rFonts w:cstheme="minorHAnsi"/>
                <w:b/>
                <w:i/>
                <w:iCs/>
                <w:color w:val="000000"/>
                <w:sz w:val="18"/>
              </w:rPr>
              <w:t>b)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 xml:space="preserve"> Aritmetik ortalama, ortanca, tepe değer, en büyük değer, en küçük değer ve açıklık kavramları verilir.</w:t>
            </w:r>
            <w:r w:rsidRPr="0028240A">
              <w:rPr>
                <w:rFonts w:cstheme="minorHAnsi"/>
                <w:color w:val="000000"/>
                <w:sz w:val="18"/>
              </w:rPr>
              <w:t xml:space="preserve"> </w:t>
            </w:r>
            <w:r w:rsidRPr="0028240A">
              <w:rPr>
                <w:rFonts w:cstheme="minorHAnsi"/>
                <w:b/>
                <w:i/>
                <w:iCs/>
                <w:color w:val="000000"/>
                <w:sz w:val="18"/>
              </w:rPr>
              <w:t>c)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 xml:space="preserve"> Bir veri grubuna ait alt çeyrek, üst çeyrek, çeyrekler açıklığı ve standart sapma tanımlanır.</w:t>
            </w:r>
            <w:r w:rsidRPr="0028240A">
              <w:rPr>
                <w:rFonts w:cstheme="minorHAnsi"/>
                <w:color w:val="000000"/>
                <w:sz w:val="18"/>
              </w:rPr>
              <w:t xml:space="preserve"> </w:t>
            </w:r>
            <w:r w:rsidRPr="0028240A">
              <w:rPr>
                <w:rFonts w:cstheme="minorHAnsi"/>
                <w:b/>
                <w:i/>
                <w:iCs/>
                <w:color w:val="000000"/>
                <w:sz w:val="18"/>
              </w:rPr>
              <w:t>ç)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 xml:space="preserve"> Merkezî eğilim ve yayılım ölçüleri kullanılarak gerçek hayat durumlarının yorumlanması sağlanır.</w:t>
            </w:r>
            <w:r w:rsidRPr="0028240A">
              <w:rPr>
                <w:rFonts w:cstheme="minorHAnsi"/>
                <w:color w:val="000000"/>
                <w:sz w:val="18"/>
              </w:rPr>
              <w:t xml:space="preserve"> 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d) Gerçek hayat durumlarında aritmetik ortalama, ortanca, tepe değer kavramları birlikte yorumlanır.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787859" w:rsidRPr="003C3F00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2377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363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065CB">
              <w:rPr>
                <w:rFonts w:cstheme="minorHAnsi"/>
                <w:b/>
                <w:bCs/>
                <w:color w:val="C00000"/>
                <w:sz w:val="20"/>
              </w:rPr>
              <w:t>9.5.2. Verilerin Grafikle Gösterilmesi</w:t>
            </w: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20"/>
              </w:rPr>
            </w:pPr>
            <w:r w:rsidRPr="0028240A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9.5.2.1. Bir veri grubuna ilişkin </w:t>
            </w:r>
            <w:proofErr w:type="spellStart"/>
            <w:r w:rsidRPr="0028240A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histogram</w:t>
            </w:r>
            <w:proofErr w:type="spellEnd"/>
            <w:r w:rsidRPr="0028240A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oluşturur.</w:t>
            </w:r>
            <w:r w:rsidRPr="0028240A">
              <w:rPr>
                <w:rFonts w:cstheme="minorHAnsi"/>
                <w:color w:val="000000"/>
                <w:sz w:val="18"/>
                <w:szCs w:val="20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a) </w:t>
            </w:r>
            <w:proofErr w:type="spellStart"/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Histogram</w:t>
            </w:r>
            <w:proofErr w:type="spellEnd"/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 oluşturulurken veri grubunun açıklığı seçilen grup sayısına bölünür ve aşağıdaki eşitsizliği</w:t>
            </w:r>
            <w:r w:rsidRPr="0028240A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sağlayan en küçük doğal sayı değeri grup genişliği olarak belirlenir.</w:t>
            </w:r>
            <w:r w:rsidRPr="0028240A">
              <w:rPr>
                <w:rFonts w:cstheme="minorHAnsi"/>
                <w:color w:val="000000"/>
                <w:sz w:val="18"/>
                <w:szCs w:val="20"/>
              </w:rPr>
              <w:br/>
            </w:r>
            <w:r w:rsidRPr="0028240A">
              <w:rPr>
                <w:noProof/>
                <w:sz w:val="18"/>
                <w:lang w:eastAsia="tr-TR"/>
              </w:rPr>
              <w:drawing>
                <wp:inline distT="0" distB="0" distL="0" distR="0">
                  <wp:extent cx="1260078" cy="256032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807" cy="29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8240A">
              <w:rPr>
                <w:rFonts w:cstheme="minorHAnsi"/>
                <w:color w:val="000000"/>
                <w:sz w:val="18"/>
                <w:szCs w:val="20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b) Veri gruplarının </w:t>
            </w:r>
            <w:proofErr w:type="spellStart"/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histogramı</w:t>
            </w:r>
            <w:proofErr w:type="spellEnd"/>
            <w:r w:rsidRPr="0028240A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 çizilir.</w:t>
            </w:r>
          </w:p>
          <w:p w:rsidR="00787859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28240A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9.5.2.2. Gerçek hayat durumunu yansıtan veri gruplarını uygun grafik türleriyle temsil ederek yorumlar.</w:t>
            </w:r>
            <w:r w:rsidRPr="0028240A">
              <w:rPr>
                <w:rFonts w:cstheme="minorHAnsi"/>
                <w:color w:val="000000"/>
                <w:sz w:val="18"/>
                <w:szCs w:val="20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a) Ham veriler sıklık (frekans) tablosuyla gösterilir ve uygun grafik türleriyle (çubuk, çizgi, daire,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proofErr w:type="spellStart"/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histogram</w:t>
            </w:r>
            <w:proofErr w:type="spellEnd"/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 xml:space="preserve"> vb. ) temsil edilir.</w:t>
            </w:r>
          </w:p>
          <w:p w:rsidR="00787859" w:rsidRPr="00E33388" w:rsidRDefault="00787859" w:rsidP="00787859">
            <w:pPr>
              <w:pStyle w:val="AralkYok"/>
              <w:rPr>
                <w:b/>
                <w:sz w:val="20"/>
                <w:szCs w:val="20"/>
              </w:rPr>
            </w:pP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b) Serpme grafiği açıklanır, iki nicelik arasındaki ilişki serpme grafiği ile gösterilir ve yorumlanır.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c) Kutu grafiği açıklanır, bir veri grubuna ait kutu grafiği çizilerek yorumlanır ve veri gruplarını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karşılaştırmada kutu grafiği kullanılır.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ç) Grafik türleri bilgi ve iletişim teknolojileri kullanılarak çizilir.</w:t>
            </w:r>
            <w:r w:rsidRPr="0028240A">
              <w:rPr>
                <w:rFonts w:cstheme="minorHAnsi"/>
                <w:color w:val="000000"/>
                <w:sz w:val="18"/>
              </w:rPr>
              <w:br/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d) Tasarruf bilinci kazandırmak amacıyla ekmek israfı, su israfı gibi konulara ilişkin veriler kullanılarak</w:t>
            </w:r>
            <w:r w:rsidRPr="0028240A">
              <w:rPr>
                <w:rFonts w:cstheme="minorHAnsi"/>
                <w:color w:val="000000"/>
                <w:sz w:val="18"/>
              </w:rPr>
              <w:t xml:space="preserve"> </w:t>
            </w:r>
            <w:r w:rsidRPr="0028240A">
              <w:rPr>
                <w:rFonts w:cstheme="minorHAnsi"/>
                <w:i/>
                <w:iCs/>
                <w:color w:val="000000"/>
                <w:sz w:val="18"/>
              </w:rPr>
              <w:t>grafik oluşturulması sağlanır.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360E22">
        <w:trPr>
          <w:cantSplit/>
          <w:trHeight w:val="363"/>
        </w:trPr>
        <w:tc>
          <w:tcPr>
            <w:tcW w:w="44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auto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787859" w:rsidRPr="0059768B" w:rsidTr="00BA7FCA">
        <w:trPr>
          <w:cantSplit/>
          <w:trHeight w:val="66"/>
        </w:trPr>
        <w:tc>
          <w:tcPr>
            <w:tcW w:w="15866" w:type="dxa"/>
            <w:gridSpan w:val="11"/>
            <w:shd w:val="clear" w:color="auto" w:fill="DEEAF6" w:themeFill="accent1" w:themeFillTint="33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b/>
                <w:color w:val="C00000"/>
                <w:sz w:val="20"/>
                <w:szCs w:val="20"/>
              </w:rPr>
            </w:pPr>
            <w:r w:rsidRPr="00E33388">
              <w:rPr>
                <w:rFonts w:cstheme="minorHAnsi"/>
                <w:b/>
                <w:color w:val="C00000"/>
              </w:rPr>
              <w:lastRenderedPageBreak/>
              <w:t>VERİ, SAYMA VE OLASILIK</w:t>
            </w:r>
          </w:p>
        </w:tc>
      </w:tr>
      <w:tr w:rsidR="00787859" w:rsidRPr="0059768B" w:rsidTr="00BA7FCA">
        <w:trPr>
          <w:cantSplit/>
          <w:trHeight w:val="561"/>
        </w:trPr>
        <w:tc>
          <w:tcPr>
            <w:tcW w:w="15866" w:type="dxa"/>
            <w:gridSpan w:val="11"/>
            <w:shd w:val="clear" w:color="auto" w:fill="F2F2F2" w:themeFill="background1" w:themeFillShade="F2"/>
            <w:vAlign w:val="center"/>
          </w:tcPr>
          <w:p w:rsidR="00787859" w:rsidRPr="00E151E0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E151E0">
              <w:rPr>
                <w:b/>
                <w:color w:val="C00000"/>
                <w:sz w:val="20"/>
              </w:rPr>
              <w:t>10.1. SAYMA VE OLASILIK</w:t>
            </w:r>
          </w:p>
          <w:p w:rsidR="00787859" w:rsidRPr="00E151E0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 w:rsidRPr="00E151E0">
              <w:rPr>
                <w:b/>
                <w:color w:val="C00000"/>
                <w:sz w:val="20"/>
              </w:rPr>
              <w:t>8</w:t>
            </w:r>
          </w:p>
          <w:p w:rsidR="00787859" w:rsidRPr="0059768B" w:rsidRDefault="00787859" w:rsidP="00787859">
            <w:pPr>
              <w:pStyle w:val="AralkYok"/>
              <w:rPr>
                <w:b/>
                <w:color w:val="385623" w:themeColor="accent6" w:themeShade="8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 w:rsidRPr="00E151E0">
              <w:rPr>
                <w:b/>
                <w:color w:val="C00000"/>
                <w:sz w:val="20"/>
              </w:rPr>
              <w:t xml:space="preserve">38 </w:t>
            </w:r>
            <w:r>
              <w:rPr>
                <w:b/>
                <w:color w:val="C00000"/>
                <w:sz w:val="20"/>
              </w:rPr>
              <w:t xml:space="preserve">– 4 = 34 </w:t>
            </w:r>
            <w:r w:rsidRPr="00E151E0">
              <w:rPr>
                <w:b/>
                <w:color w:val="C00000"/>
                <w:sz w:val="20"/>
              </w:rPr>
              <w:t>saat</w:t>
            </w:r>
          </w:p>
        </w:tc>
      </w:tr>
      <w:tr w:rsidR="00787859" w:rsidRPr="00C20F6B" w:rsidTr="00360E22">
        <w:trPr>
          <w:cantSplit/>
          <w:trHeight w:val="586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1/5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1F14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33388">
              <w:rPr>
                <w:rFonts w:cstheme="minorHAnsi"/>
                <w:b/>
                <w:bCs/>
                <w:color w:val="C00000"/>
                <w:sz w:val="20"/>
              </w:rPr>
              <w:t>10.1.1. Sıralama ve Seçme</w:t>
            </w:r>
          </w:p>
        </w:tc>
        <w:tc>
          <w:tcPr>
            <w:tcW w:w="8364" w:type="dxa"/>
            <w:vMerge w:val="restart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>10.1.1.1. Olayların gerçekleşme sayısını toplama ve çarpma yöntemlerini kullanarak hesaplar.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a) Sayma konusunun tarihsel gelişim sürecinden söz edilir ve bu süreçte rol alan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Sâbit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İbn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Kurrâ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>‘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nın</w:t>
            </w:r>
            <w:proofErr w:type="spellEnd"/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proofErr w:type="gramStart"/>
            <w:r w:rsidRPr="003153BF">
              <w:rPr>
                <w:rFonts w:cstheme="minorHAnsi"/>
                <w:i/>
                <w:sz w:val="18"/>
                <w:szCs w:val="20"/>
              </w:rPr>
              <w:t>çalışmalarına</w:t>
            </w:r>
            <w:proofErr w:type="gramEnd"/>
            <w:r w:rsidRPr="003153BF">
              <w:rPr>
                <w:rFonts w:cstheme="minorHAnsi"/>
                <w:i/>
                <w:sz w:val="18"/>
                <w:szCs w:val="20"/>
              </w:rPr>
              <w:t xml:space="preserve"> yer verilir.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b) Faktöriyel kavramı verilerek saymanın tem</w:t>
            </w:r>
            <w:r>
              <w:rPr>
                <w:rFonts w:cstheme="minorHAnsi"/>
                <w:i/>
                <w:sz w:val="18"/>
                <w:szCs w:val="20"/>
              </w:rPr>
              <w:t>el ilkesi ile ilişkilendirilir.</w:t>
            </w:r>
          </w:p>
        </w:tc>
        <w:tc>
          <w:tcPr>
            <w:tcW w:w="1417" w:type="dxa"/>
            <w:vMerge w:val="restart"/>
            <w:vAlign w:val="center"/>
          </w:tcPr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787859" w:rsidRPr="00905141" w:rsidRDefault="00787859" w:rsidP="00787859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787859" w:rsidRPr="00CC6D11" w:rsidRDefault="00787859" w:rsidP="00787859">
            <w:pPr>
              <w:pStyle w:val="AralkYok"/>
              <w:rPr>
                <w:color w:val="000000"/>
                <w:sz w:val="16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276" w:type="dxa"/>
            <w:vMerge w:val="restart"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787859" w:rsidRPr="003C3F00" w:rsidRDefault="00787859" w:rsidP="00787859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26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1F14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D7671D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2005E7" w:rsidRDefault="00787859" w:rsidP="00787859">
            <w:pPr>
              <w:pStyle w:val="AralkYok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25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1F14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D7671D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 xml:space="preserve">10.1.1.2. n çeşit nesne ile oluşturulabilecek r </w:t>
            </w:r>
            <w:proofErr w:type="spellStart"/>
            <w:r w:rsidRPr="00E33388">
              <w:rPr>
                <w:rFonts w:cstheme="minorHAnsi"/>
                <w:b/>
                <w:i/>
                <w:sz w:val="18"/>
                <w:szCs w:val="20"/>
              </w:rPr>
              <w:t>li</w:t>
            </w:r>
            <w:proofErr w:type="spellEnd"/>
            <w:r w:rsidRPr="00E33388">
              <w:rPr>
                <w:rFonts w:cstheme="minorHAnsi"/>
                <w:b/>
                <w:i/>
                <w:sz w:val="18"/>
                <w:szCs w:val="20"/>
              </w:rPr>
              <w:t xml:space="preserve"> dizilişlerin (</w:t>
            </w:r>
            <w:proofErr w:type="spellStart"/>
            <w:r w:rsidRPr="00E33388">
              <w:rPr>
                <w:rFonts w:cstheme="minorHAnsi"/>
                <w:b/>
                <w:i/>
                <w:sz w:val="18"/>
                <w:szCs w:val="20"/>
              </w:rPr>
              <w:t>permü</w:t>
            </w:r>
            <w:r>
              <w:rPr>
                <w:rFonts w:cstheme="minorHAnsi"/>
                <w:b/>
                <w:i/>
                <w:sz w:val="18"/>
                <w:szCs w:val="20"/>
              </w:rPr>
              <w:t>tasyonların</w:t>
            </w:r>
            <w:proofErr w:type="spellEnd"/>
            <w:r>
              <w:rPr>
                <w:rFonts w:cstheme="minorHAnsi"/>
                <w:b/>
                <w:i/>
                <w:sz w:val="18"/>
                <w:szCs w:val="20"/>
              </w:rPr>
              <w:t xml:space="preserve">) kaç farklı şekilde </w:t>
            </w:r>
            <w:r w:rsidRPr="00E33388">
              <w:rPr>
                <w:rFonts w:cstheme="minorHAnsi"/>
                <w:b/>
                <w:i/>
                <w:sz w:val="18"/>
                <w:szCs w:val="20"/>
              </w:rPr>
              <w:t>yapılabileceğini hesaplar.</w:t>
            </w:r>
          </w:p>
        </w:tc>
        <w:tc>
          <w:tcPr>
            <w:tcW w:w="1417" w:type="dxa"/>
            <w:vMerge/>
            <w:vAlign w:val="center"/>
          </w:tcPr>
          <w:p w:rsidR="00787859" w:rsidRPr="002005E7" w:rsidRDefault="00787859" w:rsidP="00787859">
            <w:pPr>
              <w:pStyle w:val="AralkYok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73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EKİM</w:t>
            </w: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1F14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>10.1.1.3. Sınırlı sayıda tekrarlayan nesnelerin dizilişlerini (</w:t>
            </w:r>
            <w:proofErr w:type="spellStart"/>
            <w:r w:rsidRPr="00E33388">
              <w:rPr>
                <w:rFonts w:cstheme="minorHAnsi"/>
                <w:b/>
                <w:i/>
                <w:sz w:val="18"/>
                <w:szCs w:val="20"/>
              </w:rPr>
              <w:t>permütasyonlarını</w:t>
            </w:r>
            <w:proofErr w:type="spellEnd"/>
            <w:r w:rsidRPr="00E33388">
              <w:rPr>
                <w:rFonts w:cstheme="minorHAnsi"/>
                <w:b/>
                <w:i/>
                <w:sz w:val="18"/>
                <w:szCs w:val="20"/>
              </w:rPr>
              <w:t>) açık</w:t>
            </w:r>
            <w:r>
              <w:rPr>
                <w:rFonts w:cstheme="minorHAnsi"/>
                <w:b/>
                <w:i/>
                <w:sz w:val="18"/>
                <w:szCs w:val="20"/>
              </w:rPr>
              <w:t xml:space="preserve">layarak problemler </w:t>
            </w:r>
            <w:r w:rsidRPr="00E33388">
              <w:rPr>
                <w:rFonts w:cstheme="minorHAnsi"/>
                <w:b/>
                <w:i/>
                <w:sz w:val="18"/>
                <w:szCs w:val="20"/>
              </w:rPr>
              <w:t>çözer.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a) En az iki tanesi özdeş olan nesnelerin tüm farklı dizilişlerinin sayısı örn</w:t>
            </w:r>
            <w:r>
              <w:rPr>
                <w:rFonts w:cstheme="minorHAnsi"/>
                <w:i/>
                <w:sz w:val="18"/>
                <w:szCs w:val="20"/>
              </w:rPr>
              <w:t xml:space="preserve">ekler/problemler bağlamında ele </w:t>
            </w:r>
            <w:r w:rsidRPr="003153BF">
              <w:rPr>
                <w:rFonts w:cstheme="minorHAnsi"/>
                <w:i/>
                <w:sz w:val="18"/>
                <w:szCs w:val="20"/>
              </w:rPr>
              <w:t>alınır.</w:t>
            </w:r>
          </w:p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b) Gerçek h</w:t>
            </w:r>
            <w:r>
              <w:rPr>
                <w:rFonts w:cstheme="minorHAnsi"/>
                <w:i/>
                <w:sz w:val="18"/>
                <w:szCs w:val="20"/>
              </w:rPr>
              <w:t>ayat problemlerine yer verilir.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630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787859" w:rsidRPr="00BA7FCA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BA7FCA">
              <w:rPr>
                <w:rFonts w:cstheme="minorHAnsi"/>
                <w:b/>
                <w:bCs/>
                <w:i/>
                <w:color w:val="000000"/>
                <w:sz w:val="18"/>
              </w:rPr>
              <w:t xml:space="preserve">10.1.1.4. Dönel (dairesel) </w:t>
            </w:r>
            <w:proofErr w:type="spellStart"/>
            <w:r w:rsidRPr="00BA7FCA">
              <w:rPr>
                <w:rFonts w:cstheme="minorHAnsi"/>
                <w:b/>
                <w:bCs/>
                <w:i/>
                <w:color w:val="000000"/>
                <w:sz w:val="18"/>
              </w:rPr>
              <w:t>permütasyonu</w:t>
            </w:r>
            <w:proofErr w:type="spellEnd"/>
            <w:r w:rsidRPr="00BA7FCA">
              <w:rPr>
                <w:rFonts w:cstheme="minorHAnsi"/>
                <w:b/>
                <w:bCs/>
                <w:i/>
                <w:color w:val="000000"/>
                <w:sz w:val="18"/>
              </w:rPr>
              <w:t xml:space="preserve"> örneklerle açıklar.</w:t>
            </w:r>
          </w:p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>10.1.1.</w:t>
            </w:r>
            <w:r>
              <w:rPr>
                <w:rFonts w:cstheme="minorHAnsi"/>
                <w:b/>
                <w:i/>
                <w:sz w:val="18"/>
                <w:szCs w:val="20"/>
              </w:rPr>
              <w:t>5</w:t>
            </w:r>
            <w:r w:rsidRPr="00E33388">
              <w:rPr>
                <w:rFonts w:cstheme="minorHAnsi"/>
                <w:b/>
                <w:i/>
                <w:sz w:val="18"/>
                <w:szCs w:val="20"/>
              </w:rPr>
              <w:t>. n elemanlı bir kümenin r tane elemanının kaç farklı şekilde seçilebileceğini hesaplar.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a) Kombinasyon kavramı alt küme sayısı ile ilişkilendirilir.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b) Kombinasyon kavramının aşağıdaki temel özellikleri incelenir: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•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𝐶</w:t>
            </w:r>
            <w:r w:rsidRPr="003153BF">
              <w:rPr>
                <w:rFonts w:cstheme="minorHAnsi"/>
                <w:i/>
                <w:sz w:val="18"/>
                <w:szCs w:val="20"/>
              </w:rPr>
              <w:t>(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𝑟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) =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𝐶</w:t>
            </w:r>
            <w:r w:rsidRPr="003153BF">
              <w:rPr>
                <w:rFonts w:cstheme="minorHAnsi"/>
                <w:i/>
                <w:sz w:val="18"/>
                <w:szCs w:val="20"/>
              </w:rPr>
              <w:t>(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−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𝑟</w:t>
            </w:r>
            <w:r w:rsidRPr="003153BF">
              <w:rPr>
                <w:rFonts w:cstheme="minorHAnsi"/>
                <w:i/>
                <w:sz w:val="18"/>
                <w:szCs w:val="20"/>
              </w:rPr>
              <w:t>)</w:t>
            </w:r>
          </w:p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•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𝐶</w:t>
            </w:r>
            <w:r w:rsidRPr="003153BF">
              <w:rPr>
                <w:rFonts w:cstheme="minorHAnsi"/>
                <w:i/>
                <w:sz w:val="18"/>
                <w:szCs w:val="20"/>
              </w:rPr>
              <w:t>(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0) +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𝐶</w:t>
            </w:r>
            <w:r w:rsidRPr="003153BF">
              <w:rPr>
                <w:rFonts w:cstheme="minorHAnsi"/>
                <w:i/>
                <w:sz w:val="18"/>
                <w:szCs w:val="20"/>
              </w:rPr>
              <w:t>(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1) +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⋯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+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𝐶</w:t>
            </w:r>
            <w:r w:rsidRPr="003153BF">
              <w:rPr>
                <w:rFonts w:cstheme="minorHAnsi"/>
                <w:i/>
                <w:sz w:val="18"/>
                <w:szCs w:val="20"/>
              </w:rPr>
              <w:t>(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>) = 2</w:t>
            </w:r>
            <w:r w:rsidRPr="00E33388">
              <w:rPr>
                <w:rFonts w:ascii="Cambria Math" w:hAnsi="Cambria Math" w:cs="Cambria Math"/>
                <w:i/>
                <w:sz w:val="24"/>
                <w:szCs w:val="20"/>
                <w:vertAlign w:val="superscript"/>
              </w:rPr>
              <w:t>𝑛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2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44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>10.1.1.</w:t>
            </w:r>
            <w:r>
              <w:rPr>
                <w:rFonts w:cstheme="minorHAnsi"/>
                <w:b/>
                <w:i/>
                <w:sz w:val="18"/>
                <w:szCs w:val="20"/>
              </w:rPr>
              <w:t>6</w:t>
            </w:r>
            <w:r w:rsidRPr="00E33388">
              <w:rPr>
                <w:rFonts w:cstheme="minorHAnsi"/>
                <w:b/>
                <w:i/>
                <w:sz w:val="18"/>
                <w:szCs w:val="20"/>
              </w:rPr>
              <w:t>. Pascal üçgenini açıklar.</w:t>
            </w:r>
          </w:p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Pascal üçgeninin, aralarında Ömer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Hayyam’ın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da bulunduğu Hint</w:t>
            </w:r>
            <w:r>
              <w:rPr>
                <w:rFonts w:cstheme="minorHAnsi"/>
                <w:i/>
                <w:sz w:val="18"/>
                <w:szCs w:val="20"/>
              </w:rPr>
              <w:t xml:space="preserve">, Çin, İslam medeniyetlerindeki 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matematikçi ve düşünürler tarafından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Pascal’dan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çok önceleri ele alın</w:t>
            </w:r>
            <w:r>
              <w:rPr>
                <w:rFonts w:cstheme="minorHAnsi"/>
                <w:i/>
                <w:sz w:val="18"/>
                <w:szCs w:val="20"/>
              </w:rPr>
              <w:t xml:space="preserve">dığı; bu çerçevede matematiksel </w:t>
            </w:r>
            <w:r w:rsidRPr="003153BF">
              <w:rPr>
                <w:rFonts w:cstheme="minorHAnsi"/>
                <w:i/>
                <w:sz w:val="18"/>
                <w:szCs w:val="20"/>
              </w:rPr>
              <w:t>bilginin oluşumunda farklı kültür ve bili</w:t>
            </w:r>
            <w:r>
              <w:rPr>
                <w:rFonts w:cstheme="minorHAnsi"/>
                <w:i/>
                <w:sz w:val="18"/>
                <w:szCs w:val="20"/>
              </w:rPr>
              <w:t>m insanlarının rolü vurgulanır.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40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b/>
                <w:i/>
                <w:sz w:val="18"/>
                <w:szCs w:val="20"/>
              </w:rPr>
            </w:pPr>
            <w:r w:rsidRPr="00E33388">
              <w:rPr>
                <w:rFonts w:cstheme="minorHAnsi"/>
                <w:b/>
                <w:i/>
                <w:sz w:val="18"/>
                <w:szCs w:val="20"/>
              </w:rPr>
              <w:t>10.1.1.</w:t>
            </w:r>
            <w:r>
              <w:rPr>
                <w:rFonts w:cstheme="minorHAnsi"/>
                <w:b/>
                <w:i/>
                <w:sz w:val="18"/>
                <w:szCs w:val="20"/>
              </w:rPr>
              <w:t>7</w:t>
            </w:r>
            <w:r w:rsidRPr="00E33388">
              <w:rPr>
                <w:rFonts w:cstheme="minorHAnsi"/>
                <w:b/>
                <w:i/>
                <w:sz w:val="18"/>
                <w:szCs w:val="20"/>
              </w:rPr>
              <w:t xml:space="preserve">. </w:t>
            </w:r>
            <w:proofErr w:type="spellStart"/>
            <w:r w:rsidRPr="00E33388">
              <w:rPr>
                <w:rFonts w:cstheme="minorHAnsi"/>
                <w:b/>
                <w:i/>
                <w:sz w:val="18"/>
                <w:szCs w:val="20"/>
              </w:rPr>
              <w:t>Binom</w:t>
            </w:r>
            <w:proofErr w:type="spellEnd"/>
            <w:r w:rsidRPr="00E33388">
              <w:rPr>
                <w:rFonts w:cstheme="minorHAnsi"/>
                <w:b/>
                <w:i/>
                <w:sz w:val="18"/>
                <w:szCs w:val="20"/>
              </w:rPr>
              <w:t xml:space="preserve"> açılımını yapar.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a)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Binom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açılımı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Pascal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üçgeni ile ilişkilendirilir.</w:t>
            </w:r>
          </w:p>
          <w:p w:rsidR="00787859" w:rsidRPr="003153BF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>b) Sadece iki terimli ifadelerin açılımı ele alınır.</w:t>
            </w:r>
          </w:p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sz w:val="18"/>
                <w:szCs w:val="20"/>
              </w:rPr>
            </w:pPr>
            <w:r w:rsidRPr="003153BF">
              <w:rPr>
                <w:rFonts w:cstheme="minorHAnsi"/>
                <w:i/>
                <w:sz w:val="18"/>
                <w:szCs w:val="20"/>
              </w:rPr>
              <w:t xml:space="preserve">c) </w:t>
            </w:r>
            <w:proofErr w:type="spellStart"/>
            <w:r w:rsidRPr="003153BF">
              <w:rPr>
                <w:rFonts w:cstheme="minorHAnsi"/>
                <w:i/>
                <w:sz w:val="18"/>
                <w:szCs w:val="20"/>
              </w:rPr>
              <w:t>Binom</w:t>
            </w:r>
            <w:proofErr w:type="spellEnd"/>
            <w:r w:rsidRPr="003153BF">
              <w:rPr>
                <w:rFonts w:cstheme="minorHAnsi"/>
                <w:i/>
                <w:sz w:val="18"/>
                <w:szCs w:val="20"/>
              </w:rPr>
              <w:t xml:space="preserve"> formülü ile ilgili örnekler yapılır ancak (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𝑎x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+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𝑏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𝑦</w:t>
            </w:r>
            <w:r w:rsidRPr="003153BF">
              <w:rPr>
                <w:rFonts w:cstheme="minorHAnsi"/>
                <w:i/>
                <w:sz w:val="18"/>
                <w:szCs w:val="20"/>
              </w:rPr>
              <w:t>)</w:t>
            </w:r>
            <w:r w:rsidRPr="00E33388">
              <w:rPr>
                <w:rFonts w:ascii="Cambria Math" w:hAnsi="Cambria Math" w:cs="Cambria Math"/>
                <w:i/>
                <w:sz w:val="24"/>
                <w:szCs w:val="20"/>
                <w:vertAlign w:val="superscript"/>
              </w:rPr>
              <w:t>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açılımında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𝑛𝑛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∈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ℕ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𝑎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, </w:t>
            </w:r>
            <w:r>
              <w:rPr>
                <w:rFonts w:ascii="Cambria Math" w:hAnsi="Cambria Math" w:cs="Cambria Math"/>
                <w:i/>
                <w:sz w:val="18"/>
                <w:szCs w:val="20"/>
              </w:rPr>
              <w:t>𝑏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∈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r w:rsidRPr="003153BF">
              <w:rPr>
                <w:rFonts w:ascii="Cambria Math" w:hAnsi="Cambria Math" w:cs="Cambria Math"/>
                <w:i/>
                <w:sz w:val="18"/>
                <w:szCs w:val="20"/>
              </w:rPr>
              <w:t>ℚ</w:t>
            </w:r>
            <w:r w:rsidRPr="003153BF">
              <w:rPr>
                <w:rFonts w:ascii="Calibri" w:hAnsi="Calibri" w:cs="Calibri"/>
                <w:i/>
                <w:sz w:val="18"/>
                <w:szCs w:val="20"/>
              </w:rPr>
              <w:t>′</w:t>
            </w:r>
            <w:r w:rsidRPr="003153BF">
              <w:rPr>
                <w:rFonts w:cstheme="minorHAnsi"/>
                <w:i/>
                <w:sz w:val="18"/>
                <w:szCs w:val="20"/>
              </w:rPr>
              <w:t xml:space="preserve"> </w:t>
            </w:r>
            <w:r w:rsidRPr="003153BF">
              <w:rPr>
                <w:rFonts w:ascii="Calibri" w:hAnsi="Calibri" w:cs="Calibri"/>
                <w:i/>
                <w:sz w:val="18"/>
                <w:szCs w:val="20"/>
              </w:rPr>
              <w:t>ş</w:t>
            </w:r>
            <w:r>
              <w:rPr>
                <w:rFonts w:cstheme="minorHAnsi"/>
                <w:i/>
                <w:sz w:val="18"/>
                <w:szCs w:val="20"/>
              </w:rPr>
              <w:t>eklindeki örneklere yer verilmez.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424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64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787859" w:rsidRPr="00E33388" w:rsidRDefault="00787859" w:rsidP="0078785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E33388">
              <w:rPr>
                <w:rFonts w:cstheme="minorHAnsi"/>
                <w:b/>
                <w:bCs/>
                <w:color w:val="C00000"/>
                <w:sz w:val="20"/>
              </w:rPr>
              <w:t>10.1.2. Basit Olayların Olasılıkları</w:t>
            </w:r>
          </w:p>
        </w:tc>
        <w:tc>
          <w:tcPr>
            <w:tcW w:w="8364" w:type="dxa"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sz w:val="18"/>
              </w:rPr>
            </w:pPr>
            <w:r w:rsidRPr="00E33388">
              <w:rPr>
                <w:rFonts w:cstheme="minorHAnsi"/>
                <w:b/>
                <w:bCs/>
                <w:color w:val="000000"/>
                <w:sz w:val="18"/>
              </w:rPr>
              <w:t>10.1.2.1. Örnek uzay, deney, çıktı, bir olayın tümleyeni, kesin olay, imkânsız olay, ayrık olay ve ayrık</w:t>
            </w:r>
            <w:r w:rsidRPr="00E33388">
              <w:rPr>
                <w:rFonts w:cstheme="minorHAnsi"/>
                <w:color w:val="000000"/>
                <w:sz w:val="18"/>
              </w:rPr>
              <w:br/>
            </w:r>
            <w:r w:rsidRPr="00E33388">
              <w:rPr>
                <w:rFonts w:cstheme="minorHAnsi"/>
                <w:b/>
                <w:bCs/>
                <w:color w:val="000000"/>
                <w:sz w:val="18"/>
              </w:rPr>
              <w:t>olmayan olay kavramlarını açıklar.</w:t>
            </w:r>
            <w:r w:rsidRPr="00E33388">
              <w:rPr>
                <w:rFonts w:cstheme="minorHAnsi"/>
                <w:color w:val="000000"/>
                <w:sz w:val="18"/>
              </w:rPr>
              <w:br/>
            </w: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a) Örnek uzay, deney, çıktı kavramları eş olası durumlardan yola çıkılarak eş olası olmayan durumlar için</w:t>
            </w:r>
            <w:r w:rsidRPr="00E33388">
              <w:rPr>
                <w:rFonts w:cstheme="minorHAnsi"/>
                <w:color w:val="000000"/>
                <w:sz w:val="18"/>
              </w:rPr>
              <w:br/>
            </w: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de örneklendirilir ve tanımlanır.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20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b) Ayrık olay ve ayrık olmayan olay üzerinde durulur.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82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 xml:space="preserve">c) El </w:t>
            </w:r>
            <w:proofErr w:type="spellStart"/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Kindî</w:t>
            </w:r>
            <w:proofErr w:type="spellEnd"/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 xml:space="preserve"> ve </w:t>
            </w:r>
            <w:proofErr w:type="spellStart"/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Laplace'ın</w:t>
            </w:r>
            <w:proofErr w:type="spellEnd"/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 xml:space="preserve"> çalışmalarına yer verilir.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787859" w:rsidRPr="00C20F6B" w:rsidRDefault="00787859" w:rsidP="00787859">
            <w:pPr>
              <w:pStyle w:val="AralkYok"/>
              <w:jc w:val="center"/>
              <w:rPr>
                <w:sz w:val="20"/>
                <w:szCs w:val="20"/>
              </w:rPr>
            </w:pPr>
            <w:r w:rsidRPr="00923E93">
              <w:rPr>
                <w:rFonts w:cstheme="minorHAnsi"/>
                <w:b/>
                <w:color w:val="1F4E79" w:themeColor="accent1" w:themeShade="80"/>
                <w:sz w:val="20"/>
              </w:rPr>
              <w:t>29 EKİM CUMHURİYET BAYRAMI</w:t>
            </w:r>
          </w:p>
        </w:tc>
      </w:tr>
      <w:tr w:rsidR="00787859" w:rsidRPr="00C20F6B" w:rsidTr="00360E22">
        <w:trPr>
          <w:cantSplit/>
          <w:trHeight w:val="422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KASIM</w:t>
            </w: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  <w:r w:rsidRPr="00E33388">
              <w:rPr>
                <w:rFonts w:cstheme="minorHAnsi"/>
                <w:b/>
                <w:bCs/>
                <w:color w:val="000000"/>
                <w:sz w:val="18"/>
              </w:rPr>
              <w:t>10.1.2.2. Olasılık kavramı ile ilgili uygulamalar yapar.</w:t>
            </w:r>
            <w:r w:rsidRPr="00E33388">
              <w:rPr>
                <w:rFonts w:cstheme="minorHAnsi"/>
                <w:color w:val="000000"/>
                <w:sz w:val="18"/>
              </w:rPr>
              <w:br/>
            </w: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a) Eş olası olan ve olmayan olayların olasılıkları hesaplanır.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360E22">
        <w:trPr>
          <w:cantSplit/>
          <w:trHeight w:val="413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787859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 xml:space="preserve">b) Tümleyen, ayrık olay ve ayrık olmayan olay ile ilgili olasılıklar hesaplanır. </w:t>
            </w:r>
          </w:p>
          <w:p w:rsidR="00787859" w:rsidRPr="0059768B" w:rsidRDefault="00787859" w:rsidP="00787859">
            <w:pPr>
              <w:pStyle w:val="AralkYok"/>
              <w:rPr>
                <w:rFonts w:cstheme="minorHAnsi"/>
              </w:rPr>
            </w:pPr>
            <w:r w:rsidRPr="00E33388">
              <w:rPr>
                <w:rFonts w:cstheme="minorHAnsi"/>
                <w:i/>
                <w:iCs/>
                <w:color w:val="000000"/>
                <w:sz w:val="18"/>
              </w:rPr>
              <w:t>c) Gerçek hayat problemlerine yer verilir.</w:t>
            </w:r>
          </w:p>
        </w:tc>
        <w:tc>
          <w:tcPr>
            <w:tcW w:w="1417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BA7FCA">
        <w:trPr>
          <w:cantSplit/>
          <w:trHeight w:val="71"/>
        </w:trPr>
        <w:tc>
          <w:tcPr>
            <w:tcW w:w="15866" w:type="dxa"/>
            <w:gridSpan w:val="11"/>
            <w:shd w:val="clear" w:color="auto" w:fill="D9E2F3" w:themeFill="accent5" w:themeFillTint="33"/>
            <w:vAlign w:val="center"/>
          </w:tcPr>
          <w:p w:rsidR="00787859" w:rsidRPr="00C20F6B" w:rsidRDefault="00787859" w:rsidP="00787859">
            <w:pPr>
              <w:pStyle w:val="AralkYok"/>
              <w:jc w:val="center"/>
              <w:rPr>
                <w:sz w:val="20"/>
                <w:szCs w:val="20"/>
              </w:rPr>
            </w:pPr>
            <w:r w:rsidRPr="00E151E0">
              <w:rPr>
                <w:rFonts w:cstheme="minorHAnsi"/>
                <w:b/>
                <w:color w:val="C00000"/>
              </w:rPr>
              <w:t>SAYILAR VE CEBİR</w:t>
            </w:r>
          </w:p>
        </w:tc>
      </w:tr>
      <w:tr w:rsidR="00787859" w:rsidRPr="00C20F6B" w:rsidTr="00834FBB">
        <w:trPr>
          <w:cantSplit/>
          <w:trHeight w:val="357"/>
        </w:trPr>
        <w:tc>
          <w:tcPr>
            <w:tcW w:w="15866" w:type="dxa"/>
            <w:gridSpan w:val="11"/>
            <w:shd w:val="clear" w:color="auto" w:fill="E2EFD9" w:themeFill="accent6" w:themeFillTint="33"/>
            <w:vAlign w:val="center"/>
          </w:tcPr>
          <w:p w:rsidR="00787859" w:rsidRPr="00E151E0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E151E0">
              <w:rPr>
                <w:b/>
                <w:color w:val="C00000"/>
                <w:sz w:val="20"/>
              </w:rPr>
              <w:t>10.</w:t>
            </w:r>
            <w:r>
              <w:rPr>
                <w:b/>
                <w:color w:val="C00000"/>
                <w:sz w:val="20"/>
              </w:rPr>
              <w:t>2</w:t>
            </w:r>
            <w:r w:rsidRPr="00E151E0">
              <w:rPr>
                <w:b/>
                <w:color w:val="C00000"/>
                <w:sz w:val="20"/>
              </w:rPr>
              <w:t xml:space="preserve">. </w:t>
            </w:r>
            <w:r>
              <w:rPr>
                <w:b/>
                <w:color w:val="C00000"/>
                <w:sz w:val="20"/>
              </w:rPr>
              <w:t>FONKSİYONLAR</w:t>
            </w:r>
          </w:p>
          <w:p w:rsidR="00787859" w:rsidRPr="00E151E0" w:rsidRDefault="00787859" w:rsidP="00787859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>
              <w:rPr>
                <w:b/>
                <w:color w:val="C00000"/>
                <w:sz w:val="20"/>
              </w:rPr>
              <w:t>7</w:t>
            </w:r>
          </w:p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>
              <w:rPr>
                <w:b/>
                <w:color w:val="C00000"/>
                <w:sz w:val="20"/>
              </w:rPr>
              <w:t>42</w:t>
            </w:r>
            <w:r w:rsidRPr="00E151E0">
              <w:rPr>
                <w:b/>
                <w:color w:val="C00000"/>
                <w:sz w:val="20"/>
              </w:rPr>
              <w:t xml:space="preserve"> </w:t>
            </w:r>
            <w:r>
              <w:rPr>
                <w:b/>
                <w:color w:val="C00000"/>
                <w:sz w:val="20"/>
              </w:rPr>
              <w:t xml:space="preserve">– 6 = 36 </w:t>
            </w:r>
            <w:r w:rsidRPr="00E151E0">
              <w:rPr>
                <w:b/>
                <w:color w:val="C00000"/>
                <w:sz w:val="20"/>
              </w:rPr>
              <w:t>saat</w:t>
            </w:r>
          </w:p>
        </w:tc>
      </w:tr>
      <w:tr w:rsidR="00787859" w:rsidRPr="00C20F6B" w:rsidTr="00360E22">
        <w:trPr>
          <w:cantSplit/>
          <w:trHeight w:val="1292"/>
        </w:trPr>
        <w:tc>
          <w:tcPr>
            <w:tcW w:w="442" w:type="dxa"/>
            <w:gridSpan w:val="2"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KASIM</w:t>
            </w:r>
          </w:p>
        </w:tc>
        <w:tc>
          <w:tcPr>
            <w:tcW w:w="404" w:type="dxa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E2EFD9" w:themeFill="accent6" w:themeFillTint="33"/>
            <w:textDirection w:val="btLr"/>
            <w:vAlign w:val="center"/>
          </w:tcPr>
          <w:p w:rsidR="00787859" w:rsidRPr="00834FBB" w:rsidRDefault="00787859" w:rsidP="00787859">
            <w:pPr>
              <w:pStyle w:val="AralkYok"/>
              <w:jc w:val="center"/>
              <w:rPr>
                <w:rFonts w:cstheme="minorHAnsi"/>
                <w:b/>
                <w:bCs/>
                <w:color w:val="C00000"/>
                <w:sz w:val="16"/>
              </w:rPr>
            </w:pPr>
            <w:r w:rsidRPr="00834FBB">
              <w:rPr>
                <w:rFonts w:cstheme="minorHAnsi"/>
                <w:b/>
                <w:bCs/>
                <w:color w:val="C00000"/>
                <w:sz w:val="16"/>
              </w:rPr>
              <w:t>10.2.1. Fonksiyon Kavramı ve Gösterimi</w:t>
            </w:r>
          </w:p>
        </w:tc>
        <w:tc>
          <w:tcPr>
            <w:tcW w:w="8364" w:type="dxa"/>
            <w:vAlign w:val="center"/>
          </w:tcPr>
          <w:p w:rsidR="00787859" w:rsidRPr="00E151E0" w:rsidRDefault="00787859" w:rsidP="00787859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10.2.1.1. Fonksiyonlarla ilgili problemler çözer.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a) Fonksiyon kavramı açıklanır.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 Fonksiyonların özel bir bağıntı olduğu vurgulanır.</w:t>
            </w:r>
          </w:p>
        </w:tc>
        <w:tc>
          <w:tcPr>
            <w:tcW w:w="1417" w:type="dxa"/>
            <w:vAlign w:val="center"/>
          </w:tcPr>
          <w:p w:rsidR="00787859" w:rsidRPr="00905141" w:rsidRDefault="00787859" w:rsidP="00787859">
            <w:pPr>
              <w:pStyle w:val="AralkYok"/>
              <w:rPr>
                <w:sz w:val="16"/>
              </w:rPr>
            </w:pPr>
          </w:p>
        </w:tc>
        <w:tc>
          <w:tcPr>
            <w:tcW w:w="1276" w:type="dxa"/>
            <w:vAlign w:val="center"/>
          </w:tcPr>
          <w:p w:rsidR="00787859" w:rsidRDefault="00787859" w:rsidP="00787859">
            <w:pPr>
              <w:pStyle w:val="AralkYok"/>
              <w:rPr>
                <w:color w:val="000000"/>
                <w:sz w:val="16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787859">
        <w:trPr>
          <w:cantSplit/>
          <w:trHeight w:val="38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071C16">
              <w:rPr>
                <w:b/>
                <w:color w:val="1F4E79" w:themeColor="accent1" w:themeShade="80"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404" w:type="dxa"/>
            <w:vMerge w:val="restart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787859" w:rsidRPr="00E151E0" w:rsidRDefault="00787859" w:rsidP="00787859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834FBB">
              <w:rPr>
                <w:rFonts w:cstheme="minorHAnsi"/>
                <w:b/>
                <w:bCs/>
                <w:color w:val="C00000"/>
                <w:sz w:val="16"/>
              </w:rPr>
              <w:t>10.2.1. Fonksiyon Kavramı ve Gösterimi</w:t>
            </w:r>
          </w:p>
        </w:tc>
        <w:tc>
          <w:tcPr>
            <w:tcW w:w="8364" w:type="dxa"/>
            <w:vMerge w:val="restart"/>
            <w:vAlign w:val="center"/>
          </w:tcPr>
          <w:p w:rsidR="00787859" w:rsidRPr="00E151E0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c) İçine fonksiyon, örten fonksiyon, bire bir fonksiyon, eşit fonksiyon, birim (özdeşlik) fonksiyon, sabit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fonksiyon, doğrusal fonksiyon, tek fonksiyon, çift fonksiyon ve parçalı tanımlı fonksiyon açıklanır.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ç) İki fonksiyonun eşitliği örneklerle açıklanır.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d) f ve g fonksiyonları kullanılarak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 + 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𝑔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 −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𝑔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. 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𝑔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𝑓</w:t>
            </w:r>
            <w:r>
              <w:rPr>
                <w:rFonts w:cstheme="minorHAnsi"/>
                <w:color w:val="000000"/>
                <w:sz w:val="18"/>
                <w:szCs w:val="18"/>
              </w:rPr>
              <w:t>/</w:t>
            </w:r>
            <w:r w:rsidRPr="00E151E0">
              <w:rPr>
                <w:rFonts w:ascii="Cambria Math" w:hAnsi="Cambria Math" w:cs="Cambria Math"/>
                <w:color w:val="000000"/>
                <w:sz w:val="18"/>
                <w:szCs w:val="18"/>
              </w:rPr>
              <w:t>𝑔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işlemleri yapılır.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e) Gerçek hayat problemlerine ve tablo-grafik kullanımına yer verilir.</w:t>
            </w: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787859" w:rsidRPr="00C20F6B" w:rsidRDefault="00787859" w:rsidP="00787859">
            <w:pPr>
              <w:pStyle w:val="AralkYok"/>
              <w:jc w:val="center"/>
              <w:rPr>
                <w:sz w:val="20"/>
                <w:szCs w:val="20"/>
              </w:rPr>
            </w:pPr>
            <w:r w:rsidRPr="00923E93">
              <w:rPr>
                <w:rFonts w:cstheme="minorHAnsi"/>
                <w:b/>
                <w:color w:val="1F4E79" w:themeColor="accent1" w:themeShade="80"/>
                <w:sz w:val="20"/>
              </w:rPr>
              <w:t>10 KASIM ATATÜRK’Ü ANMA HAFTASI</w:t>
            </w:r>
          </w:p>
        </w:tc>
      </w:tr>
      <w:tr w:rsidR="00787859" w:rsidRPr="00C20F6B" w:rsidTr="009D4D82">
        <w:trPr>
          <w:cantSplit/>
          <w:trHeight w:val="414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9D4D82">
        <w:trPr>
          <w:cantSplit/>
          <w:trHeight w:val="42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787859" w:rsidRPr="00E33388" w:rsidRDefault="00787859" w:rsidP="00787859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787859" w:rsidRPr="00C20F6B" w:rsidRDefault="00787859" w:rsidP="00787859">
            <w:pPr>
              <w:pStyle w:val="AralkYok"/>
              <w:rPr>
                <w:sz w:val="20"/>
                <w:szCs w:val="20"/>
              </w:rPr>
            </w:pPr>
          </w:p>
        </w:tc>
      </w:tr>
      <w:tr w:rsidR="00787859" w:rsidRPr="00C20F6B" w:rsidTr="00E5249A">
        <w:trPr>
          <w:cantSplit/>
          <w:trHeight w:val="42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787859" w:rsidRPr="001F14E0" w:rsidRDefault="00787859" w:rsidP="00787859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787859" w:rsidRDefault="00787859" w:rsidP="00787859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020" w:type="dxa"/>
            <w:gridSpan w:val="8"/>
            <w:shd w:val="clear" w:color="auto" w:fill="F2F2F2" w:themeFill="background1" w:themeFillShade="F2"/>
            <w:vAlign w:val="center"/>
          </w:tcPr>
          <w:p w:rsidR="00787859" w:rsidRPr="00C20F6B" w:rsidRDefault="00787859" w:rsidP="00787859">
            <w:pPr>
              <w:pStyle w:val="AralkYok"/>
              <w:jc w:val="center"/>
              <w:rPr>
                <w:sz w:val="20"/>
                <w:szCs w:val="20"/>
              </w:rPr>
            </w:pPr>
            <w:r w:rsidRPr="0012329B">
              <w:rPr>
                <w:b/>
                <w:sz w:val="20"/>
                <w:szCs w:val="20"/>
              </w:rPr>
              <w:t>1.DÖNEM 2.ARA TATİL</w:t>
            </w:r>
          </w:p>
        </w:tc>
      </w:tr>
      <w:tr w:rsidR="00DB7DAF" w:rsidRPr="00C20F6B" w:rsidTr="00360E22">
        <w:trPr>
          <w:cantSplit/>
          <w:trHeight w:val="1122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DB7DAF" w:rsidRPr="00E151E0" w:rsidRDefault="00DB7DAF" w:rsidP="00DB7DA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834FBB">
              <w:rPr>
                <w:rFonts w:cstheme="minorHAnsi"/>
                <w:b/>
                <w:bCs/>
                <w:color w:val="C00000"/>
                <w:sz w:val="16"/>
              </w:rPr>
              <w:t>10.2.1. Fonksiyon Kavramı ve Gösterimi</w:t>
            </w:r>
          </w:p>
        </w:tc>
        <w:tc>
          <w:tcPr>
            <w:tcW w:w="8364" w:type="dxa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10.2.1.2. Fonksiyonların grafiklerini çizer.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a) f(x) = </w:t>
            </w:r>
            <w:proofErr w:type="spellStart"/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ax</w:t>
            </w:r>
            <w:proofErr w:type="spellEnd"/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+ b şeklindeki fonksiyonların grafikleri ile ilgili uygulamalar yapılır.</w:t>
            </w:r>
          </w:p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</w:t>
            </w:r>
            <w:r>
              <w:rPr>
                <w:rFonts w:ascii="Calibri-Italic" w:hAnsi="Calibri-Italic"/>
                <w:i/>
                <w:iCs/>
                <w:color w:val="000000"/>
              </w:rPr>
              <w:t xml:space="preserve"> </w:t>
            </w:r>
            <w:r w:rsidRPr="00BA7FCA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f(x) = </w:t>
            </w:r>
            <w:proofErr w:type="spellStart"/>
            <w:r w:rsidRPr="00BA7FCA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ax</w:t>
            </w:r>
            <w:r w:rsidRPr="00BA7FCA">
              <w:rPr>
                <w:rFonts w:cstheme="minorHAnsi"/>
                <w:i/>
                <w:iCs/>
                <w:color w:val="000000"/>
                <w:sz w:val="24"/>
                <w:szCs w:val="18"/>
                <w:vertAlign w:val="superscript"/>
              </w:rPr>
              <w:t>n</w:t>
            </w:r>
            <w:proofErr w:type="spellEnd"/>
            <w:r w:rsidRPr="00BA7FCA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(n </w:t>
            </w:r>
            <w:r w:rsidRPr="00BA7FCA">
              <w:rPr>
                <w:rFonts w:ascii="Cambria Math" w:hAnsi="Cambria Math" w:cs="Cambria Math"/>
                <w:color w:val="000000"/>
                <w:sz w:val="18"/>
                <w:szCs w:val="18"/>
              </w:rPr>
              <w:t>∈</w:t>
            </w:r>
            <w:r w:rsidRPr="00BA7FCA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{1, 2, 3, </w:t>
            </w:r>
            <w:r w:rsidRPr="00BA7FCA">
              <w:rPr>
                <w:rFonts w:cstheme="minorHAnsi"/>
                <w:color w:val="000000"/>
                <w:sz w:val="18"/>
                <w:szCs w:val="18"/>
              </w:rPr>
              <w:t>−</w:t>
            </w:r>
            <w:r w:rsidRPr="00BA7FCA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1}) fonksiyonlarının grafikleri değer tablosu ve/veya dinamik geometri</w:t>
            </w:r>
            <w:r>
              <w:rPr>
                <w:rFonts w:ascii="Calibri-Italic" w:hAnsi="Calibri-Italic" w:cs="Calibri"/>
                <w:color w:val="000000"/>
              </w:rPr>
              <w:t xml:space="preserve"> </w:t>
            </w:r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>programları kullanılarak çizdirilir.</w:t>
            </w:r>
            <w:r w:rsidRPr="00BA7FCA">
              <w:rPr>
                <w:rFonts w:cstheme="minorHAnsi"/>
                <w:color w:val="000000"/>
                <w:sz w:val="14"/>
                <w:szCs w:val="18"/>
              </w:rPr>
              <w:br/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c</w:t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) Parçalı tanımlı şekilde verilen fonksiyonların grafikleri çizilir.</w:t>
            </w:r>
            <w:r w:rsidRPr="00E151E0">
              <w:rPr>
                <w:rFonts w:cstheme="minorHAnsi"/>
                <w:color w:val="244061"/>
                <w:sz w:val="18"/>
                <w:szCs w:val="18"/>
              </w:rPr>
              <w:br/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ç</w:t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) f(x) = </w:t>
            </w:r>
            <w:proofErr w:type="spellStart"/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ax</w:t>
            </w:r>
            <w:proofErr w:type="spellEnd"/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+ b tipindeki fonksiyonların grafiği bilgi ve iletişim teknolojileri yardımıyla çizilerek a ve b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katsayıları ile fonksiyon grafiği arasındaki ilişki ele alınır</w:t>
            </w:r>
            <w:r w:rsidRPr="00E151E0">
              <w:rPr>
                <w:rFonts w:cstheme="minorHAnsi"/>
                <w:i/>
                <w:iCs/>
                <w:color w:val="00B050"/>
                <w:sz w:val="18"/>
                <w:szCs w:val="18"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DB7DAF" w:rsidRPr="00CC6D11" w:rsidRDefault="00DB7DAF" w:rsidP="00DB7DAF">
            <w:pPr>
              <w:pStyle w:val="AralkYok"/>
              <w:rPr>
                <w:color w:val="000000"/>
                <w:sz w:val="16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276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DB7DAF" w:rsidRPr="003C3F00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69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10.2.1.3. Fonksiyonların grafiklerini yorumlar.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a) Grafiği verilen fonksiyonların tanım ve görüntü kümeleri gösterilir.</w:t>
            </w:r>
            <w:r>
              <w:rPr>
                <w:rFonts w:ascii="Calibri-Italic" w:hAnsi="Calibri-Italic"/>
                <w:i/>
                <w:iCs/>
                <w:color w:val="000000"/>
              </w:rPr>
              <w:t xml:space="preserve"> </w:t>
            </w:r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 xml:space="preserve">Tanım kümesinin </w:t>
            </w:r>
            <w:proofErr w:type="spellStart"/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>biralt</w:t>
            </w:r>
            <w:proofErr w:type="spellEnd"/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 xml:space="preserve"> kümesinin görüntüsü ve değer kümesinin bir alt kümesinin ters görüntüsü bulunur.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 Bir fonksiyon grafiğinde, fonksiyonun x ekseni üzerinde tanımlı olduğu her bir noktadan y eksenine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paralel çizilen doğruların, grafiği yalnızca bir noktada kestiğine (düşey/dikey doğru testi) işaret edilir.</w:t>
            </w:r>
            <w:r w:rsidRPr="00E151E0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c) </w:t>
            </w:r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>Bir f fonksiyonunun grafiğinin x eksenini kestiği noktaların f(x) = 0 denkleminin kökleri olduğu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BA7FCA">
              <w:rPr>
                <w:rFonts w:cstheme="minorHAnsi"/>
                <w:i/>
                <w:iCs/>
                <w:color w:val="000000"/>
                <w:sz w:val="18"/>
              </w:rPr>
              <w:t>gösterilir, grafik kullanılarak f(x) &gt; 0 ve f(x) &lt; 0 eşitsizliklerinin çözüm kümeleri bulunur.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  <w:r w:rsidRPr="00923E93">
              <w:rPr>
                <w:rFonts w:cstheme="minorHAnsi"/>
                <w:b/>
                <w:color w:val="1F4E79" w:themeColor="accent1" w:themeShade="80"/>
                <w:sz w:val="20"/>
              </w:rPr>
              <w:t>24 KASIM ÖĞRETMENLER GÜNÜ</w:t>
            </w:r>
          </w:p>
        </w:tc>
      </w:tr>
      <w:tr w:rsidR="00DB7DAF" w:rsidRPr="00C20F6B" w:rsidTr="00360E22">
        <w:trPr>
          <w:cantSplit/>
          <w:trHeight w:val="84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692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ARALIK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10.2.1.4. Gerçek hayat durumlarından doğrusal fonksiyonlarla ifade edilebilenlerin grafik gösterimlerini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E151E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yapar.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702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>10.2.2. İki Fonksiyonun Bileşkesi ve Bir Fonksiyonun Tersi</w:t>
            </w:r>
          </w:p>
        </w:tc>
        <w:tc>
          <w:tcPr>
            <w:tcW w:w="8364" w:type="dxa"/>
            <w:vAlign w:val="center"/>
          </w:tcPr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</w:rPr>
              <w:t>10.2.2.1. Bire bir ve örten fonksiyonlar ile ilgili uygulamalar yapar.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a) Bir fonksiyonun bire bir ve örtenliği grafik üzerinde yatay doğru testiyle incelenir ve cebirsel olarak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ilişkilendirilir.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49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DB7DAF" w:rsidRPr="00E33388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b) Bilgi ve iletişim teknolojileri yardımıyla bir fonksiyonun bire bir ve örten olup olmadığı belirlenir.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6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103AA0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</w:rPr>
              <w:t>10.2.2.2. Fonksiyonlarda bileşke işlemiyle ilgili işlemler yapar.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a) Bileşke işlemi, fonksiyonların cebirsel ve grafik gösterimleri ile ilişkilendirilerek ele alınır.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b) Fonksiyonlarda bileşke işleminin birleşme özelliğinin olduğu belirtilir</w:t>
            </w:r>
            <w:r w:rsidRPr="00E151E0">
              <w:rPr>
                <w:rFonts w:cstheme="minorHAnsi"/>
                <w:i/>
                <w:iCs/>
                <w:color w:val="7030A0"/>
                <w:sz w:val="18"/>
              </w:rPr>
              <w:t xml:space="preserve">, </w:t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değişme özelliğinin olmadığı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örneklerle gösterilir.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c) Parçalı tanımlı fonksiyonların bileşkesine girilmez.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226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11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293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24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E151E0">
              <w:rPr>
                <w:rFonts w:cstheme="minorHAnsi"/>
                <w:b/>
                <w:bCs/>
                <w:color w:val="000000"/>
                <w:sz w:val="18"/>
              </w:rPr>
              <w:t>10.2.2.3. Verilen bir fonksiyonun tersini bulur.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a) Bir fonksiyonun tersinin de fonksiyon olması için gerekli şartlar belirtilir.</w:t>
            </w:r>
            <w:r w:rsidRPr="00E151E0">
              <w:rPr>
                <w:rFonts w:cstheme="minorHAnsi"/>
                <w:color w:val="000000"/>
                <w:sz w:val="18"/>
              </w:rPr>
              <w:br/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b) Sadece bire bir ve örten doğrusal fonksiyonun tersinin grafiği çizilir; fonksiyonun grafiği ile tersinin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E151E0">
              <w:rPr>
                <w:rFonts w:cstheme="minorHAnsi"/>
                <w:i/>
                <w:iCs/>
                <w:color w:val="000000"/>
                <w:sz w:val="18"/>
              </w:rPr>
              <w:t>grafiğinin y=x doğrusuna göre simetrik olduğu gösterilir.</w:t>
            </w: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27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360E22">
        <w:trPr>
          <w:cantSplit/>
          <w:trHeight w:val="26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DB7DAF">
        <w:trPr>
          <w:cantSplit/>
          <w:trHeight w:val="195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071C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</w:tr>
      <w:tr w:rsidR="00DB7DAF" w:rsidRPr="00C20F6B" w:rsidTr="00BA7FCA">
        <w:trPr>
          <w:cantSplit/>
          <w:trHeight w:val="71"/>
        </w:trPr>
        <w:tc>
          <w:tcPr>
            <w:tcW w:w="15866" w:type="dxa"/>
            <w:gridSpan w:val="11"/>
            <w:shd w:val="clear" w:color="auto" w:fill="FBE4D5" w:themeFill="accent2" w:themeFillTint="33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lastRenderedPageBreak/>
              <w:t xml:space="preserve">BÖLÜM: </w:t>
            </w:r>
            <w:r w:rsidRPr="00E151E0">
              <w:rPr>
                <w:b/>
                <w:color w:val="C00000"/>
                <w:sz w:val="20"/>
              </w:rPr>
              <w:t>10.</w:t>
            </w:r>
            <w:r>
              <w:rPr>
                <w:b/>
                <w:color w:val="C00000"/>
                <w:sz w:val="20"/>
              </w:rPr>
              <w:t>3</w:t>
            </w:r>
            <w:r w:rsidRPr="00E151E0">
              <w:rPr>
                <w:b/>
                <w:color w:val="C00000"/>
                <w:sz w:val="20"/>
              </w:rPr>
              <w:t xml:space="preserve">. </w:t>
            </w:r>
            <w:r>
              <w:rPr>
                <w:b/>
                <w:color w:val="C00000"/>
                <w:sz w:val="20"/>
              </w:rPr>
              <w:t>POLİNOMLAR</w:t>
            </w:r>
          </w:p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>
              <w:rPr>
                <w:b/>
                <w:color w:val="C00000"/>
                <w:sz w:val="20"/>
              </w:rPr>
              <w:t>4</w:t>
            </w:r>
          </w:p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>
              <w:rPr>
                <w:b/>
                <w:color w:val="C00000"/>
                <w:sz w:val="20"/>
              </w:rPr>
              <w:t xml:space="preserve">30 </w:t>
            </w:r>
            <w:r w:rsidRPr="00E151E0">
              <w:rPr>
                <w:b/>
                <w:color w:val="C00000"/>
                <w:sz w:val="20"/>
              </w:rPr>
              <w:t>saat</w:t>
            </w:r>
          </w:p>
        </w:tc>
      </w:tr>
      <w:tr w:rsidR="00DB7DAF" w:rsidRPr="00C20F6B" w:rsidTr="00D73EAC">
        <w:trPr>
          <w:cantSplit/>
          <w:trHeight w:val="237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762624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  <w:r w:rsidRPr="00762624">
              <w:rPr>
                <w:b/>
                <w:color w:val="1F4E79" w:themeColor="accent1" w:themeShade="80"/>
                <w:sz w:val="16"/>
                <w:szCs w:val="20"/>
              </w:rPr>
              <w:t>ARALIK</w:t>
            </w:r>
          </w:p>
        </w:tc>
        <w:tc>
          <w:tcPr>
            <w:tcW w:w="404" w:type="dxa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DB7DAF" w:rsidRPr="00103AA0" w:rsidRDefault="00DB7DAF" w:rsidP="00DB7DAF">
            <w:pPr>
              <w:pStyle w:val="AralkYok"/>
              <w:jc w:val="center"/>
              <w:rPr>
                <w:rFonts w:cstheme="minorHAnsi"/>
                <w:b/>
                <w:color w:val="C00000"/>
                <w:sz w:val="20"/>
                <w:szCs w:val="20"/>
              </w:rPr>
            </w:pPr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 xml:space="preserve">10.3.1. </w:t>
            </w:r>
            <w:proofErr w:type="spellStart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>Polinom</w:t>
            </w:r>
            <w:proofErr w:type="spellEnd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 xml:space="preserve"> Kavramı ve </w:t>
            </w:r>
            <w:proofErr w:type="spellStart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>Polinomlarla</w:t>
            </w:r>
            <w:proofErr w:type="spellEnd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 xml:space="preserve"> İşlemler</w:t>
            </w:r>
          </w:p>
        </w:tc>
        <w:tc>
          <w:tcPr>
            <w:tcW w:w="8364" w:type="dxa"/>
            <w:vMerge w:val="restart"/>
            <w:vAlign w:val="center"/>
          </w:tcPr>
          <w:p w:rsidR="00DB7DAF" w:rsidRPr="00103AA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 xml:space="preserve">10.3.1.1. Bir değişkenli </w:t>
            </w:r>
            <w:proofErr w:type="spellStart"/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>polinom</w:t>
            </w:r>
            <w:proofErr w:type="spellEnd"/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 xml:space="preserve"> kavramını açıklar.</w:t>
            </w:r>
            <w:r w:rsidRPr="00103AA0">
              <w:rPr>
                <w:rFonts w:cstheme="minorHAnsi"/>
                <w:color w:val="000000"/>
                <w:sz w:val="18"/>
              </w:rPr>
              <w:br/>
            </w:r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a)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Polinomun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 derecesi, katsayıları ve sabit terimi belirtilir.</w:t>
            </w:r>
            <w:r w:rsidRPr="00103AA0">
              <w:rPr>
                <w:rFonts w:cstheme="minorHAnsi"/>
                <w:color w:val="000000"/>
                <w:sz w:val="18"/>
              </w:rPr>
              <w:br/>
            </w:r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b) Sabit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, sıfır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polinomu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 ve iki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polinomun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 eşitliği örneklerle açıklanır.</w:t>
            </w:r>
          </w:p>
        </w:tc>
        <w:tc>
          <w:tcPr>
            <w:tcW w:w="1417" w:type="dxa"/>
            <w:vMerge w:val="restart"/>
            <w:vAlign w:val="center"/>
          </w:tcPr>
          <w:p w:rsidR="00DB7DAF" w:rsidRPr="00905141" w:rsidRDefault="00DB7DAF" w:rsidP="00DB7DAF">
            <w:pPr>
              <w:pStyle w:val="AralkYok"/>
              <w:rPr>
                <w:sz w:val="16"/>
              </w:rPr>
            </w:pP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DB7DAF" w:rsidRPr="003C3F00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267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2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302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 xml:space="preserve">10.3.1.2. </w:t>
            </w:r>
            <w:proofErr w:type="spellStart"/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>Polinomlarla</w:t>
            </w:r>
            <w:proofErr w:type="spellEnd"/>
            <w:r w:rsidRPr="00103AA0">
              <w:rPr>
                <w:rFonts w:cstheme="minorHAnsi"/>
                <w:b/>
                <w:bCs/>
                <w:color w:val="000000"/>
                <w:sz w:val="18"/>
              </w:rPr>
              <w:t xml:space="preserve"> toplama, çıkarma, çarpma ve bölme işlemlerini yapar.</w:t>
            </w:r>
            <w:r w:rsidRPr="00103AA0">
              <w:rPr>
                <w:rFonts w:cstheme="minorHAnsi"/>
                <w:color w:val="000000"/>
                <w:sz w:val="18"/>
              </w:rPr>
              <w:br/>
            </w:r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a) Bir P(x)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polinomunun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 x – a ile bölümünden kalan P(a) dır.</w:t>
            </w:r>
            <w:r w:rsidRPr="00103AA0">
              <w:rPr>
                <w:rFonts w:cstheme="minorHAnsi"/>
                <w:color w:val="000000"/>
                <w:sz w:val="18"/>
              </w:rPr>
              <w:br/>
            </w:r>
            <w:r>
              <w:rPr>
                <w:rFonts w:ascii="Cambria Math" w:hAnsi="Cambria Math" w:cs="Cambria Math"/>
                <w:color w:val="000000"/>
                <w:sz w:val="18"/>
              </w:rPr>
              <w:t>𝑃</w:t>
            </w:r>
            <w:r w:rsidRPr="00103AA0">
              <w:rPr>
                <w:rFonts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𝑎</w:t>
            </w:r>
            <w:r w:rsidRPr="00103AA0">
              <w:rPr>
                <w:rFonts w:cstheme="minorHAnsi"/>
                <w:color w:val="000000"/>
                <w:sz w:val="18"/>
              </w:rPr>
              <w:t xml:space="preserve">) = 0 </w:t>
            </w:r>
            <w:r w:rsidRPr="00103AA0">
              <w:rPr>
                <w:rFonts w:ascii="Cambria Math" w:hAnsi="Cambria Math" w:cs="Cambria Math"/>
                <w:color w:val="000000"/>
                <w:sz w:val="18"/>
              </w:rPr>
              <w:t>⇔</w:t>
            </w:r>
            <w:r w:rsidRPr="00103AA0">
              <w:rPr>
                <w:rFonts w:cstheme="minorHAnsi"/>
                <w:color w:val="000000"/>
                <w:sz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03AA0">
              <w:rPr>
                <w:rFonts w:cstheme="minorHAnsi"/>
                <w:color w:val="000000"/>
                <w:sz w:val="18"/>
              </w:rPr>
              <w:t xml:space="preserve"> – </w:t>
            </w:r>
            <w:r w:rsidRPr="00103AA0">
              <w:rPr>
                <w:rFonts w:ascii="Cambria Math" w:hAnsi="Cambria Math" w:cs="Cambria Math"/>
                <w:color w:val="000000"/>
                <w:sz w:val="18"/>
              </w:rPr>
              <w:t>𝑎</w:t>
            </w:r>
            <w:r w:rsidRPr="00103AA0">
              <w:rPr>
                <w:rFonts w:cstheme="minorHAnsi"/>
                <w:color w:val="000000"/>
                <w:sz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</w:rPr>
              <w:t>𝑃</w:t>
            </w:r>
            <w:r w:rsidRPr="00103AA0">
              <w:rPr>
                <w:rFonts w:cstheme="minorHAnsi"/>
                <w:color w:val="000000"/>
                <w:sz w:val="18"/>
              </w:rPr>
              <w:t>(</w:t>
            </w:r>
            <w:r>
              <w:rPr>
                <w:rFonts w:ascii="Cambria Math" w:hAnsi="Cambria Math" w:cs="Cambria Math"/>
                <w:color w:val="000000"/>
                <w:sz w:val="18"/>
              </w:rPr>
              <w:t>x</w:t>
            </w:r>
            <w:r w:rsidRPr="00103AA0">
              <w:rPr>
                <w:rFonts w:cstheme="minorHAnsi"/>
                <w:color w:val="000000"/>
                <w:sz w:val="18"/>
              </w:rPr>
              <w:t xml:space="preserve">) </w:t>
            </w:r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in bir çarpanı olduğu vurgulanır.</w:t>
            </w:r>
          </w:p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42474D">
              <w:rPr>
                <w:rFonts w:cstheme="minorHAnsi"/>
                <w:i/>
                <w:iCs/>
                <w:color w:val="000000"/>
                <w:sz w:val="18"/>
              </w:rPr>
              <w:t xml:space="preserve">b) İki veya daha fazla değişkenli </w:t>
            </w:r>
            <w:proofErr w:type="spellStart"/>
            <w:r w:rsidRPr="0042474D">
              <w:rPr>
                <w:rFonts w:cstheme="minorHAnsi"/>
                <w:i/>
                <w:iCs/>
                <w:color w:val="000000"/>
                <w:sz w:val="18"/>
              </w:rPr>
              <w:t>polinomlarda</w:t>
            </w:r>
            <w:proofErr w:type="spellEnd"/>
            <w:r w:rsidRPr="0042474D">
              <w:rPr>
                <w:rFonts w:cstheme="minorHAnsi"/>
                <w:i/>
                <w:iCs/>
                <w:color w:val="000000"/>
                <w:sz w:val="18"/>
              </w:rPr>
              <w:t xml:space="preserve"> bölme işlemine girilmez.</w:t>
            </w:r>
            <w:r w:rsidRPr="0042474D">
              <w:rPr>
                <w:rFonts w:cstheme="minorHAnsi"/>
                <w:color w:val="000000"/>
                <w:sz w:val="14"/>
              </w:rPr>
              <w:br/>
            </w:r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b) </w:t>
            </w:r>
            <w:proofErr w:type="spellStart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>Polinomun</w:t>
            </w:r>
            <w:proofErr w:type="spellEnd"/>
            <w:r w:rsidRPr="00103AA0">
              <w:rPr>
                <w:rFonts w:cstheme="minorHAnsi"/>
                <w:i/>
                <w:iCs/>
                <w:color w:val="000000"/>
                <w:sz w:val="18"/>
              </w:rPr>
              <w:t xml:space="preserve"> sıfırı kavramı bölme işlemiyle ilişkilendirilir.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OCAK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DB7DAF" w:rsidRPr="00103AA0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20"/>
                <w:szCs w:val="20"/>
              </w:rPr>
            </w:pPr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 xml:space="preserve">10.3.2. </w:t>
            </w:r>
            <w:proofErr w:type="spellStart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>Polinomların</w:t>
            </w:r>
            <w:proofErr w:type="spellEnd"/>
            <w:r w:rsidRPr="00103AA0">
              <w:rPr>
                <w:rFonts w:cstheme="minorHAnsi"/>
                <w:b/>
                <w:bCs/>
                <w:color w:val="C00000"/>
                <w:sz w:val="20"/>
              </w:rPr>
              <w:t xml:space="preserve"> Çarpanlara Ayrılması</w:t>
            </w:r>
          </w:p>
        </w:tc>
        <w:tc>
          <w:tcPr>
            <w:tcW w:w="8364" w:type="dxa"/>
            <w:vMerge w:val="restart"/>
            <w:vAlign w:val="center"/>
          </w:tcPr>
          <w:p w:rsidR="00DB7DAF" w:rsidRPr="0012342E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12342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10.3.2.1. Bir </w:t>
            </w:r>
            <w:proofErr w:type="spellStart"/>
            <w:r w:rsidRPr="0012342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polinomu</w:t>
            </w:r>
            <w:proofErr w:type="spellEnd"/>
            <w:r w:rsidRPr="0012342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çarpanlarına ayırır.</w:t>
            </w:r>
            <w:r w:rsidRPr="0012342E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 xml:space="preserve">Çok değişkenli </w:t>
            </w:r>
            <w:proofErr w:type="spellStart"/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>polinomların</w:t>
            </w:r>
            <w:proofErr w:type="spellEnd"/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 xml:space="preserve"> çarpanlara ayrılmasına da yer verilir.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25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8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12342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10.3.2.2. Rasyonel ifadelerin sadeleştirilmesi ile ilgili işlemler yapar.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D73EAC">
        <w:trPr>
          <w:cantSplit/>
          <w:trHeight w:val="6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BE4D5" w:themeFill="accent2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BA7FCA">
        <w:trPr>
          <w:cantSplit/>
          <w:trHeight w:val="71"/>
        </w:trPr>
        <w:tc>
          <w:tcPr>
            <w:tcW w:w="15866" w:type="dxa"/>
            <w:gridSpan w:val="11"/>
            <w:shd w:val="clear" w:color="auto" w:fill="DEEAF6" w:themeFill="accent1" w:themeFillTint="33"/>
            <w:vAlign w:val="center"/>
          </w:tcPr>
          <w:p w:rsidR="00DB7DAF" w:rsidRPr="009A34B7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9A34B7">
              <w:rPr>
                <w:b/>
                <w:color w:val="C00000"/>
                <w:sz w:val="20"/>
                <w:szCs w:val="20"/>
              </w:rPr>
              <w:t>YARIYIL TATİLİ</w:t>
            </w:r>
          </w:p>
        </w:tc>
      </w:tr>
      <w:tr w:rsidR="00DB7DAF" w:rsidRPr="00C20F6B" w:rsidTr="00D73EAC">
        <w:trPr>
          <w:cantSplit/>
          <w:trHeight w:val="56"/>
        </w:trPr>
        <w:tc>
          <w:tcPr>
            <w:tcW w:w="421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jc w:val="center"/>
              <w:rPr>
                <w:b/>
                <w:color w:val="385623" w:themeColor="accent6" w:themeShade="80"/>
                <w:sz w:val="20"/>
              </w:rPr>
            </w:pPr>
            <w:r>
              <w:rPr>
                <w:b/>
                <w:color w:val="385623" w:themeColor="accent6" w:themeShade="80"/>
                <w:sz w:val="20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jc w:val="center"/>
              <w:rPr>
                <w:b/>
                <w:color w:val="385623" w:themeColor="accent6" w:themeShade="80"/>
                <w:sz w:val="20"/>
              </w:rPr>
            </w:pPr>
            <w:r>
              <w:rPr>
                <w:b/>
                <w:color w:val="385623" w:themeColor="accent6" w:themeShade="80"/>
                <w:sz w:val="20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FBE4D5" w:themeFill="accent2" w:themeFillTint="33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360E22">
              <w:rPr>
                <w:b/>
                <w:color w:val="C00000"/>
                <w:sz w:val="20"/>
              </w:rPr>
              <w:t>10.3.2</w:t>
            </w: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12342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10.3.2.2. Rasyonel ifadelerin sadeleştirilmesi ile ilgili işlemler yapar.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</w:tr>
      <w:tr w:rsidR="00DB7DAF" w:rsidRPr="00C20F6B" w:rsidTr="00D73EAC">
        <w:trPr>
          <w:cantSplit/>
          <w:trHeight w:val="192"/>
        </w:trPr>
        <w:tc>
          <w:tcPr>
            <w:tcW w:w="421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385623" w:themeColor="accent6" w:themeShade="80"/>
                <w:sz w:val="20"/>
              </w:rPr>
            </w:pPr>
            <w:r>
              <w:rPr>
                <w:b/>
                <w:color w:val="385623" w:themeColor="accent6" w:themeShade="80"/>
                <w:sz w:val="20"/>
              </w:rPr>
              <w:t>2</w:t>
            </w:r>
          </w:p>
        </w:tc>
        <w:tc>
          <w:tcPr>
            <w:tcW w:w="850" w:type="dxa"/>
            <w:vMerge/>
            <w:shd w:val="clear" w:color="auto" w:fill="FBE4D5" w:themeFill="accent2" w:themeFillTint="33"/>
            <w:vAlign w:val="center"/>
          </w:tcPr>
          <w:p w:rsidR="00DB7DAF" w:rsidRPr="00360E22" w:rsidRDefault="00DB7DAF" w:rsidP="00DB7DAF">
            <w:pPr>
              <w:pStyle w:val="AralkYok"/>
              <w:rPr>
                <w:b/>
                <w:color w:val="C00000"/>
                <w:sz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12342E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</w:p>
        </w:tc>
      </w:tr>
      <w:tr w:rsidR="00DB7DAF" w:rsidRPr="00C20F6B" w:rsidTr="00BA7FCA">
        <w:trPr>
          <w:cantSplit/>
          <w:trHeight w:val="356"/>
        </w:trPr>
        <w:tc>
          <w:tcPr>
            <w:tcW w:w="15866" w:type="dxa"/>
            <w:gridSpan w:val="11"/>
            <w:shd w:val="clear" w:color="auto" w:fill="E2EFD9" w:themeFill="accent6" w:themeFillTint="33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E151E0">
              <w:rPr>
                <w:b/>
                <w:color w:val="C00000"/>
                <w:sz w:val="20"/>
              </w:rPr>
              <w:t>10.</w:t>
            </w:r>
            <w:r>
              <w:rPr>
                <w:b/>
                <w:color w:val="C00000"/>
                <w:sz w:val="20"/>
              </w:rPr>
              <w:t>3</w:t>
            </w:r>
            <w:r w:rsidRPr="00E151E0">
              <w:rPr>
                <w:b/>
                <w:color w:val="C00000"/>
                <w:sz w:val="20"/>
              </w:rPr>
              <w:t xml:space="preserve">. </w:t>
            </w:r>
            <w:r>
              <w:rPr>
                <w:b/>
                <w:color w:val="C00000"/>
                <w:sz w:val="20"/>
              </w:rPr>
              <w:t>İKİNCİ DERECEDEN DENKLEMLER</w:t>
            </w:r>
          </w:p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>
              <w:rPr>
                <w:b/>
                <w:color w:val="C00000"/>
                <w:sz w:val="20"/>
              </w:rPr>
              <w:t>4</w:t>
            </w:r>
          </w:p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>
              <w:rPr>
                <w:b/>
                <w:color w:val="C00000"/>
                <w:sz w:val="20"/>
              </w:rPr>
              <w:t>36 – 4 = 32</w:t>
            </w:r>
            <w:r w:rsidRPr="00E151E0">
              <w:rPr>
                <w:b/>
                <w:color w:val="C00000"/>
                <w:sz w:val="20"/>
              </w:rPr>
              <w:t xml:space="preserve"> saat</w:t>
            </w: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ŞUBAT</w:t>
            </w:r>
          </w:p>
        </w:tc>
        <w:tc>
          <w:tcPr>
            <w:tcW w:w="404" w:type="dxa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20"/>
                <w:szCs w:val="20"/>
              </w:rPr>
            </w:pPr>
            <w:r w:rsidRPr="00DD1248">
              <w:rPr>
                <w:rFonts w:cstheme="minorHAnsi"/>
                <w:b/>
                <w:bCs/>
                <w:color w:val="C00000"/>
                <w:sz w:val="20"/>
              </w:rPr>
              <w:t>10.4.1. İkinci Dereceden Bir Bilinmeyenli Denklemler</w:t>
            </w: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10.4.1.1. İkinci dereceden bir bilinmeyenli denklem kavramını açıklar.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a) </w:t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İkinci dereceden bir bilinmeyenli denklemlerin tarihsel gelişim sürecine ve bu süreçte rol alan </w:t>
            </w:r>
            <w:proofErr w:type="spellStart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Brahmagupta</w:t>
            </w:r>
            <w:proofErr w:type="spellEnd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,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Harezmî ve </w:t>
            </w:r>
            <w:proofErr w:type="spellStart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Abdulhamid</w:t>
            </w:r>
            <w:proofErr w:type="spellEnd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İbn</w:t>
            </w:r>
            <w:proofErr w:type="spellEnd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Türk’ün çalışmalarına yer verilir.</w:t>
            </w:r>
          </w:p>
          <w:p w:rsidR="00DB7DAF" w:rsidRPr="00095B33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>b) Denklemlerin çözümünde farklı yöntemlerden (çarpanlara ayırma, tam kareye tamamlama, değişken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 xml:space="preserve">değiştirme, iki kare farkı, </w:t>
            </w:r>
            <w:proofErr w:type="spellStart"/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>diskriminant</w:t>
            </w:r>
            <w:proofErr w:type="spellEnd"/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>) yararlanılır.</w:t>
            </w:r>
            <w:r w:rsidRPr="00095B33">
              <w:rPr>
                <w:rFonts w:cstheme="minorHAnsi"/>
                <w:color w:val="000000"/>
                <w:sz w:val="18"/>
              </w:rPr>
              <w:br/>
            </w:r>
            <w:r w:rsidRPr="00095B33">
              <w:rPr>
                <w:rFonts w:cstheme="minorHAnsi"/>
                <w:i/>
                <w:iCs/>
                <w:color w:val="000000"/>
                <w:sz w:val="18"/>
              </w:rPr>
              <w:t>c) Gerçek hayat problemlerine yer verilir</w:t>
            </w:r>
          </w:p>
        </w:tc>
        <w:tc>
          <w:tcPr>
            <w:tcW w:w="1417" w:type="dxa"/>
            <w:vMerge w:val="restart"/>
            <w:vAlign w:val="center"/>
          </w:tcPr>
          <w:p w:rsidR="00DB7DAF" w:rsidRPr="00D73EAC" w:rsidRDefault="00DB7DAF" w:rsidP="00DB7DAF">
            <w:pPr>
              <w:pStyle w:val="AralkYok"/>
              <w:rPr>
                <w:sz w:val="14"/>
              </w:rPr>
            </w:pPr>
            <w:r w:rsidRPr="00D73EAC">
              <w:rPr>
                <w:sz w:val="14"/>
              </w:rPr>
              <w:t>• Verileri sınıflandırma, analiz etme ve yorumlama,</w:t>
            </w:r>
          </w:p>
          <w:p w:rsidR="00DB7DAF" w:rsidRPr="00D73EAC" w:rsidRDefault="00DB7DAF" w:rsidP="00DB7DAF">
            <w:pPr>
              <w:pStyle w:val="AralkYok"/>
              <w:rPr>
                <w:sz w:val="14"/>
              </w:rPr>
            </w:pPr>
            <w:r w:rsidRPr="00D73EAC">
              <w:rPr>
                <w:sz w:val="14"/>
              </w:rPr>
              <w:t>• Matematiği, modelleme ve problem çözme sürecinde aktif olarak kullanma,</w:t>
            </w:r>
          </w:p>
          <w:p w:rsidR="00DB7DAF" w:rsidRPr="00D73EAC" w:rsidRDefault="00DB7DAF" w:rsidP="00DB7DAF">
            <w:pPr>
              <w:pStyle w:val="AralkYok"/>
              <w:rPr>
                <w:sz w:val="14"/>
              </w:rPr>
            </w:pPr>
            <w:r w:rsidRPr="00D73EAC">
              <w:rPr>
                <w:sz w:val="14"/>
              </w:rPr>
              <w:t>• Yeni bilgileri mevcut bilgilerle ilişkilendirme,</w:t>
            </w:r>
          </w:p>
          <w:p w:rsidR="00DB7DAF" w:rsidRPr="00D73EAC" w:rsidRDefault="00DB7DAF" w:rsidP="00DB7DAF">
            <w:pPr>
              <w:pStyle w:val="AralkYok"/>
              <w:rPr>
                <w:sz w:val="14"/>
              </w:rPr>
            </w:pPr>
            <w:r w:rsidRPr="00D73EAC">
              <w:rPr>
                <w:sz w:val="14"/>
              </w:rPr>
              <w:t>• Ulaşılan sonuçları matematiksel dilde ifade etme, gerekçelendirme ve paylaşma,</w:t>
            </w:r>
          </w:p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  <w:r w:rsidRPr="00D73EAC">
              <w:rPr>
                <w:sz w:val="14"/>
              </w:rPr>
              <w:t>• Bilgi ve iletişim teknolojilerinden aktif olarak yararlanma.</w:t>
            </w:r>
          </w:p>
        </w:tc>
        <w:tc>
          <w:tcPr>
            <w:tcW w:w="1276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DB7DAF" w:rsidRPr="003C3F00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56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10.4.1.</w:t>
            </w: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>2</w:t>
            </w: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. Bir karmaşık sayının a+</w:t>
            </w:r>
            <w:proofErr w:type="spellStart"/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ib</w:t>
            </w:r>
            <w:proofErr w:type="spellEnd"/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(a,b </w:t>
            </w:r>
            <w:r w:rsidRPr="00DD1248">
              <w:rPr>
                <w:rFonts w:ascii="Cambria Math" w:hAnsi="Cambria Math" w:cs="Cambria Math"/>
                <w:color w:val="000000"/>
                <w:sz w:val="18"/>
                <w:szCs w:val="18"/>
              </w:rPr>
              <w:t>∈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DD1248">
              <w:rPr>
                <w:rFonts w:ascii="Cambria Math" w:hAnsi="Cambria Math" w:cs="Cambria Math"/>
                <w:color w:val="000000"/>
                <w:sz w:val="18"/>
                <w:szCs w:val="18"/>
              </w:rPr>
              <w:t>ℝ</w:t>
            </w: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) biçiminde ifade edildiğini açıklar.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a)</w:t>
            </w:r>
            <w:proofErr w:type="spellStart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Diskriminantın</w:t>
            </w:r>
            <w:proofErr w:type="spellEnd"/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sıfırdan küçük olduğu durumlarda ikinci dereceden bir bilinmeyenli denklemlerin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köklerinin bulunabilmesi için gerçek sayılar kümesini kapsayan yeni bir sayı kümesi tanımlama gereği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örneklerle açıklanır.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b)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𝑖</w:t>
            </w:r>
            <w:r w:rsidRPr="00DD1248">
              <w:rPr>
                <w:rFonts w:cstheme="minorHAnsi"/>
                <w:color w:val="000000"/>
                <w:sz w:val="28"/>
                <w:szCs w:val="18"/>
                <w:vertAlign w:val="superscript"/>
              </w:rPr>
              <w:t>2</w:t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= −1 olmak üzere bir karmaşık sayı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 +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𝑖𝑏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𝑎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</w:rPr>
              <w:t>𝑏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DD1248">
              <w:rPr>
                <w:rFonts w:ascii="Cambria Math" w:hAnsi="Cambria Math" w:cs="Cambria Math"/>
                <w:color w:val="000000"/>
                <w:sz w:val="18"/>
                <w:szCs w:val="18"/>
              </w:rPr>
              <w:t>∈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DD1248">
              <w:rPr>
                <w:rFonts w:ascii="Cambria Math" w:hAnsi="Cambria Math" w:cs="Cambria Math"/>
                <w:color w:val="000000"/>
                <w:sz w:val="18"/>
                <w:szCs w:val="18"/>
              </w:rPr>
              <w:t>ℝ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t xml:space="preserve">) </w:t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biçiminde göste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rilir, bir karmaşık sayının eşleniği </w:t>
            </w:r>
            <w:proofErr w:type="spellStart"/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verlir</w:t>
            </w:r>
            <w:proofErr w:type="spellEnd"/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>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c) Karmaşık sayılarda dört işlem içeren örneklere yer verilir.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D73EAC">
        <w:trPr>
          <w:cantSplit/>
          <w:trHeight w:val="506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5C30CE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C30C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10.4.1.3. İkinci dereceden bir bilinmeyenli denklemin kökleri ile katsayıları arasındaki ilişkileri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5C30CE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kullanarak işlemler yapar.</w:t>
            </w:r>
            <w:r w:rsidRPr="005C30CE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a) Kökleri 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1</w:t>
            </w:r>
            <w:r w:rsidRPr="005C30CE">
              <w:rPr>
                <w:rFonts w:cstheme="minorHAnsi"/>
                <w:color w:val="000000"/>
                <w:sz w:val="18"/>
                <w:szCs w:val="18"/>
              </w:rPr>
              <w:t xml:space="preserve">, 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2</w:t>
            </w:r>
            <w:r w:rsidRPr="005C30C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olan ikinci dereceden denklem için</w:t>
            </w: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1</w:t>
            </w:r>
            <w:r w:rsidRPr="005C30CE">
              <w:rPr>
                <w:rFonts w:cstheme="minorHAnsi"/>
                <w:color w:val="000000"/>
                <w:sz w:val="24"/>
                <w:szCs w:val="18"/>
              </w:rPr>
              <w:t>+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 xml:space="preserve"> x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 xml:space="preserve">2, 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1</w:t>
            </w:r>
            <w:r w:rsidRPr="005C30CE">
              <w:rPr>
                <w:rFonts w:cstheme="minorHAnsi"/>
                <w:color w:val="000000"/>
                <w:sz w:val="24"/>
                <w:szCs w:val="18"/>
              </w:rPr>
              <w:t>.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 xml:space="preserve"> </w:t>
            </w:r>
            <w:r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>
              <w:rPr>
                <w:rFonts w:ascii="Cambria Math" w:hAnsi="Cambria Math" w:cs="Cambria Math"/>
                <w:color w:val="000000"/>
                <w:sz w:val="24"/>
                <w:szCs w:val="18"/>
                <w:vertAlign w:val="subscript"/>
              </w:rPr>
              <w:t>2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 xml:space="preserve">, 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>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1</w:t>
            </w:r>
            <w:r>
              <w:rPr>
                <w:rFonts w:cstheme="minorHAnsi"/>
                <w:color w:val="000000"/>
                <w:sz w:val="24"/>
                <w:szCs w:val="18"/>
                <w:vertAlign w:val="superscript"/>
              </w:rPr>
              <w:t>2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+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 xml:space="preserve"> x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2</w:t>
            </w:r>
            <w:r>
              <w:rPr>
                <w:rFonts w:cstheme="minorHAnsi"/>
                <w:color w:val="000000"/>
                <w:sz w:val="24"/>
                <w:szCs w:val="18"/>
                <w:vertAlign w:val="superscript"/>
              </w:rPr>
              <w:t>2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 xml:space="preserve">, </w:t>
            </w:r>
            <w:r w:rsidRPr="005C30CE">
              <w:rPr>
                <w:rFonts w:cstheme="minorHAnsi"/>
                <w:color w:val="000000"/>
                <w:sz w:val="24"/>
                <w:szCs w:val="18"/>
              </w:rPr>
              <w:t>1/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 xml:space="preserve"> x</w:t>
            </w:r>
            <w:r w:rsidRPr="005C30CE"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1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>+</w:t>
            </w:r>
            <w:r w:rsidRPr="005C30CE">
              <w:rPr>
                <w:rFonts w:cstheme="minorHAnsi"/>
                <w:color w:val="000000"/>
                <w:sz w:val="24"/>
                <w:szCs w:val="18"/>
              </w:rPr>
              <w:t>1/</w:t>
            </w:r>
            <w:r w:rsidRPr="005C30CE">
              <w:rPr>
                <w:rFonts w:ascii="Cambria Math" w:hAnsi="Cambria Math" w:cs="Cambria Math"/>
                <w:color w:val="000000"/>
                <w:sz w:val="24"/>
                <w:szCs w:val="18"/>
              </w:rPr>
              <w:t xml:space="preserve"> x</w:t>
            </w:r>
            <w:r>
              <w:rPr>
                <w:rFonts w:cstheme="minorHAnsi"/>
                <w:color w:val="000000"/>
                <w:sz w:val="24"/>
                <w:szCs w:val="18"/>
                <w:vertAlign w:val="subscript"/>
              </w:rPr>
              <w:t xml:space="preserve">2, …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C30C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gibi</w:t>
            </w:r>
            <w:proofErr w:type="gramEnd"/>
            <w:r w:rsidRPr="005C30C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ifadelerin değeri hesaplanır.</w:t>
            </w:r>
            <w:r w:rsidRPr="005C30CE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 Kökleri ile ilgili bilgi verilen ikinci dereceden denklemleri oluşturmayla ilgili işlemler yapılır.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10.4.1.4. İkinci dereceden bir bilinmeyenli denklemin kökleri ile katsayıları arasındaki ilişkileri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kullanarak işlemler yapar.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a) Sadece kökler toplamı ve çarpımı ile denklemin katsayıları arasındaki ilişkiler üzerinde durulur.</w:t>
            </w:r>
            <w:r w:rsidRPr="00DD1248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DD1248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 Kökleri verilen ikinci dereceden denklemi elde etme ile ilgili uygulamalara yer verilir.</w:t>
            </w: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 w:rsidRPr="00DD1248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BA7FCA">
        <w:trPr>
          <w:cantSplit/>
          <w:trHeight w:val="126"/>
        </w:trPr>
        <w:tc>
          <w:tcPr>
            <w:tcW w:w="15866" w:type="dxa"/>
            <w:gridSpan w:val="11"/>
            <w:shd w:val="clear" w:color="auto" w:fill="DEEAF6" w:themeFill="accent1" w:themeFillTint="33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sz w:val="16"/>
                <w:szCs w:val="16"/>
              </w:rPr>
            </w:pPr>
            <w:r w:rsidRPr="00DD1248">
              <w:rPr>
                <w:rFonts w:cstheme="minorHAnsi"/>
                <w:b/>
                <w:color w:val="C00000"/>
              </w:rPr>
              <w:lastRenderedPageBreak/>
              <w:t>GEOMETRİ</w:t>
            </w:r>
          </w:p>
        </w:tc>
      </w:tr>
      <w:tr w:rsidR="00DB7DAF" w:rsidRPr="00C20F6B" w:rsidTr="00BA7FCA">
        <w:trPr>
          <w:cantSplit/>
          <w:trHeight w:val="427"/>
        </w:trPr>
        <w:tc>
          <w:tcPr>
            <w:tcW w:w="15866" w:type="dxa"/>
            <w:gridSpan w:val="11"/>
            <w:shd w:val="clear" w:color="auto" w:fill="F2F2F2" w:themeFill="background1" w:themeFillShade="F2"/>
            <w:vAlign w:val="center"/>
          </w:tcPr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BÖLÜM: </w:t>
            </w:r>
            <w:r w:rsidRPr="00E151E0">
              <w:rPr>
                <w:b/>
                <w:color w:val="C00000"/>
                <w:sz w:val="20"/>
              </w:rPr>
              <w:t>10.</w:t>
            </w:r>
            <w:r>
              <w:rPr>
                <w:b/>
                <w:color w:val="C00000"/>
                <w:sz w:val="20"/>
              </w:rPr>
              <w:t>5</w:t>
            </w:r>
            <w:r w:rsidRPr="00E151E0">
              <w:rPr>
                <w:b/>
                <w:color w:val="C00000"/>
                <w:sz w:val="20"/>
              </w:rPr>
              <w:t xml:space="preserve">. </w:t>
            </w:r>
            <w:r>
              <w:rPr>
                <w:b/>
                <w:color w:val="C00000"/>
                <w:sz w:val="20"/>
              </w:rPr>
              <w:t>DÖRTGENLER VE ÇOKGENLER</w:t>
            </w:r>
          </w:p>
          <w:p w:rsidR="00DB7DAF" w:rsidRPr="00E151E0" w:rsidRDefault="00DB7DAF" w:rsidP="00DB7DAF">
            <w:pPr>
              <w:pStyle w:val="AralkYok"/>
              <w:rPr>
                <w:b/>
                <w:color w:val="385623" w:themeColor="accent6" w:themeShade="80"/>
                <w:sz w:val="20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Kazanım: </w:t>
            </w:r>
            <w:r>
              <w:rPr>
                <w:b/>
                <w:color w:val="C00000"/>
                <w:sz w:val="20"/>
              </w:rPr>
              <w:t>3</w:t>
            </w:r>
          </w:p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  <w:r w:rsidRPr="00E151E0">
              <w:rPr>
                <w:b/>
                <w:color w:val="385623" w:themeColor="accent6" w:themeShade="80"/>
                <w:sz w:val="20"/>
              </w:rPr>
              <w:t xml:space="preserve">Ders saati: </w:t>
            </w:r>
            <w:r>
              <w:rPr>
                <w:b/>
                <w:color w:val="C00000"/>
                <w:sz w:val="20"/>
              </w:rPr>
              <w:t>50 – 6 = 44</w:t>
            </w:r>
            <w:r w:rsidRPr="00E151E0">
              <w:rPr>
                <w:b/>
                <w:color w:val="C00000"/>
                <w:sz w:val="20"/>
              </w:rPr>
              <w:t xml:space="preserve"> saat</w:t>
            </w:r>
          </w:p>
        </w:tc>
      </w:tr>
      <w:tr w:rsidR="00DB7DAF" w:rsidRPr="00C20F6B" w:rsidTr="00360E22">
        <w:trPr>
          <w:cantSplit/>
          <w:trHeight w:val="239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MART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1F14E0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vMerge w:val="restart"/>
            <w:shd w:val="clear" w:color="auto" w:fill="auto"/>
            <w:vAlign w:val="center"/>
          </w:tcPr>
          <w:p w:rsidR="00DB7DAF" w:rsidRPr="00DD1248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18"/>
                <w:szCs w:val="20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10.5.1. Çokgenler</w:t>
            </w:r>
          </w:p>
        </w:tc>
        <w:tc>
          <w:tcPr>
            <w:tcW w:w="8364" w:type="dxa"/>
            <w:vMerge w:val="restart"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10.5.1.1. Çokgen kavramını açıklayarak işlemler yapar.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a) Düzgün çokgenlerin açı, kenar, köşegen ve alan özellikleri verilir.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b) Gerçek hayat problemlerine ve modelleme çalışmalarına yer verilir.</w:t>
            </w:r>
          </w:p>
        </w:tc>
        <w:tc>
          <w:tcPr>
            <w:tcW w:w="1417" w:type="dxa"/>
            <w:vMerge w:val="restart"/>
            <w:vAlign w:val="center"/>
          </w:tcPr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DB7DAF" w:rsidRPr="00905141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DB7DAF" w:rsidRPr="00A2471D" w:rsidRDefault="00DB7DAF" w:rsidP="00DB7DAF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Özel durumlardan </w:t>
            </w:r>
            <w:r>
              <w:rPr>
                <w:sz w:val="16"/>
              </w:rPr>
              <w:t xml:space="preserve">hareketle </w:t>
            </w:r>
          </w:p>
        </w:tc>
        <w:tc>
          <w:tcPr>
            <w:tcW w:w="1276" w:type="dxa"/>
            <w:vMerge w:val="restart"/>
            <w:vAlign w:val="center"/>
          </w:tcPr>
          <w:p w:rsidR="00DB7DAF" w:rsidRPr="00DB7DAF" w:rsidRDefault="00DB7DAF" w:rsidP="00DB7DAF">
            <w:pPr>
              <w:pStyle w:val="AralkYok"/>
              <w:rPr>
                <w:color w:val="000000"/>
                <w:sz w:val="14"/>
              </w:rPr>
            </w:pPr>
            <w:r w:rsidRPr="00DB7DAF">
              <w:rPr>
                <w:color w:val="000000"/>
                <w:sz w:val="14"/>
              </w:rPr>
              <w:t xml:space="preserve">Etkileşimli Tahta, Z-Kitap, EBA </w:t>
            </w:r>
            <w:proofErr w:type="gramStart"/>
            <w:r w:rsidRPr="00DB7DAF">
              <w:rPr>
                <w:color w:val="000000"/>
                <w:sz w:val="14"/>
              </w:rPr>
              <w:t>ders …</w:t>
            </w:r>
            <w:proofErr w:type="gramEnd"/>
          </w:p>
          <w:p w:rsidR="00DB7DAF" w:rsidRPr="00DB7DAF" w:rsidRDefault="00DB7DAF" w:rsidP="00DB7DAF">
            <w:pPr>
              <w:pStyle w:val="AralkYok"/>
              <w:rPr>
                <w:color w:val="000000"/>
                <w:sz w:val="14"/>
              </w:rPr>
            </w:pP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t>Sınıf içi araç ve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gereçler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Cetvel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multimedya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</w:r>
            <w:proofErr w:type="gramStart"/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t>araçları , ders</w:t>
            </w:r>
            <w:proofErr w:type="gramEnd"/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kitabı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öğretmenin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hazırladığı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etkinlikler</w:t>
            </w:r>
          </w:p>
          <w:p w:rsidR="00DB7DAF" w:rsidRPr="00DB7DAF" w:rsidRDefault="00DB7DAF" w:rsidP="00DB7DAF">
            <w:pPr>
              <w:pStyle w:val="AralkYok"/>
              <w:rPr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D73EAC">
        <w:trPr>
          <w:cantSplit/>
          <w:trHeight w:val="56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vMerge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18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801E83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16"/>
                <w:szCs w:val="20"/>
              </w:rPr>
              <w:t>M/N</w:t>
            </w:r>
          </w:p>
        </w:tc>
        <w:tc>
          <w:tcPr>
            <w:tcW w:w="404" w:type="dxa"/>
            <w:vMerge w:val="restart"/>
            <w:textDirection w:val="btLr"/>
            <w:vAlign w:val="center"/>
          </w:tcPr>
          <w:p w:rsidR="00DB7DAF" w:rsidRDefault="00DB7DAF" w:rsidP="00DB7DAF">
            <w:pPr>
              <w:pStyle w:val="AralkYok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5/1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18"/>
                <w:szCs w:val="20"/>
              </w:rPr>
            </w:pPr>
            <w:r w:rsidRPr="00FF6299">
              <w:rPr>
                <w:rFonts w:cstheme="minorHAnsi"/>
                <w:b/>
                <w:bCs/>
                <w:color w:val="C00000"/>
                <w:sz w:val="18"/>
              </w:rPr>
              <w:t>10.5.2. Dörtgenler ve Özellikleri</w:t>
            </w:r>
          </w:p>
        </w:tc>
        <w:tc>
          <w:tcPr>
            <w:tcW w:w="8364" w:type="dxa"/>
            <w:vMerge w:val="restart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10.5.2.1. Dörtgenin temel elemanlarını ve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çevresi üzerinde durulur. Köşegen uzunlukları ile köşegenler arasındaki açının ölçüsü verilen</w:t>
            </w:r>
            <w:r w:rsidRPr="005C30CE">
              <w:rPr>
                <w:rFonts w:cstheme="minorHAnsi"/>
                <w:color w:val="000000"/>
                <w:sz w:val="18"/>
              </w:rPr>
              <w:br/>
            </w:r>
            <w:r w:rsidRPr="005C30CE">
              <w:rPr>
                <w:rFonts w:cstheme="minorHAnsi"/>
                <w:i/>
                <w:iCs/>
                <w:color w:val="000000"/>
                <w:sz w:val="18"/>
              </w:rPr>
              <w:t>dörtgenin alan bağıntısı bulunur.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801E83">
        <w:trPr>
          <w:cantSplit/>
          <w:trHeight w:val="188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801E83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20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rFonts w:cstheme="minorHAnsi"/>
                <w:color w:val="C00000"/>
                <w:sz w:val="18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48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NİSAN</w:t>
            </w:r>
          </w:p>
        </w:tc>
        <w:tc>
          <w:tcPr>
            <w:tcW w:w="404" w:type="dxa"/>
            <w:vMerge w:val="restart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DD1248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39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257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801E83">
        <w:trPr>
          <w:cantSplit/>
          <w:trHeight w:val="257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shd w:val="clear" w:color="auto" w:fill="F2F2F2" w:themeFill="background1" w:themeFillShade="F2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872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3603" w:type="dxa"/>
            <w:gridSpan w:val="5"/>
            <w:shd w:val="clear" w:color="auto" w:fill="F2F2F2" w:themeFill="background1" w:themeFillShade="F2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sz w:val="16"/>
                <w:szCs w:val="16"/>
              </w:rPr>
            </w:pPr>
            <w:r w:rsidRPr="0066075D">
              <w:rPr>
                <w:b/>
                <w:sz w:val="20"/>
                <w:szCs w:val="16"/>
              </w:rPr>
              <w:t>2.DÖNEM 2.ARA TATİL</w:t>
            </w:r>
          </w:p>
        </w:tc>
      </w:tr>
      <w:tr w:rsidR="00DB7DAF" w:rsidRPr="00C20F6B" w:rsidTr="00D73EAC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  <w:r w:rsidRPr="00FF6299">
              <w:rPr>
                <w:rFonts w:cstheme="minorHAnsi"/>
                <w:b/>
                <w:bCs/>
                <w:color w:val="C00000"/>
                <w:sz w:val="20"/>
              </w:rPr>
              <w:t>10.5.3. Özel Dörtgenler</w:t>
            </w:r>
          </w:p>
        </w:tc>
        <w:tc>
          <w:tcPr>
            <w:tcW w:w="8364" w:type="dxa"/>
            <w:vMerge w:val="restart"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a) Yamuk, paralelkenar, eşkenar dörtgen, dikdörtgen, kare ve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deltoid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arasındaki hiyerarşik ilişkilere yer</w:t>
            </w:r>
            <w:r>
              <w:rPr>
                <w:rFonts w:cstheme="minorHAnsi"/>
                <w:color w:val="000000"/>
                <w:sz w:val="18"/>
              </w:rPr>
              <w:t xml:space="preserve"> </w:t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verilir.</w:t>
            </w:r>
          </w:p>
        </w:tc>
        <w:tc>
          <w:tcPr>
            <w:tcW w:w="1417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color w:val="000000"/>
                <w:sz w:val="16"/>
              </w:rPr>
              <w:t>ders …</w:t>
            </w:r>
            <w:proofErr w:type="gramEnd"/>
          </w:p>
          <w:p w:rsidR="00DB7DAF" w:rsidRPr="003C3F00" w:rsidRDefault="00DB7DAF" w:rsidP="00DB7DAF">
            <w:pPr>
              <w:pStyle w:val="AralkYok"/>
              <w:rPr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Sınıf içi araç ve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gereçler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Cetvel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multimedya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araçları , ders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kitabı 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öğretmenin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hazırladığı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etkinlikler</w:t>
            </w:r>
          </w:p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DB7DAF" w:rsidRPr="003B6F52" w:rsidRDefault="00DB7DAF" w:rsidP="00DB7DAF">
            <w:pPr>
              <w:pStyle w:val="AralkYok"/>
              <w:jc w:val="center"/>
              <w:rPr>
                <w:rFonts w:cstheme="minorHAnsi"/>
                <w:b/>
                <w:color w:val="1F4E79" w:themeColor="accent1" w:themeShade="80"/>
                <w:sz w:val="18"/>
                <w:szCs w:val="20"/>
              </w:rPr>
            </w:pPr>
          </w:p>
        </w:tc>
      </w:tr>
      <w:tr w:rsidR="00DB7DAF" w:rsidRPr="00C20F6B" w:rsidTr="00F72DF3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DB7DAF" w:rsidRPr="003B6F52" w:rsidRDefault="00DB7DAF" w:rsidP="00DB7DAF">
            <w:pPr>
              <w:pStyle w:val="AralkYok"/>
              <w:jc w:val="center"/>
              <w:rPr>
                <w:rFonts w:cstheme="minorHAnsi"/>
                <w:b/>
                <w:color w:val="1F4E79" w:themeColor="accent1" w:themeShade="80"/>
                <w:sz w:val="18"/>
                <w:szCs w:val="20"/>
              </w:rPr>
            </w:pPr>
          </w:p>
        </w:tc>
      </w:tr>
      <w:tr w:rsidR="00DB7DAF" w:rsidRPr="00C20F6B" w:rsidTr="00F72DF3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Align w:val="center"/>
          </w:tcPr>
          <w:p w:rsidR="00DB7DAF" w:rsidRPr="003B6F52" w:rsidRDefault="00DB7DAF" w:rsidP="00DB7DAF">
            <w:pPr>
              <w:pStyle w:val="AralkYok"/>
              <w:jc w:val="center"/>
              <w:rPr>
                <w:rFonts w:cstheme="minorHAnsi"/>
                <w:b/>
                <w:color w:val="1F4E79" w:themeColor="accent1" w:themeShade="80"/>
                <w:sz w:val="18"/>
                <w:szCs w:val="20"/>
              </w:rPr>
            </w:pPr>
          </w:p>
        </w:tc>
      </w:tr>
      <w:tr w:rsidR="00DB7DAF" w:rsidRPr="00C20F6B" w:rsidTr="00F72DF3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</w:p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b) Hiyerarşik ilişkiye göre her bir özel dörtgen kendi içerisinde; açı, kenar, köşegen ve alan özellikleri</w:t>
            </w:r>
            <w:r w:rsidRPr="00501AC0">
              <w:rPr>
                <w:rFonts w:cstheme="minorHAnsi"/>
                <w:color w:val="000000"/>
                <w:sz w:val="18"/>
              </w:rPr>
              <w:br/>
            </w: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bağlamında ele alınır.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sz w:val="16"/>
                <w:szCs w:val="16"/>
              </w:rPr>
            </w:pPr>
            <w:r w:rsidRPr="003B6F52">
              <w:rPr>
                <w:rFonts w:cstheme="minorHAnsi"/>
                <w:b/>
                <w:color w:val="1F4E79" w:themeColor="accent1" w:themeShade="80"/>
                <w:sz w:val="18"/>
                <w:szCs w:val="20"/>
              </w:rPr>
              <w:t>23 NİSAN ULUSAL EGEMENLİK VE ÇOCUK BAYRAMI.</w:t>
            </w:r>
          </w:p>
        </w:tc>
      </w:tr>
      <w:tr w:rsidR="00DB7DAF" w:rsidRPr="00C20F6B" w:rsidTr="00360E22">
        <w:trPr>
          <w:cantSplit/>
          <w:trHeight w:val="9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55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color w:val="1F4E79" w:themeColor="accent1" w:themeShade="80"/>
                <w:sz w:val="20"/>
                <w:szCs w:val="20"/>
              </w:rPr>
              <w:t>MAYIS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</w:p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Origami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tangram</w:t>
            </w:r>
            <w:proofErr w:type="spellEnd"/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 xml:space="preserve"> kullanılarak uygulamalar yapılır.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787859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sz w:val="16"/>
                <w:szCs w:val="16"/>
              </w:rPr>
            </w:pPr>
            <w:r w:rsidRPr="0066075D">
              <w:rPr>
                <w:rFonts w:cstheme="minorHAnsi"/>
                <w:b/>
                <w:bCs/>
                <w:color w:val="C00000"/>
                <w:sz w:val="20"/>
                <w:szCs w:val="18"/>
              </w:rPr>
              <w:t>RAMAZAN BAYRAMI TATİLİ</w:t>
            </w:r>
          </w:p>
        </w:tc>
      </w:tr>
      <w:tr w:rsidR="00DB7DAF" w:rsidRPr="00C20F6B" w:rsidTr="008060B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</w:p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ç) Geleneksel mimaride kullanılan motif örneklerinde yer alan çokgen örneklerine yer verilir.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227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787859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E2EFD9" w:themeFill="accent6" w:themeFillTint="33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</w:rPr>
            </w:pPr>
            <w:r w:rsidRPr="00501AC0">
              <w:rPr>
                <w:rFonts w:cstheme="minorHAnsi"/>
                <w:b/>
                <w:bCs/>
                <w:color w:val="000000"/>
                <w:sz w:val="18"/>
              </w:rPr>
              <w:t>10.5.3.1. Özel dörtgenlerin açı, kenar, köşegen ve alan özelliklerini açıklayarak problemler çözer.</w:t>
            </w:r>
          </w:p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01AC0">
              <w:rPr>
                <w:rFonts w:cstheme="minorHAnsi"/>
                <w:i/>
                <w:iCs/>
                <w:color w:val="000000"/>
                <w:sz w:val="18"/>
              </w:rPr>
              <w:t>d) Bilgi ve iletişim teknolojilerinden yararlanılır.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shd w:val="clear" w:color="auto" w:fill="FFFFFF" w:themeFill="background1"/>
            <w:vAlign w:val="center"/>
          </w:tcPr>
          <w:p w:rsidR="00DB7DAF" w:rsidRPr="003B6F52" w:rsidRDefault="00DB7DAF" w:rsidP="00DB7DAF">
            <w:pPr>
              <w:pStyle w:val="AralkYok"/>
              <w:rPr>
                <w:sz w:val="18"/>
                <w:szCs w:val="16"/>
              </w:rPr>
            </w:pPr>
          </w:p>
        </w:tc>
      </w:tr>
      <w:tr w:rsidR="00DB7DAF" w:rsidRPr="00C20F6B" w:rsidTr="00787859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shd w:val="clear" w:color="auto" w:fill="FFFFFF" w:themeFill="background1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 w:val="restart"/>
            <w:shd w:val="clear" w:color="auto" w:fill="FFFFFF" w:themeFill="background1"/>
            <w:vAlign w:val="center"/>
          </w:tcPr>
          <w:p w:rsidR="00DB7DAF" w:rsidRPr="003B6F52" w:rsidRDefault="00DB7DAF" w:rsidP="00DB7DAF">
            <w:pPr>
              <w:pStyle w:val="AralkYok"/>
              <w:jc w:val="center"/>
              <w:rPr>
                <w:sz w:val="18"/>
                <w:szCs w:val="16"/>
              </w:rPr>
            </w:pPr>
            <w:r w:rsidRPr="003B6F52">
              <w:rPr>
                <w:rFonts w:cstheme="minorHAnsi"/>
                <w:b/>
                <w:color w:val="1F4E79" w:themeColor="accent1" w:themeShade="80"/>
                <w:sz w:val="18"/>
              </w:rPr>
              <w:t>19 MAYIS ATATÜRK’Ü ANMA GENÇLİK VE SPOR BAYRAMI</w:t>
            </w:r>
          </w:p>
        </w:tc>
      </w:tr>
      <w:tr w:rsidR="00DB7DAF" w:rsidRPr="00C20F6B" w:rsidTr="00787859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404" w:type="dxa"/>
            <w:vMerge/>
            <w:shd w:val="clear" w:color="auto" w:fill="FFFFFF" w:themeFill="background1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501AC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2546" w:type="dxa"/>
            <w:gridSpan w:val="2"/>
            <w:vMerge/>
            <w:shd w:val="clear" w:color="auto" w:fill="FFFFFF" w:themeFill="background1"/>
            <w:vAlign w:val="center"/>
          </w:tcPr>
          <w:p w:rsidR="00DB7DAF" w:rsidRPr="003B6F52" w:rsidRDefault="00DB7DAF" w:rsidP="00DB7DAF">
            <w:pPr>
              <w:pStyle w:val="AralkYok"/>
              <w:rPr>
                <w:sz w:val="18"/>
                <w:szCs w:val="16"/>
              </w:rPr>
            </w:pPr>
          </w:p>
        </w:tc>
      </w:tr>
      <w:tr w:rsidR="00DB7DAF" w:rsidRPr="00C20F6B" w:rsidTr="00BA7FCA">
        <w:trPr>
          <w:cantSplit/>
          <w:trHeight w:val="353"/>
        </w:trPr>
        <w:tc>
          <w:tcPr>
            <w:tcW w:w="15866" w:type="dxa"/>
            <w:gridSpan w:val="11"/>
            <w:shd w:val="clear" w:color="auto" w:fill="FFF2CC" w:themeFill="accent4" w:themeFillTint="33"/>
            <w:vAlign w:val="center"/>
          </w:tcPr>
          <w:p w:rsidR="00DB7DAF" w:rsidRPr="00920B7B" w:rsidRDefault="00DB7DAF" w:rsidP="00DB7DAF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BÖLÜM: </w:t>
            </w:r>
            <w:r w:rsidRPr="00920B7B">
              <w:rPr>
                <w:b/>
                <w:color w:val="C00000"/>
                <w:sz w:val="18"/>
              </w:rPr>
              <w:t xml:space="preserve">10.5. </w:t>
            </w:r>
            <w:r>
              <w:rPr>
                <w:b/>
                <w:color w:val="C00000"/>
                <w:sz w:val="18"/>
              </w:rPr>
              <w:t>UZAY GEOMETRİ</w:t>
            </w:r>
          </w:p>
          <w:p w:rsidR="00DB7DAF" w:rsidRPr="00920B7B" w:rsidRDefault="00DB7DAF" w:rsidP="00DB7DAF">
            <w:pPr>
              <w:pStyle w:val="AralkYok"/>
              <w:rPr>
                <w:b/>
                <w:color w:val="385623" w:themeColor="accent6" w:themeShade="80"/>
                <w:sz w:val="18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Kazanım: </w:t>
            </w:r>
            <w:r w:rsidRPr="00920B7B">
              <w:rPr>
                <w:b/>
                <w:color w:val="C00000"/>
                <w:sz w:val="18"/>
              </w:rPr>
              <w:t>1</w:t>
            </w:r>
          </w:p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  <w:r w:rsidRPr="00920B7B">
              <w:rPr>
                <w:b/>
                <w:color w:val="385623" w:themeColor="accent6" w:themeShade="80"/>
                <w:sz w:val="18"/>
              </w:rPr>
              <w:t xml:space="preserve">Ders saati: </w:t>
            </w:r>
            <w:r w:rsidRPr="00920B7B">
              <w:rPr>
                <w:b/>
                <w:color w:val="C00000"/>
                <w:sz w:val="18"/>
              </w:rPr>
              <w:t>20 saat</w:t>
            </w:r>
          </w:p>
        </w:tc>
      </w:tr>
      <w:tr w:rsidR="00DB7DAF" w:rsidRPr="00C20F6B" w:rsidTr="00787859">
        <w:trPr>
          <w:cantSplit/>
          <w:trHeight w:val="199"/>
        </w:trPr>
        <w:tc>
          <w:tcPr>
            <w:tcW w:w="442" w:type="dxa"/>
            <w:gridSpan w:val="2"/>
            <w:textDirection w:val="btLr"/>
            <w:vAlign w:val="center"/>
          </w:tcPr>
          <w:p w:rsidR="00DB7DAF" w:rsidRPr="0066075D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8"/>
                <w:szCs w:val="20"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rFonts w:cstheme="minorHAnsi"/>
                <w:b/>
                <w:bCs/>
                <w:color w:val="C00000"/>
                <w:sz w:val="20"/>
              </w:rPr>
            </w:pPr>
          </w:p>
        </w:tc>
        <w:tc>
          <w:tcPr>
            <w:tcW w:w="836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</w:rPr>
            </w:pPr>
            <w:r w:rsidRPr="00FF6299">
              <w:rPr>
                <w:rFonts w:cstheme="minorHAnsi"/>
                <w:b/>
                <w:bCs/>
                <w:color w:val="000000"/>
                <w:sz w:val="18"/>
              </w:rPr>
              <w:t>10.6.1.1. Dik prizmalar ve dik piramitlerin uzunluk, alan ve hacim bağıntılarını oluşturur.</w:t>
            </w:r>
            <w:r w:rsidRPr="00FF6299">
              <w:rPr>
                <w:rFonts w:cstheme="minorHAnsi"/>
                <w:color w:val="000000"/>
                <w:sz w:val="18"/>
              </w:rPr>
              <w:br/>
            </w:r>
            <w:r w:rsidRPr="005547F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a) Dik prizmaların cisim köşegeni bulunur.</w:t>
            </w:r>
            <w:r w:rsidRPr="005547FE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5547F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b) Dik piramitlerin cisim yüksekliği ve yan yüz yüksekliği hesaplanır.</w:t>
            </w:r>
            <w:r w:rsidRPr="005547FE">
              <w:rPr>
                <w:rFonts w:cstheme="minorHAnsi"/>
                <w:color w:val="000000"/>
                <w:sz w:val="18"/>
                <w:szCs w:val="18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DB7DAF" w:rsidRPr="00905141" w:rsidRDefault="00DB7DAF" w:rsidP="00DB7DAF">
            <w:pPr>
              <w:pStyle w:val="AralkYok"/>
              <w:rPr>
                <w:sz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B7DAF" w:rsidRPr="00DB7DAF" w:rsidRDefault="00DB7DAF" w:rsidP="00DB7DAF">
            <w:pPr>
              <w:pStyle w:val="AralkYok"/>
              <w:rPr>
                <w:color w:val="000000"/>
                <w:sz w:val="14"/>
              </w:rPr>
            </w:pPr>
            <w:r w:rsidRPr="00DB7DAF">
              <w:rPr>
                <w:color w:val="000000"/>
                <w:sz w:val="14"/>
              </w:rPr>
              <w:t xml:space="preserve">Etkileşimli Tahta, Z-Kitap, EBA </w:t>
            </w:r>
            <w:proofErr w:type="gramStart"/>
            <w:r w:rsidRPr="00DB7DAF">
              <w:rPr>
                <w:color w:val="000000"/>
                <w:sz w:val="14"/>
              </w:rPr>
              <w:t>ders …</w:t>
            </w:r>
            <w:proofErr w:type="gramEnd"/>
          </w:p>
          <w:p w:rsidR="00DB7DAF" w:rsidRPr="00DB7DAF" w:rsidRDefault="00DB7DAF" w:rsidP="00DB7DAF">
            <w:pPr>
              <w:pStyle w:val="AralkYok"/>
              <w:rPr>
                <w:color w:val="000000"/>
                <w:sz w:val="14"/>
              </w:rPr>
            </w:pP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t>Sınıf içi araç ve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gereçler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Cetvel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multimedya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</w:r>
            <w:proofErr w:type="gramStart"/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t>araçları , ders</w:t>
            </w:r>
            <w:proofErr w:type="gramEnd"/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kitabı ,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öğretmenin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hazırladığı</w:t>
            </w:r>
            <w:r w:rsidRPr="00DB7DAF">
              <w:rPr>
                <w:rFonts w:ascii="Calibri" w:hAnsi="Calibri" w:cs="Calibri"/>
                <w:color w:val="000000"/>
                <w:sz w:val="14"/>
                <w:szCs w:val="16"/>
              </w:rPr>
              <w:br/>
              <w:t>etkinlikler</w:t>
            </w:r>
          </w:p>
          <w:p w:rsidR="00DB7DAF" w:rsidRPr="00DB7DAF" w:rsidRDefault="00DB7DAF" w:rsidP="00DB7DAF">
            <w:pPr>
              <w:pStyle w:val="AralkYok"/>
              <w:rPr>
                <w:rFonts w:ascii="Calibri" w:hAnsi="Calibri" w:cs="Calibri"/>
                <w:color w:val="000000"/>
                <w:sz w:val="14"/>
                <w:szCs w:val="16"/>
              </w:rPr>
            </w:pPr>
          </w:p>
        </w:tc>
        <w:tc>
          <w:tcPr>
            <w:tcW w:w="2546" w:type="dxa"/>
            <w:gridSpan w:val="2"/>
            <w:shd w:val="clear" w:color="auto" w:fill="FFFFFF" w:themeFill="background1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DB7DAF" w:rsidRPr="0066075D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8"/>
                <w:szCs w:val="20"/>
              </w:rPr>
            </w:pPr>
            <w:r w:rsidRPr="0066075D">
              <w:rPr>
                <w:b/>
                <w:color w:val="1F4E79" w:themeColor="accent1" w:themeShade="80"/>
                <w:sz w:val="18"/>
                <w:szCs w:val="20"/>
              </w:rPr>
              <w:t>HAZİRAN</w:t>
            </w: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73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 w:val="restart"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5547F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c) Gerçek hayat problemlerine yer verilir.</w:t>
            </w:r>
            <w:r w:rsidRPr="005547FE">
              <w:rPr>
                <w:rFonts w:cstheme="minorHAnsi"/>
                <w:color w:val="000000"/>
                <w:sz w:val="18"/>
                <w:szCs w:val="18"/>
              </w:rPr>
              <w:br/>
            </w:r>
            <w:r w:rsidRPr="005547FE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ç) Bilgi ve iletişim teknolojilerinden yararlanılır.</w:t>
            </w: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73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5547FE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173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5547FE" w:rsidRDefault="00DB7DAF" w:rsidP="00DB7DAF">
            <w:pPr>
              <w:pStyle w:val="AralkYok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 w:val="restart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  <w:tr w:rsidR="00DB7DAF" w:rsidRPr="00C20F6B" w:rsidTr="00360E22">
        <w:trPr>
          <w:cantSplit/>
          <w:trHeight w:val="71"/>
        </w:trPr>
        <w:tc>
          <w:tcPr>
            <w:tcW w:w="442" w:type="dxa"/>
            <w:gridSpan w:val="2"/>
            <w:vMerge/>
            <w:textDirection w:val="btLr"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color w:val="1F4E79" w:themeColor="accent1" w:themeShade="80"/>
                <w:sz w:val="16"/>
                <w:szCs w:val="20"/>
              </w:rPr>
            </w:pPr>
          </w:p>
        </w:tc>
        <w:tc>
          <w:tcPr>
            <w:tcW w:w="404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jc w:val="center"/>
              <w:rPr>
                <w:b/>
                <w:sz w:val="16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DB7DAF" w:rsidRDefault="00DB7DAF" w:rsidP="00DB7DAF">
            <w:pPr>
              <w:pStyle w:val="AralkYok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87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DB7DAF" w:rsidRPr="00C20F6B" w:rsidRDefault="00DB7DAF" w:rsidP="00DB7DA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8364" w:type="dxa"/>
            <w:vMerge/>
            <w:shd w:val="clear" w:color="auto" w:fill="auto"/>
            <w:vAlign w:val="center"/>
          </w:tcPr>
          <w:p w:rsidR="00DB7DAF" w:rsidRPr="00E151E0" w:rsidRDefault="00DB7DAF" w:rsidP="00DB7DAF">
            <w:pPr>
              <w:pStyle w:val="AralkYok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DB7DAF" w:rsidRPr="00FF6299" w:rsidRDefault="00DB7DAF" w:rsidP="00DB7DAF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BA7FCA" w:rsidRPr="00B54AFE" w:rsidRDefault="00B54AFE" w:rsidP="000F01B7">
      <w:pPr>
        <w:jc w:val="center"/>
        <w:rPr>
          <w:color w:val="FFFFFF" w:themeColor="background1"/>
        </w:rPr>
      </w:pPr>
      <w:hyperlink r:id="rId7" w:history="1">
        <w:r w:rsidRPr="00B54AFE">
          <w:rPr>
            <w:rStyle w:val="Kpr"/>
            <w:color w:val="FFFFFF" w:themeColor="background1"/>
          </w:rPr>
          <w:t>https://www.sorubak.com</w:t>
        </w:r>
      </w:hyperlink>
    </w:p>
    <w:sectPr w:rsidR="00BA7FCA" w:rsidRPr="00B54AFE" w:rsidSect="008A7F46">
      <w:pgSz w:w="16838" w:h="11906" w:orient="landscape"/>
      <w:pgMar w:top="284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2DB3"/>
    <w:rsid w:val="00024271"/>
    <w:rsid w:val="00056D86"/>
    <w:rsid w:val="000712D1"/>
    <w:rsid w:val="00071C16"/>
    <w:rsid w:val="00095B33"/>
    <w:rsid w:val="000C1000"/>
    <w:rsid w:val="000F01B7"/>
    <w:rsid w:val="0012329B"/>
    <w:rsid w:val="00360E22"/>
    <w:rsid w:val="003662F3"/>
    <w:rsid w:val="003B673F"/>
    <w:rsid w:val="0042474D"/>
    <w:rsid w:val="004621B9"/>
    <w:rsid w:val="004B471D"/>
    <w:rsid w:val="004E29CF"/>
    <w:rsid w:val="005547FE"/>
    <w:rsid w:val="005C30CE"/>
    <w:rsid w:val="00651B19"/>
    <w:rsid w:val="0065543E"/>
    <w:rsid w:val="0066075D"/>
    <w:rsid w:val="006806B8"/>
    <w:rsid w:val="00762624"/>
    <w:rsid w:val="00787859"/>
    <w:rsid w:val="00801E83"/>
    <w:rsid w:val="008134FC"/>
    <w:rsid w:val="00834FBB"/>
    <w:rsid w:val="00880E52"/>
    <w:rsid w:val="008A7F46"/>
    <w:rsid w:val="009125F4"/>
    <w:rsid w:val="009C1EBA"/>
    <w:rsid w:val="009E4AE3"/>
    <w:rsid w:val="00A2471D"/>
    <w:rsid w:val="00A44814"/>
    <w:rsid w:val="00B10EBB"/>
    <w:rsid w:val="00B54AFE"/>
    <w:rsid w:val="00B76DC9"/>
    <w:rsid w:val="00BA7FCA"/>
    <w:rsid w:val="00BF58F0"/>
    <w:rsid w:val="00D6138A"/>
    <w:rsid w:val="00D73EAC"/>
    <w:rsid w:val="00D8033D"/>
    <w:rsid w:val="00D9090A"/>
    <w:rsid w:val="00DB7DAF"/>
    <w:rsid w:val="00E5249A"/>
    <w:rsid w:val="00F72DF3"/>
    <w:rsid w:val="00F9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4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2DB3"/>
    <w:pPr>
      <w:spacing w:after="0" w:line="240" w:lineRule="auto"/>
    </w:pPr>
  </w:style>
  <w:style w:type="character" w:styleId="Kpr">
    <w:name w:val="Hyperlink"/>
    <w:basedOn w:val="VarsaylanParagrafYazTipi"/>
    <w:rsid w:val="00F92DB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813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3Char">
    <w:name w:val="Gövde Metni 3 Char"/>
    <w:basedOn w:val="VarsaylanParagrafYazTipi"/>
    <w:link w:val="GvdeMetni3"/>
    <w:rsid w:val="009C1EBA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GvdeMetni3">
    <w:name w:val="Body Text 3"/>
    <w:basedOn w:val="Normal"/>
    <w:link w:val="GvdeMetni3Char"/>
    <w:rsid w:val="009C1EBA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3Char1">
    <w:name w:val="Gövde Metni 3 Char1"/>
    <w:basedOn w:val="VarsaylanParagrafYazTipi"/>
    <w:uiPriority w:val="99"/>
    <w:semiHidden/>
    <w:rsid w:val="009C1EBA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3669</Words>
  <Characters>20918</Characters>
  <DocSecurity>0</DocSecurity>
  <Lines>174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2020-08-21T11:54:00Z</cp:lastPrinted>
  <dcterms:created xsi:type="dcterms:W3CDTF">2020-08-25T16:48:00Z</dcterms:created>
  <dcterms:modified xsi:type="dcterms:W3CDTF">2020-08-25T16:48:00Z</dcterms:modified>
  <cp:category>https://www.sorubak.com</cp:category>
</cp:coreProperties>
</file>