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A16" w:rsidRPr="00F72A16" w:rsidRDefault="00CC19E3" w:rsidP="00F72A16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fldChar w:fldCharType="begin"/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instrText xml:space="preserve"> HYPERLINK "http://www.sorubak.com" </w:instrTex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fldChar w:fldCharType="separate"/>
      </w:r>
      <w:r w:rsidRPr="00A36F38">
        <w:rPr>
          <w:rStyle w:val="Kpr"/>
          <w:rFonts w:ascii="Verdana" w:eastAsia="Times New Roman" w:hAnsi="Verdana" w:cs="Times New Roman"/>
          <w:sz w:val="24"/>
          <w:szCs w:val="24"/>
          <w:lang w:eastAsia="tr-TR"/>
        </w:rPr>
        <w:t>www.sorubak.com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fldChar w:fldCharType="end"/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</w:t>
      </w:r>
    </w:p>
    <w:p w:rsidR="00325764" w:rsidRDefault="00F72A16" w:rsidP="00F72A16">
      <w:pP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</w:pP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1.  Atatürk Döneminde, uygar devletlerle olan ticari ilişkileri kolaylaştırmak amacıyla, aşağıdakilerden hangisinde değişiklik yapı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lmıştır?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Kadın haklarında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</w:t>
      </w:r>
      <w:bookmarkStart w:id="0" w:name="_GoBack"/>
      <w:bookmarkEnd w:id="0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B) Takvim, saat ve ölçülerde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Eğitim ve kültürde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Kılık ve kıyafette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2. Türkiye limanlarında her türlü yük ve yolcu taşıma hakkının Türk bayraklı gemilere ve Türk vatandaşlarına ait olmasını sağlayan kanun, aşağıdakilerden hangisidir?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Teşkilat-ı Esasiye Kanunu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XB) Kabotaj Kanunu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Türk Medeni Kanunu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Soyadı Kanunu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3. İnsanların geçinmek ve ihtiyaçlarını karşılamak amacıyla yaptıkları etkinliklere ekonomik faaliyetler denir.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Buna göre aşağıdakilerden hangisi bir ekonomik faaliyet değ ildir?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Hasan Bey’in dershane işletmesi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Veli Dayı’nın koyun yetiştirmesi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Ümit Usta’nın lokantada aşçılık yapması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XD) Şenay Hanım’ın sokak köpeklerini beslemesi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4. Aşağıdakilerden hangisi, Mustafa Kemal’in devlet yönetiminde halkın söz sahibi olmasını sağlamak için yaptığı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lastRenderedPageBreak/>
        <w:t>yeniliklerle ilgili değildir?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Türkiye Büyük Millet Meclisi’nin açılması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Cumhuriyetin ilan edilmesi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XC) Soyadı Kanunu’nun çıkarılması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Kadınlara milletvekili seçme ve seçilme hakkının verilmesi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5. Ülkemizdeki bazı tarihî eserler, bulundukları şehirlerle aşağıda eşleştirilmiştir.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Bu eşleştirmelerden hangisi yanlıştır?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A) Milet Antik Tiyatrosu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sym w:font="Symbol" w:char="F020"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Muğla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B) İshak Paşa Sarayı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sym w:font="Symbol" w:char="F020"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Ağrı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C) Artemis Tapınağı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sym w:font="Symbol" w:char="F020"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İzmir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D) Selimiye Camisi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sym w:font="Symbol" w:char="F020"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Edirne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6.   I- Şapka İnkılabı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II- Soyadı Kanunu’nun kabulü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III- Tekke, türbe ve zaviyelerin kapatılması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IV- Kadınlara belediye seçimlerine katılma hakkının tanınması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Yukarıda verilen yeniliklerden hangileri aynı yıl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içerisinde kabul edilmiştir?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I – II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III – IV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XC) I – III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II – III – IV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7. Aşağıdakilerden hangisi bilim insanına ait bir özellik değildir?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Kararlılık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XB) Sabırsızlık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Yaratıcılık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Gözlemcilik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lastRenderedPageBreak/>
        <w:br/>
        <w:t>8. Aşağıdakilerden hangisi sivil toplum kuruluşlarından biridir?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Devlet daireleri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Belediyeler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Dispanserler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XD) Dernekler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9. Aşağıdaki anayasalarımızdan hangisinde “Yasama – Yürütme ve Yargı” yetkileri tamamen Türkiye Büyük Millet Meclisi’ne verilmiştir?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A) 1982 Anayasası’nda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B) 1961 Anayasası’nda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C) 1924 Anayasası’nda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XD) 1921 Anayasası’nda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10.   I- Öğretim programlarını ve hizmetlerini planlayıp yürütmek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II- Ceza ve tutukevlerinin sorunlarını çözüm- </w:t>
      </w:r>
      <w:proofErr w:type="spell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lemek</w:t>
      </w:r>
      <w:proofErr w:type="spell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III- Nüfus ve vatandaşlık hizmetlerini yürütmek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IV- Tarihî ve kültürel varlıkları korumak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Yukarıda verilen faaliyetlerden hangisi Adalet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Bakanlığının görev alanı ile ilgilidir?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XA) Yalnız II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I – III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Yalnız IV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I – II – III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11. I- İskenderiye Feneri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II- Artemis Tapınağı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III- Rodos Heykeli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IV- </w:t>
      </w:r>
      <w:proofErr w:type="spell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Mausoleum</w:t>
      </w:r>
      <w:proofErr w:type="spell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(Mozole)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Yukarıda verilen ve “Dünya’nın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lastRenderedPageBreak/>
        <w:t>Yedi Harikası” olarak kabul edilen eserlerden hangileri bugün Türkiye’de bulunmaktadır?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Yalnız IV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I – II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XC) II – IV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I – III – IV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12. Hasan’ın yaşadığı yörede yaz mevsiminin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yağışlı geçmesi </w:t>
      </w:r>
      <w:proofErr w:type="gram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…………</w:t>
      </w:r>
      <w:proofErr w:type="gram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</w:t>
      </w:r>
      <w:proofErr w:type="gram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yetişmesine</w:t>
      </w:r>
      <w:proofErr w:type="gram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imkân sağlıyor. Böylece burada büyükbaş hayvancılık en önemli ekonomik faaliyet oluyor.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Paragrafta boş bırakılan yere aşağıdakilerden hangisi gelmelidir?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Cılız bitkilerin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Ormanların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XC) Gür otların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Pamuğun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13. İstanbul, ülkemizde nüfusun en sık ve en fazla olduğu ildir.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Bunda İstanbul’un hangi özelliğinin etkisi yoktur?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XA) Zengin bitki örtüsünün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Yoğun sanayi kuruluşlarının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Uygun iklim şartlarının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Gelişmiş ulaşım sistemlerinin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14.    I- Türk Dil Kurumunun kurulması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II- </w:t>
      </w:r>
      <w:proofErr w:type="spell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Tevhid</w:t>
      </w:r>
      <w:proofErr w:type="spell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-i Tedrisat Kanunu’nun kabul edilmesi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III- Uluslararası Ölçü Birimlerinin kabulü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IV- Halifeliğin kaldırılması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lastRenderedPageBreak/>
        <w:t>Yukarıdaki inkılaplardan hangileri “Laiklik İlkesi” doğrultusunda yapılmıştır?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Yalnız I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B) Yalnız IV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XC) II – IV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I – III – IV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15. Bitki örtüsünün cılız, eğimin fazla olduğu ya- maçlarda aşırı kar yağışı aşağıdaki doğal afetlerden hangisine neden olur?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Heyelan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XB) Çığ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Deprem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Kuraklık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16. Aşağıdakilerden hangisi kadınlara siyasal hakların verilmesiyle ilgilidir?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İzmir İktisat Kongresi’nin toplanması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XB) Milletvekili seçme ve seçilme hakkının tanınması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Medenî Kanun’un kabul edilmesi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Halifeliğin kaldırılması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17. Zarar eden bir televizyon fabrikasının sahibi aşağıdakilerden hangisini yaparsa kâr etmeye başlar?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proofErr w:type="gram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XA) Yeni teknolojik gelişmeleri takip ederse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Ürettiği televizyonlar kalitesiz olursa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Tüketicilerden gelen talep ve şikâyetleri dikkate almazsa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D) Servis – yedek parça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lastRenderedPageBreak/>
        <w:t>hizmetlerine önem vermezse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18. Ayşe Hanım, boş zamanlarında evinde doku-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proofErr w:type="spell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duğu</w:t>
      </w:r>
      <w:proofErr w:type="spell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kilimleri nasıl değerlendireceğini düşünür- </w:t>
      </w:r>
      <w:proofErr w:type="spell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ken</w:t>
      </w:r>
      <w:proofErr w:type="spell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, komşusu Ahmet Bey’in kızından güzel bir teklif alır; kilimler babasının mağazasında satıla- </w:t>
      </w:r>
      <w:proofErr w:type="spell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caktır</w:t>
      </w:r>
      <w:proofErr w:type="spell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. </w:t>
      </w:r>
      <w:proofErr w:type="gram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Bu olaya çok sevinen Ayşe Hanım, çalış- </w:t>
      </w:r>
      <w:proofErr w:type="spell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malarını</w:t>
      </w:r>
      <w:proofErr w:type="spell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daha da hızlandırır.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Metinden yola çıkılarak aşağıdakilerden hangi- sine ulaşılır?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A) Ahmet Bey mağazasında kıyafet satmaktadır.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Ahmet Bey kilim satışından elde edilen gelirin yarısını alacaktır.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Ayşe Hanım Ege Bölgesinin kilimlerini dokumuştur.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XD) Ayşe Hanım kilimleriyle aile bütçesine katkı sağlayacaktır.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19. Bu yıl sınıf öğretmenliği bölümünü bitiren Pınar, öğretmen olmak istiyor.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Buna göre Pınar’ın öğretmenlik başvurusunu hangi bakanlığa yapması gerekir?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Sağlık Bakanlığına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Kültür ve Turizm Bakanlığına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Adalet Bakanlığına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XD) Millî Eğitim Bakanlığına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20. İlköğretim 5. sınıfta okuyan Ayşe, okulun tiyatro kulübüne oyuncu olarak katılıyor. Hafta sonları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da mahallelerindeki basketbol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lastRenderedPageBreak/>
        <w:t>oyun sahasında anne, baba ve kardeşiyle birlikte basketbol oynuyor.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Yukarıdaki açıklamada Ayşe’nin aşağıda verilen gruplardan hangisine katıldığı belirtilmemiştir?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Okul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XB) Mahalle arkadaşlığı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Aile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Okul tiyatro kulübü</w:t>
      </w:r>
    </w:p>
    <w:p w:rsidR="00CC19E3" w:rsidRDefault="00CC19E3" w:rsidP="00F72A16"/>
    <w:sectPr w:rsidR="00CC19E3" w:rsidSect="00F72A16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7F2A"/>
    <w:rsid w:val="00300BC9"/>
    <w:rsid w:val="00325764"/>
    <w:rsid w:val="00447F2A"/>
    <w:rsid w:val="00CC19E3"/>
    <w:rsid w:val="00F72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B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19E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C19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840</Words>
  <Characters>4793</Characters>
  <Application>Microsoft Office Word</Application>
  <DocSecurity>0</DocSecurity>
  <Lines>39</Lines>
  <Paragraphs>11</Paragraphs>
  <ScaleCrop>false</ScaleCrop>
  <Manager>www.sorubak.com</Manager>
  <Company/>
  <LinksUpToDate>false</LinksUpToDate>
  <CharactersWithSpaces>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2014-09-08T10:49:00Z</dcterms:created>
  <dcterms:modified xsi:type="dcterms:W3CDTF">2014-09-08T10:49:00Z</dcterms:modified>
  <cp:category>www.sorubak.com</cp:category>
</cp:coreProperties>
</file>