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A56" w:rsidRDefault="00866A56" w:rsidP="00866A56">
      <w:pPr>
        <w:pStyle w:val="NormalWeb"/>
      </w:pPr>
      <w:r>
        <w:t>BİLİM VE TEKNOLOJİ HAFTASI (8–14 MART)</w:t>
      </w:r>
      <w:r w:rsidR="00D276F5">
        <w:t xml:space="preserve"> </w:t>
      </w:r>
      <w:hyperlink r:id="rId4" w:history="1">
        <w:r w:rsidR="00D276F5">
          <w:rPr>
            <w:rStyle w:val="Kpr"/>
            <w:sz w:val="21"/>
            <w:szCs w:val="21"/>
          </w:rPr>
          <w:t>www.sorubak.com</w:t>
        </w:r>
      </w:hyperlink>
      <w:r w:rsidR="00D276F5">
        <w:rPr>
          <w:rStyle w:val="Gl"/>
          <w:sz w:val="21"/>
          <w:szCs w:val="21"/>
        </w:rPr>
        <w:t xml:space="preserve">  </w:t>
      </w:r>
    </w:p>
    <w:p w:rsidR="00866A56" w:rsidRDefault="00866A56" w:rsidP="00866A56">
      <w:pPr>
        <w:pStyle w:val="NormalWeb"/>
      </w:pPr>
      <w:r>
        <w:t xml:space="preserve">Bilim ve Teknoloji Haftası </w:t>
      </w:r>
      <w:proofErr w:type="gramStart"/>
      <w:r>
        <w:t>(</w:t>
      </w:r>
      <w:proofErr w:type="gramEnd"/>
      <w:r>
        <w:t xml:space="preserve">TTK. </w:t>
      </w:r>
      <w:proofErr w:type="spellStart"/>
      <w:r>
        <w:t>nun</w:t>
      </w:r>
      <w:proofErr w:type="spellEnd"/>
      <w:r>
        <w:t xml:space="preserve"> 66 sayılı, 30.4.1998 tarihli kararıyla eklenen hafta</w:t>
      </w:r>
      <w:proofErr w:type="gramStart"/>
      <w:r>
        <w:t>)</w:t>
      </w:r>
      <w:proofErr w:type="gramEnd"/>
    </w:p>
    <w:p w:rsidR="00866A56" w:rsidRDefault="00866A56" w:rsidP="00866A56">
      <w:pPr>
        <w:pStyle w:val="NormalWeb"/>
      </w:pPr>
      <w:r>
        <w:t>TDK sözlüğünde bilim şöyle tanımlanıyor:</w:t>
      </w:r>
      <w:r>
        <w:br/>
        <w:t>Bilim “Evrenin ya da olayların bir bölümünü konu olarak seçen, deneysel yöntemlere ve gerçekliğe dayanarak yasalar çıkarmaya çalışan düzenli bilgi.”</w:t>
      </w:r>
    </w:p>
    <w:p w:rsidR="00866A56" w:rsidRDefault="00866A56" w:rsidP="00866A56">
      <w:pPr>
        <w:pStyle w:val="NormalWeb"/>
      </w:pPr>
      <w:r>
        <w:t>“Genel geçerlik ve kesinlik nitelikleri gösteren yöntemli ve dizgesel bilgi.”</w:t>
      </w:r>
      <w:r>
        <w:br/>
        <w:t>“Belli bir konuyu bilme isteğinden yola çıkan, belli bir ereğe yönelen bir bilgi edinme ve yöntemli araştırma süreci.”</w:t>
      </w:r>
    </w:p>
    <w:p w:rsidR="00866A56" w:rsidRDefault="00866A56" w:rsidP="00866A56">
      <w:pPr>
        <w:pStyle w:val="NormalWeb"/>
      </w:pPr>
      <w:r>
        <w:t>Bilim ile uğraşan bir kişinin bu tanımları yeterli bulmayacağını söylemeye gerek yoktur. Bu nedenle, bilimin eksiksiz bir tanımını yapmaya kalkışmak yerine, onu açıklamaya çalışmak daha doğru olacaktır.</w:t>
      </w:r>
      <w:r>
        <w:br/>
        <w:t>İnsan doğaya egemen olmak ister!</w:t>
      </w:r>
      <w:r>
        <w:br/>
        <w:t>Derler ki insanoğlu var oluşundan beri doğayı bilmek, doğaya egemen olmak istemiştir. Bu nedenle, insan var oluşundan beri doğayla savaşmaktadır. Son zamanlarda, bu görüşün tersi ortaya atılmıştır: İnsan doğayla barış içinde yaşama çabası içindedir. Bence bu iki görüş birbirlerine denktir. Bazı politikacıların dediği gibi, sürekli barış için, sürekli savaşa hazır olmak gerekir.</w:t>
      </w:r>
      <w:r>
        <w:br/>
        <w:t xml:space="preserve">Gök gürlemesi, şimşek çakması, ayın ya da güneşin tutulması, hastalıklar, afetler, vb. doğa olayları bazen onun merakını çekmiş, bazen onu korkutmuştur. </w:t>
      </w:r>
    </w:p>
    <w:p w:rsidR="00866A56" w:rsidRDefault="00866A56" w:rsidP="00866A56">
      <w:pPr>
        <w:pStyle w:val="NormalWeb"/>
      </w:pPr>
      <w:r>
        <w:t>Öte yandan, bu olgu, insanı, doğadan korkusunu yenmeye ve merakını gidermeye zorlamıştır. Korkuyu yenebilmenin ya da merakı gidermenin tek yolunun, onu yaratan doğa olayını bilmek ve ona egemen olmak olduğunu, insan, önünde sonunda anlamıştır. Peki, insanoğlunun doğayla giriştiği amansız savaşın tek nedeni bu mudur? Başka bir deyişle, bilimi yaratan güdü, insanoğlunun gereksinimleri midir?</w:t>
      </w:r>
      <w:r>
        <w:br/>
        <w:t xml:space="preserve">Elbette korku ve merakın yanında başka nedenler de vardır. İnsanın (toplumun) egemen olma isteği, beğenilme isteği, daha rahat yaşama isteği, üstün olma isteği vb. nedenler bilgi </w:t>
      </w:r>
      <w:proofErr w:type="gramStart"/>
      <w:r>
        <w:t>üretimini</w:t>
      </w:r>
      <w:proofErr w:type="gramEnd"/>
      <w:r>
        <w:t xml:space="preserve"> sağlayan başka etmenler arasında sayılabilir. İnsanın korkusu, merakı ve istekleri hiç bitmeden sürüp gidecektir. Öyleyse, insanın doğayla savaşı (barışma çabası) ve dolayısıyla bilgi üretimi de durmaksızın sürecektir.</w:t>
      </w:r>
      <w:r>
        <w:br/>
        <w:t>Bilim neyle uğraşır?</w:t>
      </w:r>
    </w:p>
    <w:p w:rsidR="00866A56" w:rsidRDefault="00866A56" w:rsidP="00866A56">
      <w:pPr>
        <w:pStyle w:val="NormalWeb"/>
      </w:pPr>
      <w:r>
        <w:t>Bilimin asıl uğraşı alanı doğa olaylarıdır. Burada doğa olaylarını en genel kapsamıyla algılıyoruz. Yalnızca fiziksel olguları değil, sosyolojik, psikolojik, ekonomik, kültürel vb. bilgi alanlarının hepsi doğa olaylarıdır. Özetle, insanla ve çevresiyle ilgili olan her olgu bir doğa olayıdır. İnsanoğlu, bu olguları bilmek ve kendi yararına yönlendirmek için var oluşundan beri tükenmez bir tutkuyla ve sabırla uğraşmaktadır.</w:t>
      </w:r>
    </w:p>
    <w:p w:rsidR="00866A56" w:rsidRDefault="00866A56" w:rsidP="00866A56">
      <w:pPr>
        <w:pStyle w:val="NormalWeb"/>
      </w:pPr>
      <w:r>
        <w:t>Başka canlıların yapamadığını varsaydığımız bu işi, insanoğlu aklıyla yapmaktadır.</w:t>
      </w:r>
    </w:p>
    <w:p w:rsidR="00866A56" w:rsidRDefault="00866A56" w:rsidP="00866A56">
      <w:pPr>
        <w:pStyle w:val="NormalWeb"/>
      </w:pPr>
      <w:r>
        <w:t>Bilimin gücü</w:t>
      </w:r>
      <w:r>
        <w:br/>
        <w:t>Bilim, yüzyıllar süren bilimsel bilgi üretme sürecinde kendi niteliğini, geleneklerini ve standartlarını koymuştur. Bu süreçte, çağdaş bilimin dört önemli niteliği oluşmuştur:</w:t>
      </w:r>
      <w:r>
        <w:br/>
        <w:t>Çeşitlilik, süreklilik, yenilik ve ayıklanma.</w:t>
      </w:r>
    </w:p>
    <w:p w:rsidR="00866A56" w:rsidRDefault="00866A56" w:rsidP="00866A56">
      <w:pPr>
        <w:pStyle w:val="NormalWeb"/>
      </w:pPr>
      <w:r>
        <w:lastRenderedPageBreak/>
        <w:t>Çeşitlilik</w:t>
      </w:r>
      <w:r>
        <w:br/>
        <w:t>Bilimsel çalışma hiç kimsenin tekelinde değildir, hiç kimsenin iznine bağlı değildir. Bilim herkese açıktır. İsteyen her kişi ya da kurum bilimsel çalışma yapabilir. Dil, din, ırk, ülke tanımaz. Böyle olduğu için, ilgilendiği konular çeşitlidir; bu konulara sınır konulamaz. Hatta bu konular sayılamaz, sınıflandırılamaz.</w:t>
      </w:r>
    </w:p>
    <w:p w:rsidR="00866A56" w:rsidRDefault="00866A56" w:rsidP="00866A56">
      <w:pPr>
        <w:pStyle w:val="NormalWeb"/>
      </w:pPr>
      <w:r>
        <w:t>Süreklilik</w:t>
      </w:r>
      <w:r>
        <w:br/>
        <w:t>Bilimsel bilgi üretme süreci hiçbir zaman durmaz. Krallar, imparatorlar ve hatta dinler yasaklamış olsalar bile, bilgi üretimi hiç durmamıştır; bundan sonra da durmayacaktır.</w:t>
      </w:r>
    </w:p>
    <w:p w:rsidR="00866A56" w:rsidRDefault="00866A56" w:rsidP="00866A56">
      <w:pPr>
        <w:pStyle w:val="NormalWeb"/>
      </w:pPr>
      <w:r>
        <w:t>Bir evrim süreci içinde her gün yeni bilimsel bilgiler, yeni bilim alanları ortaya çıkmaktadır. Dolayısıyla, bilime, herhangi bir anda tekniğin verdiği en iyi imkânlarla gözlenebilen, denenebilen ya da var olan bilgilere dayalı olarak usavurma kurallarıyla geçerliği kanıtlanan yeni bilgiler eklenir.</w:t>
      </w:r>
    </w:p>
    <w:p w:rsidR="00866A56" w:rsidRDefault="00866A56" w:rsidP="00866A56">
      <w:pPr>
        <w:pStyle w:val="NormalWeb"/>
      </w:pPr>
      <w:r>
        <w:t>Ayıklanma</w:t>
      </w:r>
      <w:r>
        <w:br/>
        <w:t xml:space="preserve">Bilimsel bilginin geçerliği ve kesinliği her an, isteyen herkes tarafından denetlenebilir. Bu denetim sürecinde, yanlış olduğu anlaşılan bilgiler kendiliğinden ayıklanır; yerine yenisi konulur. </w:t>
      </w:r>
    </w:p>
    <w:p w:rsidR="00866A56" w:rsidRDefault="00866A56" w:rsidP="00866A56">
      <w:pPr>
        <w:pStyle w:val="NormalWeb"/>
      </w:pPr>
      <w:r>
        <w:t>Bu noktada şu soru akla gelecektir. Sürekli yenilenme ve ayıklanma süreci içinde olan bilimsel bilginin doğruluğu, evrenselliği savunulabilir mi? Bu sorunun yanıtını verebilmek için, bilimsel bilginin nasıl üretildiğine bakmamız gerekecektir. Sanıldığının aksine, bilimsel bilgi üretme yolları çok sayıda değildir; yalnızca iki yöntem vardır. Bu yöntemler başka bir yazının konusu olacaktır.</w:t>
      </w:r>
    </w:p>
    <w:p w:rsidR="00866A56" w:rsidRDefault="00866A56" w:rsidP="00866A56">
      <w:pPr>
        <w:pStyle w:val="NormalWeb"/>
      </w:pPr>
      <w:r>
        <w:t>TEKNOLOJİ NEDİR?</w:t>
      </w:r>
      <w:r>
        <w:br/>
        <w:t xml:space="preserve">Aşağıda teknolojinin ne olduğunu tam karşılamaya çalışan bazı tanımlar yer almaktadır; bazıları bu tanımlamaları özellikle eğitim açısından ele almaktadır. </w:t>
      </w:r>
    </w:p>
    <w:p w:rsidR="00866A56" w:rsidRDefault="00866A56" w:rsidP="00866A56">
      <w:pPr>
        <w:pStyle w:val="NormalWeb"/>
      </w:pPr>
      <w:r>
        <w:t>1. Teknoloji, insanın bilimi kullanarak doğaya üstünlük kurmak için tasarladığı rasyonel bir disiplindir. (</w:t>
      </w:r>
      <w:proofErr w:type="spellStart"/>
      <w:r>
        <w:t>Simon</w:t>
      </w:r>
      <w:proofErr w:type="spellEnd"/>
      <w:r>
        <w:t>, 1983, s.173)</w:t>
      </w:r>
      <w:r>
        <w:br/>
        <w:t>2. Teknoloji somut ve deneysel anlamda temel olarak teknik yönden yeterli küçük bir grubun örgütlü bir hiyerarşi yardımıyla bütünün geri kalanı (insanlar, olaylar, makineler vb.) üzerinde denetimi sağlamasıdır. (</w:t>
      </w:r>
      <w:proofErr w:type="spellStart"/>
      <w:r>
        <w:t>McDermott</w:t>
      </w:r>
      <w:proofErr w:type="spellEnd"/>
      <w:r>
        <w:t>, 1981, s.142)</w:t>
      </w:r>
      <w:r>
        <w:br/>
        <w:t xml:space="preserve">3. Öğretim teknolojileri tarihi konusunda önemli bir isim olan Paul </w:t>
      </w:r>
      <w:proofErr w:type="spellStart"/>
      <w:r>
        <w:t>Saetller</w:t>
      </w:r>
      <w:proofErr w:type="spellEnd"/>
      <w:r>
        <w:t xml:space="preserve"> teknolojiyi şöyle tanımlamaktadır: "Teknoloji (Latince </w:t>
      </w:r>
      <w:proofErr w:type="spellStart"/>
      <w:r>
        <w:t>texere</w:t>
      </w:r>
      <w:proofErr w:type="spellEnd"/>
      <w:r>
        <w:t xml:space="preserve"> fiilinden türetilmiştir; örmek, oluşturmak (</w:t>
      </w:r>
      <w:proofErr w:type="spellStart"/>
      <w:r>
        <w:t>construct</w:t>
      </w:r>
      <w:proofErr w:type="spellEnd"/>
      <w:r>
        <w:t xml:space="preserve">) anlamına gelir) birçoklarının düşündüğü gibi makine kullanmak değildir. Teknoloji, bilimin uygulamalı bir sanat dalı haline dönüşmesidir. Uygulamalı sanat terimi Fransız sosyolog </w:t>
      </w:r>
      <w:proofErr w:type="spellStart"/>
      <w:r>
        <w:t>Jackques</w:t>
      </w:r>
      <w:proofErr w:type="spellEnd"/>
      <w:r>
        <w:t xml:space="preserve"> </w:t>
      </w:r>
      <w:proofErr w:type="spellStart"/>
      <w:r>
        <w:t>Ellul</w:t>
      </w:r>
      <w:proofErr w:type="spellEnd"/>
      <w:r>
        <w:t xml:space="preserve"> tarafından kullanılmış ve kısaca </w:t>
      </w:r>
      <w:proofErr w:type="spellStart"/>
      <w:r>
        <w:t>technique</w:t>
      </w:r>
      <w:proofErr w:type="spellEnd"/>
      <w:r>
        <w:t xml:space="preserve"> olarak isimlendirilmiştir. O, teknolojiyi bir </w:t>
      </w:r>
      <w:proofErr w:type="spellStart"/>
      <w:r>
        <w:t>technique</w:t>
      </w:r>
      <w:proofErr w:type="spellEnd"/>
      <w:r>
        <w:t xml:space="preserve"> uyarınca yapılmış bir makine olarak görmüş ve bu </w:t>
      </w:r>
      <w:proofErr w:type="spellStart"/>
      <w:r>
        <w:t>technique'nin</w:t>
      </w:r>
      <w:proofErr w:type="spellEnd"/>
      <w:r>
        <w:t xml:space="preserve"> ancak küçük bir bölümünün makine tarafından ifade edilebildiğinden bahsetmiştir. Belirli bir teknik sayesinde sadece makinenin değil, bu makineye ait öğretimsel uygulamalarında gerçekleştirilebileceğinden söz etmiştir. Sonuç olarak davranış bilimi ile öğretim teknolojileri arasındaki ilişki, doğal bilimlerle mühendislik teknolojisi arasındaki ya da biyoloji ile sağlık teknolojisi arasındaki ilişkiyle benzer hatta aynıdır". </w:t>
      </w:r>
      <w:proofErr w:type="gramStart"/>
      <w:r>
        <w:t>(</w:t>
      </w:r>
      <w:proofErr w:type="spellStart"/>
      <w:proofErr w:type="gramEnd"/>
      <w:r>
        <w:t>Saettler</w:t>
      </w:r>
      <w:proofErr w:type="spellEnd"/>
      <w:r>
        <w:t xml:space="preserve">, 1968, </w:t>
      </w:r>
      <w:proofErr w:type="spellStart"/>
      <w:r>
        <w:t>ss</w:t>
      </w:r>
      <w:proofErr w:type="spellEnd"/>
      <w:r>
        <w:t>. 5–6)</w:t>
      </w:r>
      <w:r>
        <w:br/>
        <w:t xml:space="preserve">4. Ünlü bir eğitim </w:t>
      </w:r>
      <w:proofErr w:type="spellStart"/>
      <w:r>
        <w:t>teknoloğu</w:t>
      </w:r>
      <w:proofErr w:type="spellEnd"/>
      <w:r>
        <w:t xml:space="preserve"> olan James </w:t>
      </w:r>
      <w:proofErr w:type="spellStart"/>
      <w:r>
        <w:t>Finn</w:t>
      </w:r>
      <w:proofErr w:type="spellEnd"/>
      <w:r>
        <w:t xml:space="preserve"> teknolojiyi tanımlarken şöyle demektedir: "Makine kullanımının yanı sıra teknoloji, sistemler, işlemler, yönetim ve kontrol mekanizmalarıyla hem insandan hem de eşyadan kaynaklanan sorunlara, bu sorunların zorluk </w:t>
      </w:r>
      <w:r>
        <w:lastRenderedPageBreak/>
        <w:t>derecesine, teknik çözüm olasılıklarına ve ekonomik değerlerine uygun çözüm üretebilmek için bir bakış açısıdır". (</w:t>
      </w:r>
      <w:proofErr w:type="spellStart"/>
      <w:r>
        <w:t>Finn</w:t>
      </w:r>
      <w:proofErr w:type="spellEnd"/>
      <w:r>
        <w:t>, 1960, s.10)</w:t>
      </w:r>
      <w:r>
        <w:br/>
        <w:t xml:space="preserve">5. Bilim ve teknolojinin farklılığını belirtmek için ilk nükleer denizaltıyı yapan ve serbest bir eğitim eleştirmeni olan Amiral </w:t>
      </w:r>
      <w:proofErr w:type="spellStart"/>
      <w:r>
        <w:t>Hyman</w:t>
      </w:r>
      <w:proofErr w:type="spellEnd"/>
      <w:r>
        <w:t xml:space="preserve"> </w:t>
      </w:r>
      <w:proofErr w:type="spellStart"/>
      <w:r>
        <w:t>Rickover</w:t>
      </w:r>
      <w:proofErr w:type="spellEnd"/>
      <w:r>
        <w:t xml:space="preserve"> şöyle söylüyor: "Bilim ve teknoloji birbirine karıştırılmamalıdır. Bilim doğadaki görüngülerin (</w:t>
      </w:r>
      <w:proofErr w:type="gramStart"/>
      <w:r>
        <w:t>fenomenlerin</w:t>
      </w:r>
      <w:proofErr w:type="gramEnd"/>
      <w:r>
        <w:t xml:space="preserve">) gözlenerek, zaten var olan doğru ve gerçeklerin ortaya çıkarılması ve bu gözlemler sonucunda elde edilen verilerin düzenlenerek gerçeklerin ve bunlar arasındaki ilişkilerin ortaya konulduğu teorilerin oluşturulmasıdır. Teknoloji asla bilim için bir otorite olamaz. Teknoloji insan aklını ve vücudunu güçlendirmek, üstün kılmak için geliştirilecek aletler, teknikler ve yöntemler üzerinde durur. Bilimsel yöntem insan faktörünün tamamen dışlanmasını gerektirir, şöyle ki; gerçeği arayan kimse, kendinin ya da diğer insanların hoşlanacağı veya sevmeyeceği şeylerle, </w:t>
      </w:r>
      <w:proofErr w:type="gramStart"/>
      <w:r>
        <w:t>popülist</w:t>
      </w:r>
      <w:proofErr w:type="gramEnd"/>
      <w:r>
        <w:t xml:space="preserve"> değerlerle ve herhangi bir çıkar uğruna çalışmaz. Diğer yandan teknoloji fikir (bilim) değil de hareket olduğundan, eğer insani değerler göz ardı edilirse tamamıyla tehlikeli bir sonuca da yol açabilir. (</w:t>
      </w:r>
      <w:proofErr w:type="spellStart"/>
      <w:r>
        <w:t>Knezevich</w:t>
      </w:r>
      <w:proofErr w:type="spellEnd"/>
      <w:r>
        <w:t xml:space="preserve"> &amp; </w:t>
      </w:r>
      <w:proofErr w:type="spellStart"/>
      <w:r>
        <w:t>Eye</w:t>
      </w:r>
      <w:proofErr w:type="spellEnd"/>
      <w:r>
        <w:t xml:space="preserve">, 1970, s.17) </w:t>
      </w:r>
    </w:p>
    <w:p w:rsidR="00866A56" w:rsidRDefault="00866A56" w:rsidP="00866A56">
      <w:pPr>
        <w:pStyle w:val="NormalWeb"/>
      </w:pPr>
      <w:r>
        <w:t>EĞİTİMDE TEKNOLOJİNİN ROLÜ NEDİR?</w:t>
      </w:r>
      <w:r>
        <w:br/>
        <w:t>Eğer teknoloji yukarıda sunulduğu şekli ile algılanırsa, teknolojinin insan hayatında çok önemli bir yer tuttuğu da rahatlıkla anlaşılır. Bu nedenle konumuz teknolojiyi kullanmak ya da kullanmamak değil, insan hayatında teknolojinin nasıl bir yeri ve konumu olacağıdır. Bu üzerinde birçok değerli kişi ve kuruluşun çalıştığı önemli bir konu olmuştur.</w:t>
      </w:r>
      <w:r>
        <w:br/>
        <w:t xml:space="preserve">1. </w:t>
      </w:r>
      <w:proofErr w:type="spellStart"/>
      <w:r>
        <w:t>Herbert</w:t>
      </w:r>
      <w:proofErr w:type="spellEnd"/>
      <w:r>
        <w:t xml:space="preserve"> </w:t>
      </w:r>
      <w:proofErr w:type="spellStart"/>
      <w:r>
        <w:t>Simon</w:t>
      </w:r>
      <w:proofErr w:type="spellEnd"/>
      <w:r>
        <w:t xml:space="preserve"> teknolojiyi insanın kendi yapay iç dünyasıyla dış çevre (doğa) arasında bir ara-yüz olarak görmektedir.</w:t>
      </w:r>
      <w:r>
        <w:br/>
        <w:t xml:space="preserve">2. Carnegie Komisyonunun bu konuyla ilgili vardığı sonuç şöyledir: "Teknoloji öğretimde yardımcı bir rol üstlenmelidir, öğretimin amacı haline getirilmemelidir. Teknoloji sadece var olduğu için kullanılmaya çalışılmamalı ya da teknoloji kullanılmadığında çağ dışı kalınacakmış gibi bir korkuya kapılmamalıdır. Bizler, gelişmiş teknoloji kullanımının öğretimde doyum ve başarıya ulaşabilmek için tek başına yeterli olduğuna inanmıyoruz. Birçok ders için dönemde birkaç saatlik teknoloji desteği yeterli olmaktadır. Bazı dersler için teknoloji, dönemin yarısından çoğunda kullanılabilir; ama bütün bir dönemde böylesine bir teknoloji desteğine ihtiyaç duyulabileceği ders sayısı yok denebilecek kadar azdır (Carnegie </w:t>
      </w:r>
      <w:proofErr w:type="spellStart"/>
      <w:r>
        <w:t>Commission</w:t>
      </w:r>
      <w:proofErr w:type="spellEnd"/>
      <w:r>
        <w:t xml:space="preserve"> On </w:t>
      </w:r>
      <w:proofErr w:type="spellStart"/>
      <w:r>
        <w:t>Higher</w:t>
      </w:r>
      <w:proofErr w:type="spellEnd"/>
      <w:r>
        <w:t xml:space="preserve"> </w:t>
      </w:r>
      <w:proofErr w:type="spellStart"/>
      <w:r>
        <w:t>Education</w:t>
      </w:r>
      <w:proofErr w:type="spellEnd"/>
      <w:r>
        <w:t>, 1972, s.11).</w:t>
      </w:r>
      <w:r>
        <w:br/>
        <w:t>3. Eğitimi etkileyen teknolojik gelişmeleri tartışan çok fazla yayın, makale vardır. Bunlar arasında dikkat çekici olanlar aşağıya çıkarılmıştır.</w:t>
      </w:r>
      <w:r>
        <w:br/>
        <w:t>a) Alfabe, insanoğlunun bilgiyi paylaşması, kaydetmesi ve saklaması için entelektüel bir araç olmuştur. Kâğıdın icadı ve yazım araçlarının geliştirilmesi, alfabe yardımıyla yapılan işlemlerin daha kolay gerçekleştirilebildiği bir süreci başlatmıştır. Kitap, birçok sayfadan oluşan, değişik tasarımlara sahip, sunmak istediği bilgiyi sıralı olarak veren bir araç olarak düşünülebilir. Kısaca kitap, teknik açıdan bakıldığında televizyon gibi, bilgisayar gibi vermek istediği bilgiden farklı bir yapıya sahip bir araçtır. Matbaanın icadından sonra kitap yaygınlaşarak hemen herkesin ulaşabildiği bir araç oldu. Karatahta hem öğrencinin hem de öğretmenin aynı anda aynı konu üzerinde çalışabilmesine olanak sağlayan ilk sınıf içi iletişim araçlarından birisidir. Okul otobüsü öğrencilerin uzak yerlerden öğretim yerlerine taşınması ve dolayısıyla uygun eğitim ortamının sağlanması açısından bir öğretim aracı olarak görülebilir (</w:t>
      </w:r>
      <w:proofErr w:type="spellStart"/>
      <w:r>
        <w:t>Knezevich</w:t>
      </w:r>
      <w:proofErr w:type="spellEnd"/>
      <w:r>
        <w:t xml:space="preserve"> &amp; </w:t>
      </w:r>
      <w:proofErr w:type="spellStart"/>
      <w:r>
        <w:t>Eye</w:t>
      </w:r>
      <w:proofErr w:type="spellEnd"/>
      <w:r>
        <w:t xml:space="preserve">, 1970, </w:t>
      </w:r>
      <w:proofErr w:type="spellStart"/>
      <w:r>
        <w:t>ss</w:t>
      </w:r>
      <w:proofErr w:type="spellEnd"/>
      <w:r>
        <w:t>.19–22).</w:t>
      </w:r>
      <w:r>
        <w:br/>
        <w:t xml:space="preserve">b) </w:t>
      </w:r>
      <w:proofErr w:type="spellStart"/>
      <w:r>
        <w:t>Engler</w:t>
      </w:r>
      <w:proofErr w:type="spellEnd"/>
      <w:r>
        <w:t xml:space="preserve"> teknolojiyi eğitimin ayrılmaz bir parçası olarak görmektedir. Şöyle der: "eğer eğitim her yönüyle öğretmen, öğrenci ve çevre arasındaki bir iletişim ağı olarak görülürse, o zaman öğretim teknolojisinin bu ilişkileri tanımlamada önemli bir görevi olduğu anlaşılabilir" (</w:t>
      </w:r>
      <w:proofErr w:type="spellStart"/>
      <w:r>
        <w:t>Engler</w:t>
      </w:r>
      <w:proofErr w:type="spellEnd"/>
      <w:r>
        <w:t>, 1972, s.62).</w:t>
      </w:r>
      <w:r>
        <w:br/>
        <w:t xml:space="preserve">c) Indiana </w:t>
      </w:r>
      <w:proofErr w:type="spellStart"/>
      <w:r>
        <w:t>University'den</w:t>
      </w:r>
      <w:proofErr w:type="spellEnd"/>
      <w:r>
        <w:t xml:space="preserve"> Robert </w:t>
      </w:r>
      <w:proofErr w:type="spellStart"/>
      <w:r>
        <w:t>Heinich</w:t>
      </w:r>
      <w:proofErr w:type="spellEnd"/>
      <w:r>
        <w:t xml:space="preserve"> öğretmenlerin eğitim teknolojisine yaklaşımlarını şöyle dile getirmektedir: </w:t>
      </w:r>
    </w:p>
    <w:p w:rsidR="00866A56" w:rsidRDefault="00866A56" w:rsidP="00866A56">
      <w:pPr>
        <w:pStyle w:val="NormalWeb"/>
      </w:pPr>
      <w:r>
        <w:lastRenderedPageBreak/>
        <w:t xml:space="preserve">"Peter </w:t>
      </w:r>
      <w:proofErr w:type="spellStart"/>
      <w:r>
        <w:t>Drucker'in</w:t>
      </w:r>
      <w:proofErr w:type="spellEnd"/>
      <w:r>
        <w:t xml:space="preserve"> bir makalesinde söyledikleri büyük oranda yanlış anlaşılmıştır; bu makalede kısaca şöyle denmekteydi: -öğrenme ve öğretme, yeni yöntemlerden, hayatın başka hiçbir safhasının etkilenmeyeceği kadar derinden etkilenecektir. İnsanoğlunun en muhafazakâr olduğu bu eski öğretme sanatında yeni yaklaşımlara, yöntem ve araçlara ihtiyaç vardır. Bu yeni geliştirilecek yöntemler sayesinde, öğretmenler beceri ve yeterliliklerini arttırarak daha etkili olacaklardır. Bu sayede öğretme, henüz araçları ile günümüze ayak uyduramamış geleneksel bir sanat olsa da, sıradan bir insanın üstün bir performans sergileyebilmesini olanaklı kılacaktır.- Yanlış anlaşıldığından bahsettim; çünkü birçok eğitimci bu makaleyi okuduktan sonra başlarını sallayacak ve kullanılacak araçlar sayesinde sınıf içerisinde öğrenim başarısının artacağını düşüneceklerdir. Fakat burada asıl söylenmek istenen, ancak öğretim teknolojileri kullanıldığında sıradan bir insanın üstün bir performans gösterebileceğidir; yoksa gelişmiş teknoloji kullanmak tek başına yeterli olmayacaktır (</w:t>
      </w:r>
      <w:proofErr w:type="spellStart"/>
      <w:r>
        <w:t>Heinich</w:t>
      </w:r>
      <w:proofErr w:type="spellEnd"/>
      <w:r>
        <w:t xml:space="preserve">, 1970, s.56). </w:t>
      </w:r>
    </w:p>
    <w:p w:rsidR="00866A56" w:rsidRDefault="00866A56" w:rsidP="00866A56">
      <w:pPr>
        <w:pStyle w:val="NormalWeb"/>
      </w:pPr>
      <w:r>
        <w:t>EĞİTİM TEKNOLOJİSİ NEDİR?</w:t>
      </w:r>
      <w:r>
        <w:br/>
        <w:t>Artık eğitim teknolojisinin kökenine ait bazı bilgilere ve eğitimde nasıl bir rol üstlendiğine dair bir takım fikirlere sahip olduğumuza göre daha zor bir soruya geçebiliriz: eğitim teknolojisi nedir? Aşağıda belirtildiği gibi tanımlamaya yönelik girişimler, bu işin aslında kimin, filin neresine dokunduğuna benzeyen bir olgu olduğunu göstermektedir.</w:t>
      </w:r>
      <w:r>
        <w:br/>
        <w:t xml:space="preserve">1. </w:t>
      </w:r>
      <w:proofErr w:type="spellStart"/>
      <w:r>
        <w:t>National</w:t>
      </w:r>
      <w:proofErr w:type="spellEnd"/>
      <w:r>
        <w:t xml:space="preserve"> </w:t>
      </w:r>
      <w:proofErr w:type="spellStart"/>
      <w:r>
        <w:t>Academy</w:t>
      </w:r>
      <w:proofErr w:type="spellEnd"/>
      <w:r>
        <w:t xml:space="preserve"> of </w:t>
      </w:r>
      <w:proofErr w:type="spellStart"/>
      <w:r>
        <w:t>Engineering's</w:t>
      </w:r>
      <w:proofErr w:type="spellEnd"/>
      <w:r>
        <w:t xml:space="preserve"> </w:t>
      </w:r>
      <w:proofErr w:type="spellStart"/>
      <w:r>
        <w:t>Instructional</w:t>
      </w:r>
      <w:proofErr w:type="spellEnd"/>
      <w:r>
        <w:t xml:space="preserve"> </w:t>
      </w:r>
      <w:proofErr w:type="spellStart"/>
      <w:r>
        <w:t>Technology</w:t>
      </w:r>
      <w:proofErr w:type="spellEnd"/>
      <w:r>
        <w:t xml:space="preserve"> </w:t>
      </w:r>
      <w:proofErr w:type="spellStart"/>
      <w:r>
        <w:t>Committee</w:t>
      </w:r>
      <w:proofErr w:type="spellEnd"/>
      <w:r>
        <w:t xml:space="preserve"> on </w:t>
      </w:r>
      <w:proofErr w:type="spellStart"/>
      <w:r>
        <w:t>Education</w:t>
      </w:r>
      <w:proofErr w:type="spellEnd"/>
      <w:r>
        <w:t>, eğitim teknolojisini şöyle tanımlar: "eğitim teknolojisi öğretme/öğrenme biliminin sınıf ortamı aracılığıyla gerçek dünya şartlarına uygulanmasıyla elde edilen bilgiler bütünüdür. Bu süreç içerisinde geliştirilen her türlü yöntem ve araç da bu uygulamaya yardım etmek amacını taşır". (</w:t>
      </w:r>
      <w:proofErr w:type="spellStart"/>
      <w:r>
        <w:t>Dieuzeide</w:t>
      </w:r>
      <w:proofErr w:type="spellEnd"/>
      <w:r>
        <w:t>, 1971, s.1)</w:t>
      </w:r>
      <w:r>
        <w:br/>
        <w:t xml:space="preserve">2. Eğitim teknolojisi, öğretim ilkelerinin uygulanabilmesi için oluşturulmuş bütün </w:t>
      </w:r>
      <w:proofErr w:type="gramStart"/>
      <w:r>
        <w:t>metodolojiler</w:t>
      </w:r>
      <w:proofErr w:type="gramEnd"/>
      <w:r>
        <w:t xml:space="preserve"> ve tekniklerdir. </w:t>
      </w:r>
      <w:proofErr w:type="gramStart"/>
      <w:r>
        <w:t>(</w:t>
      </w:r>
      <w:proofErr w:type="spellStart"/>
      <w:proofErr w:type="gramEnd"/>
      <w:r>
        <w:t>Cleary</w:t>
      </w:r>
      <w:proofErr w:type="spellEnd"/>
      <w:r>
        <w:t xml:space="preserve"> et al. 1976)</w:t>
      </w:r>
      <w:r>
        <w:br/>
        <w:t>3. Eğitim teknolojisi öğrenme sürecini geliştirmek için oluşturulan her türlü sistemi, tekniği ve yardımı içerir. Böyle bir yapıda şu 4 özellik önemlidir: öğrencinin ulaşması hedeflenen amaçların tanımlanması; öğrenilecek konunun öğretim ilkelerine göre analiz edilip, öğrenilmeye uygun şekilde yapılandırılması; konunun aktarılabilmesi için uygun medyanın seçilip kullanılması; dersin ve derste kullanılan araçların etkililiğini ve öğrencilerin başarı durumlarını değerlendirmek için uygun değerlendirme yöntemlerinin kullanılması. (</w:t>
      </w:r>
      <w:proofErr w:type="spellStart"/>
      <w:r>
        <w:t>Collier</w:t>
      </w:r>
      <w:proofErr w:type="spellEnd"/>
      <w:r>
        <w:t xml:space="preserve"> et al</w:t>
      </w:r>
      <w:proofErr w:type="gramStart"/>
      <w:r>
        <w:t>.,</w:t>
      </w:r>
      <w:proofErr w:type="gramEnd"/>
      <w:r>
        <w:t xml:space="preserve"> 1971, s.16)</w:t>
      </w:r>
      <w:r>
        <w:br/>
        <w:t xml:space="preserve">4. </w:t>
      </w:r>
      <w:proofErr w:type="spellStart"/>
      <w:r>
        <w:t>Silverman</w:t>
      </w:r>
      <w:proofErr w:type="spellEnd"/>
      <w:r>
        <w:t xml:space="preserve"> eğitim teknolojisini iki alt gruba ayırmıştır: göreceli eğitim teknolojisi (</w:t>
      </w:r>
      <w:proofErr w:type="spellStart"/>
      <w:r>
        <w:t>relative</w:t>
      </w:r>
      <w:proofErr w:type="spellEnd"/>
      <w:r>
        <w:t xml:space="preserve"> </w:t>
      </w:r>
      <w:proofErr w:type="spellStart"/>
      <w:r>
        <w:t>educational</w:t>
      </w:r>
      <w:proofErr w:type="spellEnd"/>
      <w:r>
        <w:t xml:space="preserve"> </w:t>
      </w:r>
      <w:proofErr w:type="spellStart"/>
      <w:r>
        <w:t>technology</w:t>
      </w:r>
      <w:proofErr w:type="spellEnd"/>
      <w:r>
        <w:t>) yöntemler ve araçlar üzerinde durur; yapısal eğitim teknolojisi (</w:t>
      </w:r>
      <w:proofErr w:type="spellStart"/>
      <w:r>
        <w:t>constructive</w:t>
      </w:r>
      <w:proofErr w:type="spellEnd"/>
      <w:r>
        <w:t xml:space="preserve"> </w:t>
      </w:r>
      <w:proofErr w:type="spellStart"/>
      <w:r>
        <w:t>educational</w:t>
      </w:r>
      <w:proofErr w:type="spellEnd"/>
      <w:r>
        <w:t xml:space="preserve"> </w:t>
      </w:r>
      <w:proofErr w:type="spellStart"/>
      <w:r>
        <w:t>technology</w:t>
      </w:r>
      <w:proofErr w:type="spellEnd"/>
      <w:r>
        <w:t xml:space="preserve">) ise </w:t>
      </w:r>
      <w:proofErr w:type="spellStart"/>
      <w:r>
        <w:t>öğretiimsel</w:t>
      </w:r>
      <w:proofErr w:type="spellEnd"/>
      <w:r>
        <w:t xml:space="preserve"> problemlerin analizi, değerlendirme araçlarını seçme ve geliştirme ve istenilen öğretimsel çıktıları elde etmek için kullanılacak teknikler ve araçlar üzerinde durur. (</w:t>
      </w:r>
      <w:proofErr w:type="spellStart"/>
      <w:r>
        <w:t>Silverman</w:t>
      </w:r>
      <w:proofErr w:type="spellEnd"/>
      <w:r>
        <w:t>, 1968, s.3)</w:t>
      </w:r>
      <w:r>
        <w:br/>
        <w:t xml:space="preserve">5. Eğitim teknolojisi "her türlü öğrenme koşullarında problemlerin ortaya konmasından, bu problemler için çeşitli (değerlendirme, yönetim, uygulama) çözümler üretilmesine kadar her aşamada insanların, yöntem ve fikirlerin, çeşitli araçların ve örgütsel fikirlerin de içinde bulunduğu karmaşık ve tümleşik bir süreçtir". (AECT </w:t>
      </w:r>
      <w:proofErr w:type="spellStart"/>
      <w:r>
        <w:t>Task</w:t>
      </w:r>
      <w:proofErr w:type="spellEnd"/>
      <w:r>
        <w:t xml:space="preserve"> </w:t>
      </w:r>
      <w:proofErr w:type="spellStart"/>
      <w:r>
        <w:t>Force</w:t>
      </w:r>
      <w:proofErr w:type="spellEnd"/>
      <w:r>
        <w:t xml:space="preserve">, 1977, s.64) </w:t>
      </w:r>
    </w:p>
    <w:p w:rsidR="00866A56" w:rsidRDefault="00866A56" w:rsidP="00866A56">
      <w:pPr>
        <w:pStyle w:val="NormalWeb"/>
      </w:pPr>
      <w:r>
        <w:t>ÖĞRETİM TEKNOLOJİSİ (ÖT) NEDİR?</w:t>
      </w:r>
      <w:r>
        <w:br/>
        <w:t xml:space="preserve">Zaman </w:t>
      </w:r>
      <w:proofErr w:type="spellStart"/>
      <w:r>
        <w:t>zaman</w:t>
      </w:r>
      <w:proofErr w:type="spellEnd"/>
      <w:r>
        <w:t xml:space="preserve"> eğitim teknolojisiyle eş anlamlı olarak kullanılan öğretim teknolojisi terimi, eğitim teknolojisi tanımı içinde yer almayan durumlar ve olguları ifade etmek için kullanılmaktadır. </w:t>
      </w:r>
    </w:p>
    <w:p w:rsidR="00866A56" w:rsidRDefault="00866A56" w:rsidP="00866A56">
      <w:pPr>
        <w:pStyle w:val="NormalWeb"/>
      </w:pPr>
      <w:r>
        <w:t xml:space="preserve">1. </w:t>
      </w:r>
      <w:proofErr w:type="spellStart"/>
      <w:r>
        <w:t>Commission</w:t>
      </w:r>
      <w:proofErr w:type="spellEnd"/>
      <w:r>
        <w:t xml:space="preserve"> on </w:t>
      </w:r>
      <w:proofErr w:type="spellStart"/>
      <w:r>
        <w:t>Instructional</w:t>
      </w:r>
      <w:proofErr w:type="spellEnd"/>
      <w:r>
        <w:t xml:space="preserve"> </w:t>
      </w:r>
      <w:proofErr w:type="spellStart"/>
      <w:r>
        <w:t>Technology</w:t>
      </w:r>
      <w:proofErr w:type="spellEnd"/>
      <w:r>
        <w:t xml:space="preserve"> öğretim teknolojilerini iki şekilde tanımlamaktadır:</w:t>
      </w:r>
      <w:r>
        <w:br/>
      </w:r>
      <w:r>
        <w:lastRenderedPageBreak/>
        <w:t>(1) iletişim devrimi ile birlikte şekillenen medyanın, öğretmen, kitap, yazı tahtası ile beraber öğretimsel amaçlar için kullanılmaya başlamasıdır.</w:t>
      </w:r>
      <w:r>
        <w:br/>
        <w:t>(2) Belirlenmiş hedefler uyarınca, daha etkili bir öğretim elde etmek için, öğrenme ve iletişim konusundaki araştırmaların ve ayrıca insan kaynakları ve diğer kaynakların beraber kullanılmasıyla tüm öğrenme/öğretme sürecinin sistematik bir yaklaşımla tasarlanması, uygulanması ve değerlendirilmesidir". (</w:t>
      </w:r>
      <w:proofErr w:type="spellStart"/>
      <w:r>
        <w:t>Commission</w:t>
      </w:r>
      <w:proofErr w:type="spellEnd"/>
      <w:r>
        <w:t xml:space="preserve"> on </w:t>
      </w:r>
      <w:proofErr w:type="spellStart"/>
      <w:r>
        <w:t>Instructional</w:t>
      </w:r>
      <w:proofErr w:type="spellEnd"/>
      <w:r>
        <w:t xml:space="preserve"> </w:t>
      </w:r>
      <w:proofErr w:type="spellStart"/>
      <w:r>
        <w:t>Technology</w:t>
      </w:r>
      <w:proofErr w:type="spellEnd"/>
      <w:r>
        <w:t>, 1970, s.19)</w:t>
      </w:r>
      <w:r>
        <w:br/>
        <w:t xml:space="preserve">2. </w:t>
      </w:r>
      <w:proofErr w:type="spellStart"/>
      <w:r>
        <w:t>ÖT'nin</w:t>
      </w:r>
      <w:proofErr w:type="spellEnd"/>
      <w:r>
        <w:t xml:space="preserve"> anlamı üzerinde çalışan </w:t>
      </w:r>
      <w:proofErr w:type="spellStart"/>
      <w:r>
        <w:t>David</w:t>
      </w:r>
      <w:proofErr w:type="spellEnd"/>
      <w:r>
        <w:t xml:space="preserve"> </w:t>
      </w:r>
      <w:proofErr w:type="spellStart"/>
      <w:r>
        <w:t>Engler</w:t>
      </w:r>
      <w:proofErr w:type="spellEnd"/>
      <w:r>
        <w:t xml:space="preserve"> de iki tanım üzerinde durmuştur: "Birinci ve yaygın bilinen anlamıyla televizyon, hareketli resimler, kasetler diskler, kitaplar ve yazı tahtası gibi donanımı ifade eden iletişim araçlarını (medya) anlatır. İkinci ve daha dikkat çekici anlamı ise davranış biliminin bulgularının öğretimsel problemlere uygulanması sürecini ifade eden anlamıdır. Her iki tanımda da ortak olan, öğretim teknolojilerinin bağımsız değişken (objektif) olmasıdır; örneğin Gutenberg teknolojisi (matbaa) yardımıyla basılan önemli bir dini eser de herhangi bir eser de aynı derecede birbirinden farksızdır". (</w:t>
      </w:r>
      <w:proofErr w:type="spellStart"/>
      <w:r>
        <w:t>Engler</w:t>
      </w:r>
      <w:proofErr w:type="spellEnd"/>
      <w:r>
        <w:t>, 1972, s.59)</w:t>
      </w:r>
      <w:r>
        <w:br/>
        <w:t xml:space="preserve">3. </w:t>
      </w:r>
      <w:proofErr w:type="spellStart"/>
      <w:r>
        <w:t>Saettler</w:t>
      </w:r>
      <w:proofErr w:type="spellEnd"/>
      <w:r>
        <w:t>, "öğretim teknolojilerinin fiziksel kavramlarının, fizik bilimi ve mühendislik teknolojisinin, (</w:t>
      </w:r>
      <w:proofErr w:type="gramStart"/>
      <w:r>
        <w:t>projektörler</w:t>
      </w:r>
      <w:proofErr w:type="gramEnd"/>
      <w:r>
        <w:t>, kasetler, televizyon, bilgisayar gibi) grup ya da birey ağırlıklı sunumlar için öğretim materyali olarak uygulamaları şeklinde anlaşıldığını belirtmektedir" (s.2). "Diğer yönden bu fiziksel kavramlar şunu da öngörmektedir: davranış bilimcilerin ortaya koydukları bilimsel yöntemler eğitim uygulamaları için daha bağlayıcı olmalıdır; bunun için geniş anlamda psikoloji, antropoloji, sosyoloji ve bu bölümler içerisinde de öğrenme, grup süreçleri, dilbilgisi, iletişim, yönetim, sibernetik, algı ve psikometri önem kazanmaktadır. Ayrıca, öğretim teknolojileri kavramı, mühendislik araştırma ve geliştirmelerini (insan faktörü mühendisliği ), bazı ekonomi dallarını, öğretim personelinin ve binaların (öğrenme alanları) etkin biçimde uygulanması (</w:t>
      </w:r>
      <w:proofErr w:type="spellStart"/>
      <w:r>
        <w:t>utilization</w:t>
      </w:r>
      <w:proofErr w:type="spellEnd"/>
      <w:r>
        <w:t>) amaçlı lojistik bilgisini ve de veri işleyen, bilgiyi bulup getiren (</w:t>
      </w:r>
      <w:proofErr w:type="spellStart"/>
      <w:r>
        <w:t>retrive</w:t>
      </w:r>
      <w:proofErr w:type="spellEnd"/>
      <w:r>
        <w:t>) bilgisayar tabanlı sistemleri de bünyesinde barındırmaktadır". (</w:t>
      </w:r>
      <w:proofErr w:type="spellStart"/>
      <w:r>
        <w:t>Saettler</w:t>
      </w:r>
      <w:proofErr w:type="spellEnd"/>
      <w:r>
        <w:t xml:space="preserve">, 1968, </w:t>
      </w:r>
      <w:proofErr w:type="spellStart"/>
      <w:r>
        <w:t>ss</w:t>
      </w:r>
      <w:proofErr w:type="spellEnd"/>
      <w:r>
        <w:t>.4–5)</w:t>
      </w:r>
      <w:r>
        <w:br/>
        <w:t>4. Öğretim teknolojileri, 'öğrenme nesnelerini'; yani öğrenme ve öğretme sürecinde yer alacak her türlü materyal ve aracı anlatır. (</w:t>
      </w:r>
      <w:proofErr w:type="spellStart"/>
      <w:r>
        <w:t>Armsey</w:t>
      </w:r>
      <w:proofErr w:type="spellEnd"/>
      <w:r>
        <w:t xml:space="preserve"> &amp; </w:t>
      </w:r>
      <w:proofErr w:type="spellStart"/>
      <w:r>
        <w:t>Dahl</w:t>
      </w:r>
      <w:proofErr w:type="spellEnd"/>
      <w:r>
        <w:t>, 1973, s.</w:t>
      </w:r>
      <w:proofErr w:type="spellStart"/>
      <w:r>
        <w:t>vii</w:t>
      </w:r>
      <w:proofErr w:type="spellEnd"/>
      <w:r>
        <w:t>)</w:t>
      </w:r>
      <w:r>
        <w:br/>
        <w:t xml:space="preserve">5. Öğretim teknolojisi, davranış değişikliği ya da başka herhangi bir öğrenme sonucunu elde etmek için </w:t>
      </w:r>
      <w:proofErr w:type="spellStart"/>
      <w:r>
        <w:t>sarfedilen</w:t>
      </w:r>
      <w:proofErr w:type="spellEnd"/>
      <w:r>
        <w:t xml:space="preserve"> araç, kullanarak ya da kullanmadan, hali hazırda var olan veya kazanılacak (oluşturulacak) her türlü çabayı anlatır. (</w:t>
      </w:r>
      <w:proofErr w:type="spellStart"/>
      <w:r>
        <w:t>Knezevich</w:t>
      </w:r>
      <w:proofErr w:type="spellEnd"/>
      <w:r>
        <w:t xml:space="preserve"> &amp; </w:t>
      </w:r>
      <w:proofErr w:type="spellStart"/>
      <w:r>
        <w:t>Eye</w:t>
      </w:r>
      <w:proofErr w:type="spellEnd"/>
      <w:r>
        <w:t>, 1970, s.16)</w:t>
      </w:r>
      <w:r>
        <w:br/>
        <w:t xml:space="preserve">6. Öğretim </w:t>
      </w:r>
      <w:proofErr w:type="spellStart"/>
      <w:r>
        <w:t>teknoloğu</w:t>
      </w:r>
      <w:proofErr w:type="spellEnd"/>
      <w:r>
        <w:t xml:space="preserve"> bir grup üyesi olarak öğrenme süreci konusunda uzman olan kişidir. Görevi öğretilecek konunun hedeflerinin belirlenmesinde, öğrenme stratejileri seçilmesinde ve sonuçların değerlendirilmesinde öğretim üyesine yardım etmektir. (Carnegie </w:t>
      </w:r>
      <w:proofErr w:type="spellStart"/>
      <w:r>
        <w:t>Commission</w:t>
      </w:r>
      <w:proofErr w:type="spellEnd"/>
      <w:r>
        <w:t xml:space="preserve"> On </w:t>
      </w:r>
      <w:proofErr w:type="spellStart"/>
      <w:r>
        <w:t>Higher</w:t>
      </w:r>
      <w:proofErr w:type="spellEnd"/>
      <w:r>
        <w:t xml:space="preserve"> </w:t>
      </w:r>
      <w:proofErr w:type="spellStart"/>
      <w:r>
        <w:t>Education</w:t>
      </w:r>
      <w:proofErr w:type="spellEnd"/>
      <w:r>
        <w:t>, 1972, s.71)</w:t>
      </w:r>
      <w:r>
        <w:br/>
        <w:t xml:space="preserve">7. </w:t>
      </w:r>
      <w:proofErr w:type="spellStart"/>
      <w:r>
        <w:t>Commission</w:t>
      </w:r>
      <w:proofErr w:type="spellEnd"/>
      <w:r>
        <w:t xml:space="preserve"> on </w:t>
      </w:r>
      <w:proofErr w:type="spellStart"/>
      <w:r>
        <w:t>Instructional</w:t>
      </w:r>
      <w:proofErr w:type="spellEnd"/>
      <w:r>
        <w:t xml:space="preserve"> </w:t>
      </w:r>
      <w:proofErr w:type="spellStart"/>
      <w:r>
        <w:t>Technology</w:t>
      </w:r>
      <w:proofErr w:type="spellEnd"/>
      <w:r>
        <w:t xml:space="preserve"> tarafından sunulan bir özette öğretim teknolojilerinin amacı şöyle belirtilmektedir: eğitimi daha üretken ve daha bireysel yapmak, daha bilimsel bir öğretim sağlamak ve herkesin ulaşabildiği, eşitliği öngören, daha güçlü ve daha hızlı bir öğretime ulaşmak. (</w:t>
      </w:r>
      <w:proofErr w:type="spellStart"/>
      <w:r>
        <w:t>Tickton</w:t>
      </w:r>
      <w:proofErr w:type="spellEnd"/>
      <w:r>
        <w:t xml:space="preserve">, 1971, s.23) </w:t>
      </w:r>
    </w:p>
    <w:p w:rsidR="00866A56" w:rsidRDefault="00866A56" w:rsidP="00866A56">
      <w:pPr>
        <w:pStyle w:val="NormalWeb"/>
      </w:pPr>
      <w:r>
        <w:t>TEKNOLOJİNİN UYGULAMALARI NELERDİR?</w:t>
      </w:r>
      <w:r>
        <w:br/>
        <w:t>Çeşitli seviyelerdeki kullanışlı uygulamaları ve bu uygulamaların vaat ettiklerini incelerken, düşünce ve yorumlar da kötümserlikten sıyrılıp iyimserliğe doğru kayıyor.</w:t>
      </w:r>
      <w:r>
        <w:br/>
        <w:t xml:space="preserve">1. </w:t>
      </w:r>
      <w:proofErr w:type="spellStart"/>
      <w:r>
        <w:t>Engler</w:t>
      </w:r>
      <w:proofErr w:type="spellEnd"/>
      <w:r>
        <w:t xml:space="preserve"> 1972'de eğitim teknolojilerinin durumunu şöyle anlatıyor: "şu anki öğretim yöntemlerimiz hakkında söylenebilecek en doğru söz eski teknoloji ürünü olduklarıdır. Kitap, tebeşir, öğretmen gibi temel öğretim araçları ve yöntemleri çok uzun zamandan beri kullanılmaktadır. Bugün öğretmenler daha iyi hazırlanmakta, kitaplar daha iyi tasarlanıp daha iyi yazılmakta ve renkli tebeşirler kullanılmaktadır; ama bu araçların işlevleri ve öğrenci için anlamları yüzyılı aşkın bir süredir hiç değişmeden kalmıştır. Ayrıca bu süre zarfında öğretimin nasıl uygulanacağına ilişkin her hangi bir temel değişiklik de yapılmamıştır. </w:t>
      </w:r>
      <w:r>
        <w:lastRenderedPageBreak/>
        <w:t xml:space="preserve">Öğretim hala, öğretmen merkezli, gruba yönelik ve ders kitabı tabanlı hazırlanmakta ve uygulanmaktadır. </w:t>
      </w:r>
      <w:proofErr w:type="gramStart"/>
      <w:r>
        <w:t>Bu yöntem 19.</w:t>
      </w:r>
      <w:proofErr w:type="spellStart"/>
      <w:r>
        <w:t>yy'da</w:t>
      </w:r>
      <w:proofErr w:type="spellEnd"/>
      <w:r>
        <w:t xml:space="preserve"> İngiltere ve Amerika'da başlayıp yayılan </w:t>
      </w:r>
      <w:proofErr w:type="spellStart"/>
      <w:r>
        <w:t>Lancastrian</w:t>
      </w:r>
      <w:proofErr w:type="spellEnd"/>
      <w:r>
        <w:t xml:space="preserve"> modelinin devamı niteliğindedir </w:t>
      </w:r>
      <w:proofErr w:type="spellStart"/>
      <w:r>
        <w:t>Birbuçuk</w:t>
      </w:r>
      <w:proofErr w:type="spellEnd"/>
      <w:r>
        <w:t xml:space="preserve"> yüzyıldır birçok değişikliğe uğramasına rağmen bu model endüstriyel üretim mantığının sonucu olan eğitimde seri üretimi geleneğine sıkı sıkıya bağlı durmaktadır (</w:t>
      </w:r>
      <w:proofErr w:type="spellStart"/>
      <w:r>
        <w:t>The</w:t>
      </w:r>
      <w:proofErr w:type="spellEnd"/>
      <w:r>
        <w:t xml:space="preserve"> </w:t>
      </w:r>
      <w:proofErr w:type="spellStart"/>
      <w:r>
        <w:t>Impact</w:t>
      </w:r>
      <w:proofErr w:type="spellEnd"/>
      <w:r>
        <w:t xml:space="preserve"> of an </w:t>
      </w:r>
      <w:proofErr w:type="spellStart"/>
      <w:r>
        <w:t>Industrial</w:t>
      </w:r>
      <w:proofErr w:type="spellEnd"/>
      <w:r>
        <w:t xml:space="preserve"> </w:t>
      </w:r>
      <w:proofErr w:type="spellStart"/>
      <w:r>
        <w:t>Society</w:t>
      </w:r>
      <w:proofErr w:type="spellEnd"/>
      <w:r>
        <w:t xml:space="preserve"> on </w:t>
      </w:r>
      <w:proofErr w:type="spellStart"/>
      <w:r>
        <w:t>the</w:t>
      </w:r>
      <w:proofErr w:type="spellEnd"/>
      <w:r>
        <w:t xml:space="preserve"> Role </w:t>
      </w:r>
      <w:proofErr w:type="spellStart"/>
      <w:r>
        <w:t>and</w:t>
      </w:r>
      <w:proofErr w:type="spellEnd"/>
      <w:r>
        <w:t xml:space="preserve"> </w:t>
      </w:r>
      <w:proofErr w:type="spellStart"/>
      <w:r>
        <w:t>Methods</w:t>
      </w:r>
      <w:proofErr w:type="spellEnd"/>
      <w:r>
        <w:t xml:space="preserve"> of </w:t>
      </w:r>
      <w:proofErr w:type="spellStart"/>
      <w:r>
        <w:t>Education</w:t>
      </w:r>
      <w:proofErr w:type="spellEnd"/>
      <w:r>
        <w:t xml:space="preserve"> adlı makaleden derlenmiştir) (</w:t>
      </w:r>
      <w:proofErr w:type="spellStart"/>
      <w:r>
        <w:t>Engler</w:t>
      </w:r>
      <w:proofErr w:type="spellEnd"/>
      <w:r>
        <w:t>, 1972, s.61).</w:t>
      </w:r>
      <w:proofErr w:type="gramEnd"/>
      <w:r>
        <w:br/>
        <w:t xml:space="preserve">2. U.S. </w:t>
      </w:r>
      <w:proofErr w:type="spellStart"/>
      <w:r>
        <w:t>Agency</w:t>
      </w:r>
      <w:proofErr w:type="spellEnd"/>
      <w:r>
        <w:t xml:space="preserve"> </w:t>
      </w:r>
      <w:proofErr w:type="spellStart"/>
      <w:r>
        <w:t>for</w:t>
      </w:r>
      <w:proofErr w:type="spellEnd"/>
      <w:r>
        <w:t xml:space="preserve"> </w:t>
      </w:r>
      <w:proofErr w:type="spellStart"/>
      <w:r>
        <w:t>International</w:t>
      </w:r>
      <w:proofErr w:type="spellEnd"/>
      <w:r>
        <w:t xml:space="preserve"> </w:t>
      </w:r>
      <w:proofErr w:type="spellStart"/>
      <w:r>
        <w:t>Development'dan</w:t>
      </w:r>
      <w:proofErr w:type="spellEnd"/>
      <w:r>
        <w:t xml:space="preserve"> </w:t>
      </w:r>
      <w:proofErr w:type="spellStart"/>
      <w:r>
        <w:t>Clifford</w:t>
      </w:r>
      <w:proofErr w:type="spellEnd"/>
      <w:r>
        <w:t xml:space="preserve"> H. </w:t>
      </w:r>
      <w:proofErr w:type="spellStart"/>
      <w:r>
        <w:t>Block</w:t>
      </w:r>
      <w:proofErr w:type="spellEnd"/>
      <w:r>
        <w:t xml:space="preserve">, İngiliz Hükümetinin gerçekleştirdiği çok büyük ölçekli uzaktan eğitim denemesini şu şekilde yorumluyor: "Televizyon, radyo ve posta gibi iletişim araçlarının etkin kullanımı, </w:t>
      </w:r>
      <w:proofErr w:type="spellStart"/>
      <w:r>
        <w:t>BBC'nin</w:t>
      </w:r>
      <w:proofErr w:type="spellEnd"/>
      <w:r>
        <w:t xml:space="preserve"> üretim yetenekleri, öğretim tasarımları için görevlendirilmiş eğitim teknolojisi grubunun mükemmel </w:t>
      </w:r>
      <w:proofErr w:type="gramStart"/>
      <w:r>
        <w:t>başarısı,</w:t>
      </w:r>
      <w:proofErr w:type="gramEnd"/>
      <w:r>
        <w:t xml:space="preserve"> ve normal bir üniversiteden farklı olmayan ders/konu içeriğiyle 65.000 öğrencisi olan İngiliz Açık Öğretim Üniversitesi (</w:t>
      </w:r>
      <w:proofErr w:type="spellStart"/>
      <w:r>
        <w:t>British</w:t>
      </w:r>
      <w:proofErr w:type="spellEnd"/>
      <w:r>
        <w:t xml:space="preserve"> </w:t>
      </w:r>
      <w:proofErr w:type="spellStart"/>
      <w:r>
        <w:t>Open</w:t>
      </w:r>
      <w:proofErr w:type="spellEnd"/>
      <w:r>
        <w:t xml:space="preserve"> </w:t>
      </w:r>
      <w:proofErr w:type="spellStart"/>
      <w:r>
        <w:t>University</w:t>
      </w:r>
      <w:proofErr w:type="spellEnd"/>
      <w:r>
        <w:t xml:space="preserve">) İngiltere'nin en büyük üniversitesi ve dünyanın sayılı üniversitelerinden birisidir. Mezunlarının iyi yetişmiş ve entelektüel açıdan yeterli olması sebebiyle bu fakülteden derece almak İngiliz </w:t>
      </w:r>
      <w:proofErr w:type="spellStart"/>
      <w:r>
        <w:t>sosyo</w:t>
      </w:r>
      <w:proofErr w:type="spellEnd"/>
      <w:r>
        <w:t>-kültürel hayatında önemli bir yere sahip olmak demektir" (</w:t>
      </w:r>
      <w:proofErr w:type="spellStart"/>
      <w:r>
        <w:t>Block</w:t>
      </w:r>
      <w:proofErr w:type="spellEnd"/>
      <w:r>
        <w:t>, 1981, s.73).</w:t>
      </w:r>
      <w:r>
        <w:br/>
      </w:r>
      <w:proofErr w:type="gramStart"/>
      <w:r>
        <w:t xml:space="preserve">3. Teknoloji ve değişimle ilgili olarak </w:t>
      </w:r>
      <w:proofErr w:type="spellStart"/>
      <w:r>
        <w:t>Block</w:t>
      </w:r>
      <w:proofErr w:type="spellEnd"/>
      <w:r>
        <w:t xml:space="preserve"> şöyle demektedir: "birkaç yıl içerisinde gerçek olacak bazı teknolojik gelişmelerle ilgili yorumlarda bulunmak gerçekten çekici bir işi bütün bir kütüphanenin bir disk içine sığabilmesi, internet ve uydu teknolojileri aracılığı ile evinizden dışarı çıkmak zorunda kalmaksızın tüm dünyadaki eğitim merkezlerine istediğiniz her an ulaşabilmek ve bunların dışında sayısallaştırılmış her türlü bilgiye sahip olma şansı bunlar hakkında konuşmak gerçekten çok çekici; fakat ben de, bu konuda çalışan diğer insanlar gibi, böylesine temelden değişimlerin ancak aşama </w:t>
      </w:r>
      <w:proofErr w:type="spellStart"/>
      <w:r>
        <w:t>aşama</w:t>
      </w:r>
      <w:proofErr w:type="spellEnd"/>
      <w:r>
        <w:t xml:space="preserve"> ve evrimsel bir süreç içerisinde gerçekleşeceğine inanıyorum. </w:t>
      </w:r>
      <w:proofErr w:type="gramEnd"/>
      <w:r>
        <w:t>Eğitim kurumlarının, öğrenci, öğretmen ve yöneticileri, bu yeni öğrenme yöntemlerini bireysel, toplumsal ve ekonomik yönden hayatlarına adapte edebilmek için mutlaka zamana ihtiyaç duyacaklardır" (</w:t>
      </w:r>
      <w:proofErr w:type="spellStart"/>
      <w:r>
        <w:t>Block</w:t>
      </w:r>
      <w:proofErr w:type="spellEnd"/>
      <w:r>
        <w:t>, 1981, s.72).</w:t>
      </w:r>
      <w:r>
        <w:br/>
        <w:t>  </w:t>
      </w:r>
      <w:r>
        <w:br/>
        <w:t> </w:t>
      </w:r>
      <w:r>
        <w:br/>
      </w:r>
      <w:r>
        <w:rPr>
          <w:rStyle w:val="Gl"/>
        </w:rPr>
        <w:t>*BİLİM VE TEKNOLOJİ HAFTASI GÜZEL SÖZLER*</w:t>
      </w:r>
    </w:p>
    <w:p w:rsidR="00866A56" w:rsidRDefault="00866A56" w:rsidP="00866A56">
      <w:pPr>
        <w:pStyle w:val="NormalWeb"/>
      </w:pPr>
      <w:r>
        <w:t xml:space="preserve">*Hayatta en hakiki </w:t>
      </w:r>
      <w:proofErr w:type="spellStart"/>
      <w:r>
        <w:t>mürşid</w:t>
      </w:r>
      <w:proofErr w:type="spellEnd"/>
      <w:r>
        <w:t xml:space="preserve"> ilimdir, fendir. (Mustafa Kemal Atatürk)</w:t>
      </w:r>
      <w:r>
        <w:br/>
        <w:t>* İlim Çin’de olsa gidip alın. (Hadis-i Şerif)</w:t>
      </w:r>
      <w:r>
        <w:br/>
        <w:t>* Teknoloji, insanın bilimi kullanarak doğaya üstünlük kurmak için tasarladığı rasyonel bir disiplindir. (</w:t>
      </w:r>
      <w:proofErr w:type="spellStart"/>
      <w:r>
        <w:t>Simon</w:t>
      </w:r>
      <w:proofErr w:type="spellEnd"/>
      <w:r>
        <w:t>)</w:t>
      </w:r>
      <w:r>
        <w:br/>
        <w:t xml:space="preserve">* Teknoloji somut ve deneysel anlamda temel olarak teknik yönden yeterli küçük bir grubun örgütlü bir hiyerarşi yardımıyla bütünün geri kalanı </w:t>
      </w:r>
      <w:proofErr w:type="gramStart"/>
      <w:r>
        <w:t>(</w:t>
      </w:r>
      <w:proofErr w:type="gramEnd"/>
      <w:r>
        <w:t>insanlar, olaylar, makineler vb</w:t>
      </w:r>
      <w:r>
        <w:br/>
        <w:t>* Bilim bütün dünyanın malıdır, ulusların sınırlarını tanımaz.</w:t>
      </w:r>
      <w:r>
        <w:br/>
        <w:t>* İlim, bir yoldur. Ama yürümekle bitmez.</w:t>
      </w:r>
      <w:r>
        <w:br/>
        <w:t>* Bir adamda azim olmazsa bilgisi ölüdür. (Goethe)</w:t>
      </w:r>
      <w:r>
        <w:br/>
        <w:t>* Bilimsiz hayat susuz hayat gibidir. (Mustafa Kemal Atatürk)</w:t>
      </w:r>
      <w:r>
        <w:br/>
        <w:t>* İlim ve sanat iltifat görmediği yerden göç eder. (</w:t>
      </w:r>
      <w:proofErr w:type="spellStart"/>
      <w:r>
        <w:t>İbn</w:t>
      </w:r>
      <w:proofErr w:type="spellEnd"/>
      <w:r>
        <w:t>-i Sina)</w:t>
      </w:r>
      <w:r>
        <w:br/>
        <w:t>* Başkalarının bilgisiyle bilgin olabilsek de, ancak kendi aklımızla akıllı olabiliriz. (Montaigne) .</w:t>
      </w:r>
      <w:proofErr w:type="gramStart"/>
      <w:r>
        <w:t>)</w:t>
      </w:r>
      <w:proofErr w:type="gramEnd"/>
      <w:r>
        <w:t xml:space="preserve"> üzerinde denetimi sağlamasıdır. (</w:t>
      </w:r>
      <w:proofErr w:type="spellStart"/>
      <w:r>
        <w:t>McDermott</w:t>
      </w:r>
      <w:proofErr w:type="spellEnd"/>
      <w:r>
        <w:t>)</w:t>
      </w:r>
      <w:r>
        <w:br/>
        <w:t> </w:t>
      </w:r>
      <w:r>
        <w:br/>
        <w:t> </w:t>
      </w:r>
      <w:r>
        <w:br/>
        <w:t xml:space="preserve">*BİLİM VE TEKNOLOJİ HAFTASI ŞİİRLERİ* </w:t>
      </w:r>
    </w:p>
    <w:p w:rsidR="00866A56" w:rsidRDefault="00866A56" w:rsidP="00866A56">
      <w:pPr>
        <w:pStyle w:val="NormalWeb"/>
      </w:pPr>
      <w:r>
        <w:t>ŞİİRLER</w:t>
      </w:r>
    </w:p>
    <w:p w:rsidR="00866A56" w:rsidRDefault="00866A56" w:rsidP="00866A56">
      <w:pPr>
        <w:pStyle w:val="NormalWeb"/>
      </w:pPr>
      <w:r>
        <w:t xml:space="preserve">İlim </w:t>
      </w:r>
      <w:proofErr w:type="spellStart"/>
      <w:r>
        <w:t>ilim</w:t>
      </w:r>
      <w:proofErr w:type="spellEnd"/>
      <w:r>
        <w:t xml:space="preserve"> bilmektir</w:t>
      </w:r>
      <w:r>
        <w:br/>
        <w:t>İlim kendini bilmektir</w:t>
      </w:r>
      <w:r>
        <w:br/>
      </w:r>
      <w:r>
        <w:lastRenderedPageBreak/>
        <w:t>Sen kendini bilmezsen</w:t>
      </w:r>
      <w:r>
        <w:br/>
        <w:t>Ya nice okumaktır…</w:t>
      </w:r>
    </w:p>
    <w:p w:rsidR="00866A56" w:rsidRDefault="00866A56" w:rsidP="00866A56">
      <w:pPr>
        <w:pStyle w:val="NormalWeb"/>
      </w:pPr>
      <w:r>
        <w:t>Yunus Emre</w:t>
      </w:r>
      <w:r>
        <w:br/>
        <w:t> </w:t>
      </w:r>
      <w:r>
        <w:br/>
        <w:t> </w:t>
      </w:r>
      <w:r>
        <w:br/>
        <w:t xml:space="preserve">BİLİM VE TEKNOLOJİ </w:t>
      </w:r>
    </w:p>
    <w:p w:rsidR="00866A56" w:rsidRDefault="00866A56" w:rsidP="00866A56">
      <w:pPr>
        <w:pStyle w:val="NormalWeb"/>
      </w:pPr>
      <w:r>
        <w:t>Bilim, bilgi pınarım</w:t>
      </w:r>
      <w:r>
        <w:br/>
        <w:t>Teknolojiyle varım</w:t>
      </w:r>
      <w:r>
        <w:br/>
        <w:t>Çağı yakalayarak</w:t>
      </w:r>
      <w:r>
        <w:br/>
        <w:t xml:space="preserve">İnsanlığa sunarım. </w:t>
      </w:r>
    </w:p>
    <w:p w:rsidR="00866A56" w:rsidRDefault="00866A56" w:rsidP="00866A56">
      <w:pPr>
        <w:pStyle w:val="NormalWeb"/>
      </w:pPr>
      <w:r>
        <w:t>Teknikle çalışalım</w:t>
      </w:r>
      <w:r>
        <w:br/>
        <w:t>Zamanla yarışalım</w:t>
      </w:r>
      <w:r>
        <w:br/>
        <w:t>İstençle ve coşkuyla</w:t>
      </w:r>
      <w:r>
        <w:br/>
        <w:t xml:space="preserve">Zirvede buluşalım. </w:t>
      </w:r>
    </w:p>
    <w:p w:rsidR="00866A56" w:rsidRDefault="00866A56" w:rsidP="00866A56">
      <w:pPr>
        <w:pStyle w:val="NormalWeb"/>
      </w:pPr>
      <w:r>
        <w:t xml:space="preserve">Muhsin </w:t>
      </w:r>
      <w:proofErr w:type="spellStart"/>
      <w:r>
        <w:t>Durucan</w:t>
      </w:r>
      <w:proofErr w:type="spellEnd"/>
    </w:p>
    <w:p w:rsidR="00663B67" w:rsidRDefault="00D276F5">
      <w:hyperlink r:id="rId5" w:history="1">
        <w:r>
          <w:rPr>
            <w:rStyle w:val="Kpr"/>
            <w:sz w:val="21"/>
            <w:szCs w:val="21"/>
          </w:rPr>
          <w:t>www.sorubak.com</w:t>
        </w:r>
      </w:hyperlink>
      <w:r>
        <w:rPr>
          <w:rStyle w:val="Gl"/>
          <w:sz w:val="21"/>
          <w:szCs w:val="21"/>
        </w:rPr>
        <w:t xml:space="preserve">  </w:t>
      </w:r>
    </w:p>
    <w:sectPr w:rsidR="00663B67" w:rsidSect="00585D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866A56"/>
    <w:rsid w:val="00585D05"/>
    <w:rsid w:val="00663B67"/>
    <w:rsid w:val="00866A56"/>
    <w:rsid w:val="00D276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D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66A56"/>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semiHidden/>
    <w:unhideWhenUsed/>
    <w:rsid w:val="00866A56"/>
    <w:rPr>
      <w:color w:val="0000FF"/>
      <w:u w:val="single"/>
    </w:rPr>
  </w:style>
  <w:style w:type="character" w:styleId="Gl">
    <w:name w:val="Strong"/>
    <w:basedOn w:val="VarsaylanParagrafYazTipi"/>
    <w:uiPriority w:val="22"/>
    <w:qFormat/>
    <w:rsid w:val="00866A56"/>
    <w:rPr>
      <w:b/>
      <w:bCs/>
    </w:rPr>
  </w:style>
</w:styles>
</file>

<file path=word/webSettings.xml><?xml version="1.0" encoding="utf-8"?>
<w:webSettings xmlns:r="http://schemas.openxmlformats.org/officeDocument/2006/relationships" xmlns:w="http://schemas.openxmlformats.org/wordprocessingml/2006/main">
  <w:divs>
    <w:div w:id="155951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3178</Words>
  <Characters>18115</Characters>
  <Application>Microsoft Office Word</Application>
  <DocSecurity>0</DocSecurity>
  <Lines>150</Lines>
  <Paragraphs>42</Paragraphs>
  <ScaleCrop>false</ScaleCrop>
  <Company/>
  <LinksUpToDate>false</LinksUpToDate>
  <CharactersWithSpaces>21251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ronican</dc:creator>
  <cp:lastModifiedBy>ronican</cp:lastModifiedBy>
  <cp:revision>4</cp:revision>
  <dcterms:created xsi:type="dcterms:W3CDTF">2014-02-21T20:00:00Z</dcterms:created>
  <dcterms:modified xsi:type="dcterms:W3CDTF">2014-02-23T07:21:00Z</dcterms:modified>
</cp:coreProperties>
</file>