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842" w:rsidRPr="003C6459" w:rsidRDefault="00980842" w:rsidP="003C6459">
      <w:pPr>
        <w:rPr>
          <w:rFonts w:ascii="Comic Sans MS" w:hAnsi="Comic Sans MS"/>
          <w:sz w:val="20"/>
        </w:rPr>
      </w:pPr>
      <w:r w:rsidRPr="00980842">
        <w:rPr>
          <w:rFonts w:cs="Times New Roman"/>
          <w:b/>
        </w:rPr>
        <w:t>ADI,SOYADI:</w:t>
      </w:r>
      <w:r w:rsidR="003C6459" w:rsidRPr="003C6459">
        <w:rPr>
          <w:rFonts w:ascii="Comic Sans MS" w:hAnsi="Comic Sans MS"/>
          <w:sz w:val="20"/>
        </w:rPr>
        <w:t xml:space="preserve"> </w:t>
      </w:r>
      <w:hyperlink r:id="rId4" w:history="1">
        <w:r w:rsidR="003C6459" w:rsidRPr="00EA0E06">
          <w:rPr>
            <w:rStyle w:val="Kpr"/>
            <w:rFonts w:ascii="Comic Sans MS" w:hAnsi="Comic Sans MS"/>
            <w:sz w:val="20"/>
          </w:rPr>
          <w:t>www.sorubak.com</w:t>
        </w:r>
      </w:hyperlink>
      <w:r w:rsidR="003C6459">
        <w:rPr>
          <w:rFonts w:ascii="Comic Sans MS" w:hAnsi="Comic Sans MS"/>
          <w:sz w:val="20"/>
        </w:rPr>
        <w:t xml:space="preserve"> </w:t>
      </w:r>
    </w:p>
    <w:p w:rsidR="00980842" w:rsidRPr="00980842" w:rsidRDefault="00980842" w:rsidP="00980842">
      <w:pPr>
        <w:pStyle w:val="Header"/>
        <w:rPr>
          <w:rFonts w:cs="Times New Roman"/>
          <w:b/>
        </w:rPr>
      </w:pPr>
    </w:p>
    <w:p w:rsidR="00980842" w:rsidRPr="00980842" w:rsidRDefault="00980842" w:rsidP="00980842">
      <w:pPr>
        <w:pStyle w:val="Standard"/>
        <w:rPr>
          <w:rFonts w:cs="Times New Roman"/>
          <w:b/>
        </w:rPr>
      </w:pPr>
      <w:r w:rsidRPr="00980842">
        <w:rPr>
          <w:rFonts w:cs="Times New Roman"/>
          <w:b/>
          <w:bCs/>
        </w:rPr>
        <w:t>SINIFI / NO</w:t>
      </w:r>
      <w:proofErr w:type="gramStart"/>
      <w:r w:rsidRPr="00980842">
        <w:rPr>
          <w:rFonts w:cs="Times New Roman"/>
          <w:b/>
          <w:bCs/>
        </w:rPr>
        <w:t>:</w:t>
      </w:r>
      <w:r w:rsidRPr="00980842">
        <w:rPr>
          <w:rFonts w:cs="Times New Roman"/>
        </w:rPr>
        <w:t>.......................................................................</w:t>
      </w:r>
      <w:proofErr w:type="gramEnd"/>
    </w:p>
    <w:p w:rsidR="00980842" w:rsidRPr="00980842" w:rsidRDefault="00980842" w:rsidP="00980842">
      <w:pPr>
        <w:pStyle w:val="Standard"/>
        <w:rPr>
          <w:rFonts w:cs="Times New Roman"/>
          <w:b/>
          <w:bCs/>
        </w:rPr>
      </w:pP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  <w:b/>
        </w:rPr>
        <w:t xml:space="preserve">1. Hangisi Ramazan ayına özgü bir ibadet değildir?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A) 5 vakit </w:t>
      </w:r>
      <w:proofErr w:type="gramStart"/>
      <w:r w:rsidRPr="00980842">
        <w:rPr>
          <w:rFonts w:cs="Times New Roman"/>
        </w:rPr>
        <w:t>namaz      B</w:t>
      </w:r>
      <w:proofErr w:type="gramEnd"/>
      <w:r w:rsidRPr="00980842">
        <w:rPr>
          <w:rFonts w:cs="Times New Roman"/>
        </w:rPr>
        <w:t>) Ramazan orucu     C) Teravih      D) Fitre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  <w:b/>
        </w:rPr>
        <w:t>2. Hangisi Cuma namazıyla ilgili doğru bir bilgi değildir?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A) Farz bir namazdır.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B) Cuma günü öğle vaktinde kılınır.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C) Cemaatle kılınır.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D) Yalnız başına da kılınabilir.     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autoSpaceDE w:val="0"/>
        <w:jc w:val="both"/>
        <w:rPr>
          <w:rFonts w:cs="Times New Roman"/>
        </w:rPr>
      </w:pPr>
      <w:r w:rsidRPr="00980842">
        <w:rPr>
          <w:rFonts w:cs="Times New Roman"/>
          <w:bCs/>
        </w:rPr>
        <w:t>Halife Ömer, bazı geceler şehri kontrol için dolaşırdı. Bir keresinde s bir kadının kızına süte su katmasını söylediğini duyar. Kız</w:t>
      </w:r>
    </w:p>
    <w:p w:rsidR="00980842" w:rsidRPr="00980842" w:rsidRDefault="00980842" w:rsidP="00980842">
      <w:pPr>
        <w:pStyle w:val="Standard"/>
        <w:autoSpaceDE w:val="0"/>
        <w:jc w:val="both"/>
        <w:rPr>
          <w:rFonts w:cs="Times New Roman"/>
          <w:bCs/>
        </w:rPr>
      </w:pPr>
      <w:r w:rsidRPr="00980842">
        <w:rPr>
          <w:rFonts w:cs="Times New Roman"/>
          <w:bCs/>
        </w:rPr>
        <w:t xml:space="preserve">- Yasak bir işi nasıl yapabilirim? </w:t>
      </w:r>
      <w:proofErr w:type="gramStart"/>
      <w:r w:rsidRPr="00980842">
        <w:rPr>
          <w:rFonts w:cs="Times New Roman"/>
          <w:bCs/>
        </w:rPr>
        <w:t>diye</w:t>
      </w:r>
      <w:proofErr w:type="gramEnd"/>
      <w:r w:rsidRPr="00980842">
        <w:rPr>
          <w:rFonts w:cs="Times New Roman"/>
          <w:bCs/>
        </w:rPr>
        <w:t xml:space="preserve"> annesine itiraz eder. Annesi:</w:t>
      </w:r>
    </w:p>
    <w:p w:rsidR="00980842" w:rsidRPr="00980842" w:rsidRDefault="00980842" w:rsidP="00980842">
      <w:pPr>
        <w:pStyle w:val="Standard"/>
        <w:autoSpaceDE w:val="0"/>
        <w:jc w:val="both"/>
        <w:rPr>
          <w:rFonts w:cs="Times New Roman"/>
          <w:bCs/>
        </w:rPr>
      </w:pPr>
      <w:r w:rsidRPr="00980842">
        <w:rPr>
          <w:rFonts w:cs="Times New Roman"/>
          <w:bCs/>
        </w:rPr>
        <w:t xml:space="preserve">- Halife Ömer seni nereden görecek? </w:t>
      </w:r>
      <w:proofErr w:type="gramStart"/>
      <w:r w:rsidRPr="00980842">
        <w:rPr>
          <w:rFonts w:cs="Times New Roman"/>
          <w:bCs/>
        </w:rPr>
        <w:t>der</w:t>
      </w:r>
      <w:proofErr w:type="gramEnd"/>
      <w:r w:rsidRPr="00980842">
        <w:rPr>
          <w:rFonts w:cs="Times New Roman"/>
          <w:bCs/>
        </w:rPr>
        <w:t>. Kız ise:</w:t>
      </w:r>
    </w:p>
    <w:p w:rsidR="00980842" w:rsidRPr="00980842" w:rsidRDefault="00980842" w:rsidP="00980842">
      <w:pPr>
        <w:pStyle w:val="Standard"/>
        <w:autoSpaceDE w:val="0"/>
        <w:jc w:val="both"/>
        <w:rPr>
          <w:rFonts w:cs="Times New Roman"/>
          <w:bCs/>
        </w:rPr>
      </w:pPr>
      <w:r w:rsidRPr="00980842">
        <w:rPr>
          <w:rFonts w:cs="Times New Roman"/>
          <w:bCs/>
        </w:rPr>
        <w:t xml:space="preserve">- Halife görmez </w:t>
      </w:r>
      <w:proofErr w:type="gramStart"/>
      <w:r w:rsidRPr="00980842">
        <w:rPr>
          <w:rFonts w:cs="Times New Roman"/>
          <w:bCs/>
        </w:rPr>
        <w:t>ama,</w:t>
      </w:r>
      <w:proofErr w:type="gramEnd"/>
      <w:r w:rsidRPr="00980842">
        <w:rPr>
          <w:rFonts w:cs="Times New Roman"/>
          <w:bCs/>
        </w:rPr>
        <w:t xml:space="preserve"> </w:t>
      </w:r>
      <w:proofErr w:type="spellStart"/>
      <w:r w:rsidRPr="00980842">
        <w:rPr>
          <w:rFonts w:cs="Times New Roman"/>
          <w:bCs/>
        </w:rPr>
        <w:t>Rabb’im</w:t>
      </w:r>
      <w:proofErr w:type="spellEnd"/>
      <w:r w:rsidRPr="00980842">
        <w:rPr>
          <w:rFonts w:cs="Times New Roman"/>
          <w:bCs/>
        </w:rPr>
        <w:t xml:space="preserve"> görür diye karşılık verir.</w:t>
      </w:r>
    </w:p>
    <w:p w:rsidR="00980842" w:rsidRPr="00980842" w:rsidRDefault="00980842" w:rsidP="00980842">
      <w:pPr>
        <w:pStyle w:val="Standard"/>
        <w:autoSpaceDE w:val="0"/>
        <w:rPr>
          <w:rFonts w:cs="Times New Roman"/>
        </w:rPr>
      </w:pPr>
      <w:r w:rsidRPr="00980842">
        <w:rPr>
          <w:rFonts w:cs="Times New Roman"/>
          <w:b/>
        </w:rPr>
        <w:t>3.</w:t>
      </w:r>
      <w:r w:rsidRPr="00980842">
        <w:rPr>
          <w:rFonts w:cs="Times New Roman"/>
          <w:b/>
          <w:bCs/>
        </w:rPr>
        <w:t xml:space="preserve"> Küçük kızın bu yanıtı onun aşağıdaki ayetlerden en çok hangisini iyi anladığını gösterir?</w:t>
      </w:r>
    </w:p>
    <w:p w:rsidR="00980842" w:rsidRPr="00980842" w:rsidRDefault="00980842" w:rsidP="00980842">
      <w:pPr>
        <w:pStyle w:val="Standard"/>
        <w:autoSpaceDE w:val="0"/>
        <w:rPr>
          <w:rFonts w:cs="Times New Roman"/>
        </w:rPr>
      </w:pPr>
      <w:r w:rsidRPr="00980842">
        <w:rPr>
          <w:rFonts w:cs="Times New Roman"/>
        </w:rPr>
        <w:t>A) “Hakkında kesin bilgi sahibi olmadığın şeyin peşine düşme…”</w:t>
      </w:r>
    </w:p>
    <w:p w:rsidR="00980842" w:rsidRPr="00980842" w:rsidRDefault="00980842" w:rsidP="00980842">
      <w:pPr>
        <w:pStyle w:val="Standard"/>
        <w:autoSpaceDE w:val="0"/>
        <w:rPr>
          <w:rFonts w:cs="Times New Roman"/>
        </w:rPr>
      </w:pPr>
      <w:r w:rsidRPr="00980842">
        <w:rPr>
          <w:rFonts w:cs="Times New Roman"/>
        </w:rPr>
        <w:t>B) “Allah bir kimseyi ancak gücünün yettiği şeyle yükümlü kılar.”</w:t>
      </w:r>
    </w:p>
    <w:p w:rsidR="00980842" w:rsidRPr="00980842" w:rsidRDefault="00980842" w:rsidP="00980842">
      <w:pPr>
        <w:pStyle w:val="Standard"/>
        <w:autoSpaceDE w:val="0"/>
        <w:rPr>
          <w:rFonts w:cs="Times New Roman"/>
        </w:rPr>
      </w:pPr>
      <w:r w:rsidRPr="00980842">
        <w:rPr>
          <w:rFonts w:cs="Times New Roman"/>
        </w:rPr>
        <w:t>C) “Şüphesiz Allah, kullarından haberdardır, onları hakkıyla görür.”</w:t>
      </w:r>
    </w:p>
    <w:p w:rsidR="00980842" w:rsidRPr="00980842" w:rsidRDefault="00980842" w:rsidP="00980842">
      <w:pPr>
        <w:pStyle w:val="Standard"/>
        <w:autoSpaceDE w:val="0"/>
        <w:rPr>
          <w:rFonts w:cs="Times New Roman"/>
        </w:rPr>
      </w:pPr>
      <w:r w:rsidRPr="00980842">
        <w:rPr>
          <w:rFonts w:cs="Times New Roman"/>
        </w:rPr>
        <w:t>D) “Göklerde ve yerde ne varsa, hepsi Allah’ındır.”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>4. Aşağıdaki mübarek gecelerle yapılan eşleştirmelerden hangisi yanlıştır?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A) Mevlit kandili→</w:t>
      </w:r>
      <w:r w:rsidRPr="00980842">
        <w:rPr>
          <w:rFonts w:cs="Times New Roman"/>
        </w:rPr>
        <w:tab/>
        <w:t>Peygamber’imizin doğduğu gece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B) Miraç kandili→ </w:t>
      </w:r>
      <w:r w:rsidRPr="00980842">
        <w:rPr>
          <w:rFonts w:cs="Times New Roman"/>
        </w:rPr>
        <w:tab/>
        <w:t>5 vakit namazın farz kılındığı gece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C) Berat kandili→</w:t>
      </w:r>
      <w:r w:rsidRPr="00980842">
        <w:rPr>
          <w:rFonts w:cs="Times New Roman"/>
        </w:rPr>
        <w:tab/>
        <w:t xml:space="preserve">Peygamber’imizin vefat ettiği gece  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D) Kadir Gecesi→</w:t>
      </w:r>
      <w:r w:rsidRPr="00980842">
        <w:rPr>
          <w:rFonts w:cs="Times New Roman"/>
        </w:rPr>
        <w:tab/>
      </w:r>
      <w:proofErr w:type="spellStart"/>
      <w:r w:rsidRPr="00980842">
        <w:rPr>
          <w:rFonts w:cs="Times New Roman"/>
        </w:rPr>
        <w:t>Kur’an’ın</w:t>
      </w:r>
      <w:proofErr w:type="spellEnd"/>
      <w:r w:rsidRPr="00980842">
        <w:rPr>
          <w:rFonts w:cs="Times New Roman"/>
        </w:rPr>
        <w:t xml:space="preserve"> indirilmeye başlandığı gece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 xml:space="preserve">−“Allah’a ve </w:t>
      </w:r>
      <w:proofErr w:type="spellStart"/>
      <w:r w:rsidRPr="00980842">
        <w:rPr>
          <w:rFonts w:cs="Times New Roman"/>
        </w:rPr>
        <w:t>ahiret</w:t>
      </w:r>
      <w:proofErr w:type="spellEnd"/>
      <w:r w:rsidRPr="00980842">
        <w:rPr>
          <w:rFonts w:cs="Times New Roman"/>
        </w:rPr>
        <w:t xml:space="preserve"> gününe iman eden kimse, misafirine ikram etsin.”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−”Misafir ağırlamak istemeyen kimsede hayır yoktur.”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−”Misafir bereket ve rahmetle gelir.”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−“Sofra misafirin önünde bulunduğu sürece, melekler ev sahibi için istiğfar ederler(bağışlanma dilerler).”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  <w:b/>
        </w:rPr>
        <w:t xml:space="preserve">5. Aşağıdakilerden hangisi yukarıdaki hadislerden çıkarılabilecek doğru </w:t>
      </w:r>
      <w:proofErr w:type="spellStart"/>
      <w:r w:rsidRPr="00980842">
        <w:rPr>
          <w:rFonts w:cs="Times New Roman"/>
          <w:b/>
        </w:rPr>
        <w:t>biryargı</w:t>
      </w:r>
      <w:proofErr w:type="spellEnd"/>
      <w:r w:rsidRPr="00980842">
        <w:rPr>
          <w:rFonts w:cs="Times New Roman"/>
          <w:b/>
        </w:rPr>
        <w:t>/ilke değildir?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A) Misafir ağırlamak dinimizde teşvik edilir.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 xml:space="preserve">B) Misafir davetsiz gelirse daha iyidir.      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C) Misafire ikram etmek sünnettir.</w:t>
      </w:r>
      <w:r w:rsidRPr="00980842">
        <w:rPr>
          <w:rFonts w:cs="Times New Roman"/>
        </w:rPr>
        <w:tab/>
        <w:t xml:space="preserve">      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D) Misafir ağırlamak günahların affına vesile olur.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“</w:t>
      </w:r>
      <w:r w:rsidRPr="00980842">
        <w:rPr>
          <w:rStyle w:val="apple-style-span"/>
          <w:rFonts w:cs="Times New Roman"/>
          <w:bCs/>
        </w:rPr>
        <w:t>Hasta ziyaretinin mükemmelli; eli hastanın yüzüne veya elinin üzerine koyma ve halini sormakla olur.</w:t>
      </w:r>
      <w:r w:rsidRPr="00980842">
        <w:rPr>
          <w:rStyle w:val="apple-style-span"/>
          <w:rFonts w:cs="Times New Roman"/>
        </w:rPr>
        <w:t xml:space="preserve">", </w:t>
      </w:r>
      <w:r w:rsidRPr="00980842">
        <w:rPr>
          <w:rFonts w:cs="Times New Roman"/>
        </w:rPr>
        <w:t>“</w:t>
      </w:r>
      <w:r w:rsidRPr="00980842">
        <w:rPr>
          <w:rStyle w:val="apple-style-span"/>
          <w:rFonts w:cs="Times New Roman"/>
          <w:bCs/>
        </w:rPr>
        <w:t xml:space="preserve">Hasta ziyaretinde bulunan kimse, dönünceye kadar cennet yolundadır.”, </w:t>
      </w:r>
      <w:r w:rsidRPr="00980842">
        <w:rPr>
          <w:rStyle w:val="apple-style-span"/>
          <w:rFonts w:cs="Times New Roman"/>
        </w:rPr>
        <w:t>"Hastayı ziyaret ettiğin zaman onun duasını iste; çünkü onun duası meleklerin duası gibidir."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  <w:b/>
        </w:rPr>
        <w:t>6. Yukarıdaki hadislerde anlatılmak istenen konu nedir?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A) Hastalığın ağırlığı</w:t>
      </w:r>
      <w:r w:rsidRPr="00980842">
        <w:rPr>
          <w:rFonts w:cs="Times New Roman"/>
        </w:rPr>
        <w:tab/>
      </w:r>
      <w:r w:rsidRPr="00980842">
        <w:rPr>
          <w:rFonts w:cs="Times New Roman"/>
        </w:rPr>
        <w:tab/>
        <w:t>B) Hastanın rahatsızlığı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C) Sağlığın önemi</w:t>
      </w:r>
      <w:r w:rsidRPr="00980842">
        <w:rPr>
          <w:rFonts w:cs="Times New Roman"/>
        </w:rPr>
        <w:tab/>
      </w:r>
      <w:r w:rsidRPr="00980842">
        <w:rPr>
          <w:rFonts w:cs="Times New Roman"/>
        </w:rPr>
        <w:tab/>
        <w:t>D) Hasta ziyaretinin önemi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>7. Aşağıdakilerden hangisi hasta ziyaretinde yapılması hoş olmayan bir davranıştır?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A) Hastaya moral vermek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B) Uzun süre yanında oturup sohbet etmek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C) Ufak da olsa bir hediye götürmek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 xml:space="preserve">D) Bir ihtiyacı olup olmadığını sormak  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  <w:b/>
        </w:rPr>
        <w:t xml:space="preserve">8. Hangisi kabir ziyaretinde yapılması hoş olmayan bir davranış ya da tutumdur?  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A) Üzüntümüzü belli etmek için sesli ağlamak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 xml:space="preserve">B) </w:t>
      </w:r>
      <w:proofErr w:type="spellStart"/>
      <w:r w:rsidRPr="00980842">
        <w:rPr>
          <w:rFonts w:cs="Times New Roman"/>
        </w:rPr>
        <w:t>Kur’an</w:t>
      </w:r>
      <w:proofErr w:type="spellEnd"/>
      <w:r w:rsidRPr="00980842">
        <w:rPr>
          <w:rFonts w:cs="Times New Roman"/>
        </w:rPr>
        <w:t xml:space="preserve"> okumak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>C) Kendimiz ve ölen yakınlarımız için bağışlanma dileme</w:t>
      </w:r>
    </w:p>
    <w:p w:rsidR="00980842" w:rsidRPr="00980842" w:rsidRDefault="00980842" w:rsidP="00980842">
      <w:pPr>
        <w:pStyle w:val="Standard"/>
        <w:tabs>
          <w:tab w:val="left" w:pos="-120"/>
          <w:tab w:val="left" w:pos="0"/>
        </w:tabs>
        <w:ind w:right="-37"/>
        <w:rPr>
          <w:rFonts w:cs="Times New Roman"/>
        </w:rPr>
      </w:pPr>
      <w:r w:rsidRPr="00980842">
        <w:rPr>
          <w:rFonts w:cs="Times New Roman"/>
        </w:rPr>
        <w:t xml:space="preserve">D) </w:t>
      </w:r>
      <w:proofErr w:type="spellStart"/>
      <w:r w:rsidRPr="00980842">
        <w:rPr>
          <w:rFonts w:cs="Times New Roman"/>
        </w:rPr>
        <w:t>Ahireti</w:t>
      </w:r>
      <w:proofErr w:type="spellEnd"/>
      <w:r w:rsidRPr="00980842">
        <w:rPr>
          <w:rFonts w:cs="Times New Roman"/>
        </w:rPr>
        <w:t xml:space="preserve"> düşünüp ders almak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 xml:space="preserve"> “</w:t>
      </w:r>
      <w:proofErr w:type="spellStart"/>
      <w:r w:rsidRPr="00980842">
        <w:rPr>
          <w:rFonts w:cs="Times New Roman"/>
        </w:rPr>
        <w:t>Rabb’in</w:t>
      </w:r>
      <w:proofErr w:type="spellEnd"/>
      <w:r w:rsidRPr="00980842">
        <w:rPr>
          <w:rFonts w:cs="Times New Roman"/>
        </w:rPr>
        <w:t xml:space="preserve"> sadece kendisine kulluk etmenizi, anne ve babanıza da iyi davranmanızı emretti. Onlardan biri ya da her ikisi senin yanında yaşlanırlarsa, kendilerine “öf!” bile deme; onları azarlama. Her ikisine de güzel söz söyle. Şefkat ve alçakgönüllülükle onları koru…” (</w:t>
      </w:r>
      <w:proofErr w:type="spellStart"/>
      <w:r w:rsidRPr="00980842">
        <w:rPr>
          <w:rFonts w:cs="Times New Roman"/>
        </w:rPr>
        <w:t>İsra</w:t>
      </w:r>
      <w:proofErr w:type="spellEnd"/>
      <w:r w:rsidRPr="00980842">
        <w:rPr>
          <w:rFonts w:cs="Times New Roman"/>
        </w:rPr>
        <w:t xml:space="preserve"> suresi, 23–24)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  <w:b/>
        </w:rPr>
        <w:t xml:space="preserve"> 9. Ayetinden aşağıdaki yargılardan hangisini </w:t>
      </w:r>
      <w:r w:rsidRPr="00980842">
        <w:rPr>
          <w:rFonts w:cs="Times New Roman"/>
          <w:b/>
          <w:u w:val="single"/>
        </w:rPr>
        <w:t>çıkaramayız?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A) Yüce Allah’ı hoşnut etmek, anne-babamızı hoşnut etmemize bağlıdır.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B) Anne-babamıza en ufak bir kızgınlık tepkisi vermekten bile kaçınmalıyız.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C) Yaşlandıklarında anne-babamıza sevgi ve şefkatle bakmalıyız.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D) Anne-babamız yaşlandığında, onlara çok iyi bakacak bir huzur evine götürmeliyiz.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“Kendileri ihtiyaç içinde kıvransalar bile kardeşlerini daha çok düşünürler…”(</w:t>
      </w:r>
      <w:proofErr w:type="spellStart"/>
      <w:r w:rsidRPr="00980842">
        <w:rPr>
          <w:rFonts w:cs="Times New Roman"/>
        </w:rPr>
        <w:t>Haşr</w:t>
      </w:r>
      <w:proofErr w:type="spellEnd"/>
      <w:r w:rsidRPr="00980842">
        <w:rPr>
          <w:rFonts w:cs="Times New Roman"/>
        </w:rPr>
        <w:t xml:space="preserve"> suresi, 9)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”Allah’ın iyi kulları kendi canları çektiği halde yiyeceği yoksula, öksüze ve esire yedirirler…”(İnsan suresi, 8)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>10.Yukarıdaki ayetlerde öğütlenen tutum hangisidir?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A) Yardımsever olma</w:t>
      </w:r>
      <w:r w:rsidRPr="00980842">
        <w:rPr>
          <w:rFonts w:cs="Times New Roman"/>
        </w:rPr>
        <w:tab/>
        <w:t>B) Sabırlı olma</w:t>
      </w:r>
      <w:r w:rsidRPr="00980842">
        <w:rPr>
          <w:rFonts w:cs="Times New Roman"/>
        </w:rPr>
        <w:tab/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C) Tutumlu olma</w:t>
      </w:r>
      <w:r w:rsidRPr="00980842">
        <w:rPr>
          <w:rFonts w:cs="Times New Roman"/>
        </w:rPr>
        <w:tab/>
      </w:r>
      <w:r w:rsidRPr="00980842">
        <w:rPr>
          <w:rFonts w:cs="Times New Roman"/>
        </w:rPr>
        <w:tab/>
        <w:t>D) Kanaatkâr olma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 xml:space="preserve">11. Aşağıdakilerden hangisi doğru bir bilgi </w:t>
      </w:r>
      <w:r w:rsidRPr="00980842">
        <w:rPr>
          <w:rFonts w:cs="Times New Roman"/>
          <w:b/>
          <w:u w:val="single"/>
        </w:rPr>
        <w:t>değildir</w:t>
      </w:r>
      <w:r w:rsidRPr="00980842">
        <w:rPr>
          <w:rFonts w:cs="Times New Roman"/>
          <w:b/>
        </w:rPr>
        <w:t>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A) Kişiyi başkalarına muhtaç eder. 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B) Allah’ın hoşnutsuzluğuna neden olur.  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C) Toplumun zenginleşmesini sağlar.    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D) İsraf etmek haramdır.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Style w:val="apple-style-span"/>
          <w:rFonts w:cs="Times New Roman"/>
        </w:rPr>
        <w:t>“Rahman’ın kulları, yeryüzünde vakar(edep) ve tevazu(alçakgönüllülük) ile yürüyen kimselerdir. Kötü niyetli, bilgisiz kimseler kendilerine laf attığı zaman, incitmeksizin “selam!(sağlık, esenlik olsun size)” der, geçerler.” (Furkan suresi, 25)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  <w:b/>
        </w:rPr>
        <w:t>12.</w:t>
      </w:r>
      <w:proofErr w:type="spellStart"/>
      <w:r w:rsidRPr="00980842">
        <w:rPr>
          <w:rStyle w:val="apple-style-span"/>
          <w:rFonts w:cs="Times New Roman"/>
          <w:b/>
        </w:rPr>
        <w:t>Yukardaki</w:t>
      </w:r>
      <w:proofErr w:type="spellEnd"/>
      <w:r w:rsidRPr="00980842">
        <w:rPr>
          <w:rStyle w:val="apple-style-span"/>
          <w:rFonts w:cs="Times New Roman"/>
          <w:b/>
        </w:rPr>
        <w:t xml:space="preserve"> ayetten </w:t>
      </w:r>
      <w:proofErr w:type="gramStart"/>
      <w:r w:rsidRPr="00980842">
        <w:rPr>
          <w:rStyle w:val="apple-style-span"/>
          <w:rFonts w:cs="Times New Roman"/>
          <w:b/>
        </w:rPr>
        <w:t>aşağıdakilerden  hangisi</w:t>
      </w:r>
      <w:proofErr w:type="gramEnd"/>
      <w:r w:rsidRPr="00980842">
        <w:rPr>
          <w:rStyle w:val="apple-style-span"/>
          <w:rFonts w:cs="Times New Roman"/>
          <w:b/>
        </w:rPr>
        <w:t xml:space="preserve"> çıkarılabilecek doğru bir yargı değildir?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A) Güzel ahlaklı kimseler, başkalarının çirkin ve kaba davranışları karşısında çirkin ve kaba davranmazlar.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B)  Güzel ahlaklı kimseler saygısız ve kaba davranmazlar.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C)  Güzel ahlaklı kimseler her ortamda terbiyeli ve nazik davranırlar.</w:t>
      </w:r>
    </w:p>
    <w:p w:rsidR="00980842" w:rsidRPr="00980842" w:rsidRDefault="00980842" w:rsidP="00980842">
      <w:pPr>
        <w:pStyle w:val="Standard"/>
        <w:jc w:val="both"/>
        <w:rPr>
          <w:rFonts w:cs="Times New Roman"/>
        </w:rPr>
      </w:pPr>
      <w:r w:rsidRPr="00980842">
        <w:rPr>
          <w:rFonts w:cs="Times New Roman"/>
        </w:rPr>
        <w:t>D) Güzel ahlaklı kimseler kendilerine yapılan saygısızlığa aynı şekilde karşılık verirler.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 xml:space="preserve">13. Aşağıdakilerden hangisi ibadetlerin davranışlarımız üzerindeki etkisiyle ilgili doğru bir örnek </w:t>
      </w:r>
      <w:r w:rsidRPr="00980842">
        <w:rPr>
          <w:rFonts w:cs="Times New Roman"/>
          <w:b/>
          <w:u w:val="single"/>
        </w:rPr>
        <w:t>değildir</w:t>
      </w:r>
      <w:r w:rsidRPr="00980842">
        <w:rPr>
          <w:rFonts w:cs="Times New Roman"/>
          <w:b/>
        </w:rPr>
        <w:t>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A) İbadetler davranışlarımızı güzelleştirir.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B) Allah’a içtenlikle sevgi ve saygı duymamızı sağlar.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lastRenderedPageBreak/>
        <w:t>C) Sürekli ve düzenli olarak yaptığımız ibadetler; düzenli olma, zamanı iyi kullanma alışkanlığı kazandırır.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D) İnsanlarla aramızın bozulmasına neden olur.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 xml:space="preserve">14. Hangisi </w:t>
      </w:r>
      <w:proofErr w:type="spellStart"/>
      <w:r w:rsidRPr="00980842">
        <w:rPr>
          <w:rFonts w:cs="Times New Roman"/>
          <w:b/>
        </w:rPr>
        <w:t>Kur’an'daki</w:t>
      </w:r>
      <w:proofErr w:type="spellEnd"/>
      <w:r w:rsidRPr="00980842">
        <w:rPr>
          <w:rFonts w:cs="Times New Roman"/>
          <w:b/>
        </w:rPr>
        <w:t xml:space="preserve"> kıssaların amaçlarından değildir?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A) İnsanların hoşça vakit geçirmesini sağlamak    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B) İnsanları iyi, güzel ve doğru olan davranış ve tutumlara yöneltmek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C) İnsanları kötü davranış ve tutumlardan sakındırmak    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D) İnsanların yaşanmış olaylardan ders almasını sağlamak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>15. Aşağıdakilerden hangisi dua ederken takınmamız gereken uygun bir tavır ve tutum olamaz?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A) Dua ederken içten olmamız gerekir.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B) Her isteğimizin gerçekleşmesi gerektiği düşüncesiyle dua etmeliyiz.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C) Alçak sesle ve saygıyla dua etmeliyiz.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D) Duamızın kabulü için önce kendi üzerimize düşen görev ve sorumlulukları yerine getirmeliyiz.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>16. Hangisi bayramlarla ilgili doğru bir tanımlamadır?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A) Sevinçli günlerimizdir. 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B) Akraba bağlarının güçlendiği günlerdir. 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C) Yaşlıların, çocukların ve kimsesizlerin sevindirildiği günlerdir.  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>D) Bayramlar otellerde tatil için iyi bir fırsattır.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>17.</w:t>
      </w:r>
      <w:r w:rsidRPr="00980842">
        <w:rPr>
          <w:rFonts w:cs="Times New Roman"/>
        </w:rPr>
        <w:t xml:space="preserve"> </w:t>
      </w:r>
      <w:r w:rsidRPr="00980842">
        <w:rPr>
          <w:rFonts w:cs="Times New Roman"/>
          <w:b/>
          <w:bCs/>
        </w:rPr>
        <w:t>Sabırla hastalığın vermiş olduğu bütün zorlukların üstesinden gelen peygamber kimdir?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A) Hz. </w:t>
      </w:r>
      <w:proofErr w:type="gramStart"/>
      <w:r w:rsidRPr="00980842">
        <w:rPr>
          <w:rFonts w:cs="Times New Roman"/>
        </w:rPr>
        <w:t>Adem      B</w:t>
      </w:r>
      <w:proofErr w:type="gramEnd"/>
      <w:r w:rsidRPr="00980842">
        <w:rPr>
          <w:rFonts w:cs="Times New Roman"/>
        </w:rPr>
        <w:t>)Hz. Musa           C) Hz. Eyüp             D)Hz. İsa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>18) Camilerde imamın Cuma ve bayram namazlarında hutbe okuduğu basamaklarla çıkılabilen yere ne ad verilir?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A) </w:t>
      </w:r>
      <w:proofErr w:type="gramStart"/>
      <w:r w:rsidRPr="00980842">
        <w:rPr>
          <w:rFonts w:cs="Times New Roman"/>
        </w:rPr>
        <w:t>Kürsü      B</w:t>
      </w:r>
      <w:proofErr w:type="gramEnd"/>
      <w:r w:rsidRPr="00980842">
        <w:rPr>
          <w:rFonts w:cs="Times New Roman"/>
        </w:rPr>
        <w:t xml:space="preserve">) Minber     C) </w:t>
      </w:r>
      <w:proofErr w:type="spellStart"/>
      <w:r w:rsidRPr="00980842">
        <w:rPr>
          <w:rFonts w:cs="Times New Roman"/>
        </w:rPr>
        <w:t>Mihrab</w:t>
      </w:r>
      <w:proofErr w:type="spellEnd"/>
      <w:r w:rsidRPr="00980842">
        <w:rPr>
          <w:rFonts w:cs="Times New Roman"/>
        </w:rPr>
        <w:t xml:space="preserve">      D) Mahfil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</w:rPr>
        <w:t>19. Rabbena duaları namazın neresinde okunur?</w:t>
      </w: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</w:rPr>
        <w:t xml:space="preserve">A) </w:t>
      </w:r>
      <w:proofErr w:type="gramStart"/>
      <w:r w:rsidRPr="00980842">
        <w:rPr>
          <w:rFonts w:cs="Times New Roman"/>
        </w:rPr>
        <w:t>Ayakta         B</w:t>
      </w:r>
      <w:proofErr w:type="gramEnd"/>
      <w:r w:rsidRPr="00980842">
        <w:rPr>
          <w:rFonts w:cs="Times New Roman"/>
        </w:rPr>
        <w:t>) Rükuda            C) Son oturuşta         D) Secdede</w:t>
      </w:r>
    </w:p>
    <w:p w:rsidR="00980842" w:rsidRPr="00980842" w:rsidRDefault="00980842" w:rsidP="00980842">
      <w:pPr>
        <w:pStyle w:val="AralkYok"/>
      </w:pPr>
    </w:p>
    <w:p w:rsidR="00980842" w:rsidRPr="00980842" w:rsidRDefault="00980842" w:rsidP="00980842">
      <w:pPr>
        <w:pStyle w:val="AralkYok"/>
      </w:pPr>
      <w:r w:rsidRPr="00980842">
        <w:t>1. Bayram namazı</w:t>
      </w:r>
      <w:r w:rsidRPr="00980842">
        <w:tab/>
        <w:t>2. Cuma namazı</w:t>
      </w:r>
      <w:r w:rsidRPr="00980842">
        <w:tab/>
        <w:t>3.Teravih namazı</w:t>
      </w:r>
    </w:p>
    <w:p w:rsidR="00980842" w:rsidRPr="00980842" w:rsidRDefault="00980842" w:rsidP="00980842">
      <w:pPr>
        <w:pStyle w:val="AralkYok"/>
      </w:pPr>
      <w:r w:rsidRPr="00980842">
        <w:rPr>
          <w:b/>
        </w:rPr>
        <w:t xml:space="preserve">20. Yukarıdaki ibadetlerin hükmü </w:t>
      </w:r>
      <w:r w:rsidRPr="00980842">
        <w:rPr>
          <w:b/>
          <w:u w:val="single"/>
        </w:rPr>
        <w:t>sırasıyla</w:t>
      </w:r>
      <w:r w:rsidRPr="00980842">
        <w:rPr>
          <w:b/>
        </w:rPr>
        <w:t xml:space="preserve"> aşağıdakilerden hangisidir?</w:t>
      </w:r>
    </w:p>
    <w:p w:rsidR="00980842" w:rsidRPr="00980842" w:rsidRDefault="00980842" w:rsidP="00980842">
      <w:pPr>
        <w:pStyle w:val="AralkYok"/>
      </w:pPr>
      <w:r w:rsidRPr="00980842">
        <w:t xml:space="preserve">A) Farz,  Farz,  Vacip    </w:t>
      </w:r>
      <w:r w:rsidRPr="00980842">
        <w:tab/>
        <w:t>B) Sünnet,  Farz,  Vacip</w:t>
      </w:r>
    </w:p>
    <w:p w:rsidR="00980842" w:rsidRPr="00980842" w:rsidRDefault="00980842" w:rsidP="00980842">
      <w:pPr>
        <w:pStyle w:val="AralkYok"/>
      </w:pPr>
      <w:r w:rsidRPr="00980842">
        <w:t xml:space="preserve">B) Farz,  Farz,  Sünnet       </w:t>
      </w:r>
      <w:r w:rsidRPr="00980842">
        <w:tab/>
        <w:t>D) Vacip,  Farz,  Sünnet</w:t>
      </w: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</w:p>
    <w:p w:rsidR="00980842" w:rsidRPr="00980842" w:rsidRDefault="00980842" w:rsidP="00980842">
      <w:pPr>
        <w:pStyle w:val="Standard"/>
        <w:rPr>
          <w:rFonts w:cs="Times New Roman"/>
        </w:rPr>
      </w:pPr>
      <w:r w:rsidRPr="00980842">
        <w:rPr>
          <w:rFonts w:cs="Times New Roman"/>
          <w:b/>
          <w:bCs/>
        </w:rPr>
        <w:t xml:space="preserve">SORU:   </w:t>
      </w:r>
      <w:proofErr w:type="spellStart"/>
      <w:r w:rsidRPr="00980842">
        <w:rPr>
          <w:rFonts w:cs="Times New Roman"/>
          <w:b/>
          <w:bCs/>
        </w:rPr>
        <w:t>Tahiyyat</w:t>
      </w:r>
      <w:proofErr w:type="spellEnd"/>
      <w:r w:rsidRPr="00980842">
        <w:rPr>
          <w:rFonts w:cs="Times New Roman"/>
          <w:b/>
          <w:bCs/>
        </w:rPr>
        <w:t xml:space="preserve"> Duasını ve anlamını yazınız</w:t>
      </w:r>
    </w:p>
    <w:p w:rsidR="00980842" w:rsidRDefault="00980842" w:rsidP="00980842">
      <w:pPr>
        <w:pStyle w:val="Standard"/>
        <w:rPr>
          <w:rFonts w:ascii="Tahoma" w:hAnsi="Tahoma"/>
          <w:color w:val="800000"/>
          <w:sz w:val="16"/>
          <w:szCs w:val="16"/>
        </w:rPr>
      </w:pPr>
    </w:p>
    <w:p w:rsidR="00700C87" w:rsidRDefault="00700C87"/>
    <w:sectPr w:rsidR="00700C87" w:rsidSect="00700C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0842"/>
    <w:rsid w:val="003C6459"/>
    <w:rsid w:val="00700C87"/>
    <w:rsid w:val="00980842"/>
    <w:rsid w:val="00A30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98084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Header">
    <w:name w:val="Header"/>
    <w:basedOn w:val="Standard"/>
    <w:rsid w:val="00980842"/>
    <w:pPr>
      <w:tabs>
        <w:tab w:val="center" w:pos="4536"/>
        <w:tab w:val="right" w:pos="9072"/>
      </w:tabs>
    </w:pPr>
  </w:style>
  <w:style w:type="character" w:customStyle="1" w:styleId="apple-style-span">
    <w:name w:val="apple-style-span"/>
    <w:basedOn w:val="VarsaylanParagrafYazTipi"/>
    <w:rsid w:val="00980842"/>
  </w:style>
  <w:style w:type="paragraph" w:styleId="AralkYok">
    <w:name w:val="No Spacing"/>
    <w:basedOn w:val="Normal"/>
    <w:qFormat/>
    <w:rsid w:val="00980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C64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4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993</Words>
  <Characters>5661</Characters>
  <Application>Microsoft Office Word</Application>
  <DocSecurity>0</DocSecurity>
  <Lines>47</Lines>
  <Paragraphs>13</Paragraphs>
  <ScaleCrop>false</ScaleCrop>
  <Manager>www.sorubak.com</Manager>
  <Company/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2014-05-15T17:12:00Z</dcterms:created>
  <dcterms:modified xsi:type="dcterms:W3CDTF">2014-05-15T17:14:00Z</dcterms:modified>
  <cp:category>www.sorubak.com</cp:category>
</cp:coreProperties>
</file>