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DA6" w:rsidRDefault="00075DA6" w:rsidP="00075DA6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</w:rPr>
        <w:t>BÜRO YÖNETİMİ VE SEKRETERLİK ALANI</w:t>
      </w:r>
      <w:r>
        <w:t xml:space="preserve"> </w:t>
      </w:r>
    </w:p>
    <w:p w:rsidR="00075DA6" w:rsidRDefault="00075DA6" w:rsidP="00075DA6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</w:rPr>
        <w:t>YÖNETİCİ SEKRETERLİK DALI</w:t>
      </w:r>
      <w:r>
        <w:t xml:space="preserve"> </w:t>
      </w:r>
    </w:p>
    <w:p w:rsidR="00075DA6" w:rsidRDefault="00075DA6" w:rsidP="00075DA6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11. SINIFLAR ORGANİZASYON DERSİ </w:t>
      </w:r>
    </w:p>
    <w:p w:rsidR="00075DA6" w:rsidRDefault="00075DA6" w:rsidP="00075DA6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</w:rPr>
        <w:t>II. DÖNEM I. SINAVI</w:t>
      </w:r>
      <w:r>
        <w:t xml:space="preserve"> </w:t>
      </w:r>
    </w:p>
    <w:p w:rsidR="00075DA6" w:rsidRDefault="00075DA6" w:rsidP="008D1C89">
      <w:r>
        <w:t> </w:t>
      </w:r>
      <w:hyperlink r:id="rId4" w:history="1">
        <w:r w:rsidR="008D1C89" w:rsidRPr="00770436">
          <w:rPr>
            <w:rStyle w:val="Kpr"/>
          </w:rPr>
          <w:t>www.sorubak.com</w:t>
        </w:r>
      </w:hyperlink>
      <w:r w:rsidR="008D1C89">
        <w:t xml:space="preserve"> </w:t>
      </w:r>
    </w:p>
    <w:p w:rsidR="00075DA6" w:rsidRDefault="00075DA6" w:rsidP="00075DA6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1- Aşağıdaki kelimelerin Türkçe karşılıklarını yazınız. (30)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VOID: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EXCURSION TICKET: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CHECK IN: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OPTION: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BOARDING CARD: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CRS:</w:t>
      </w:r>
      <w:r>
        <w:t xml:space="preserve"> </w:t>
      </w:r>
    </w:p>
    <w:p w:rsidR="00075DA6" w:rsidRDefault="00075DA6" w:rsidP="00075DA6">
      <w:pPr>
        <w:pStyle w:val="NormalWeb"/>
      </w:pPr>
      <w:r>
        <w:t xml:space="preserve">  </w:t>
      </w:r>
    </w:p>
    <w:p w:rsidR="00075DA6" w:rsidRDefault="00075DA6" w:rsidP="00075DA6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2-  Ulaşımda kullanılan iptal, konfirme ve rezervasyon kavramlarını açıklayınız. (15)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3- Seyahat planı yapmak için hangi basamaklara dikkat edilmelidir? (10)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4- Denizyolunun turizm alanında kullanılmasının yararlarını yazınız. (10)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5- Ardıl tercüme hangi koşullarda kullanılır? (10)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6- Toplantı tutanaklarında bulunması gereken hususlardan 5 tanesini yazınız.(15)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7- Seyahat acentesi kaç gruba ayrılır?(10)</w:t>
      </w:r>
      <w:r>
        <w:t xml:space="preserve"> </w:t>
      </w:r>
    </w:p>
    <w:p w:rsidR="00075DA6" w:rsidRDefault="00075DA6" w:rsidP="00075DA6">
      <w:pPr>
        <w:pStyle w:val="NormalWeb"/>
        <w:jc w:val="center"/>
      </w:pPr>
      <w:r>
        <w:t xml:space="preserve">  </w:t>
      </w:r>
    </w:p>
    <w:p w:rsidR="008D1C89" w:rsidRDefault="008D1C89" w:rsidP="00075DA6">
      <w:pPr>
        <w:pStyle w:val="NormalWeb"/>
        <w:jc w:val="center"/>
        <w:rPr>
          <w:rStyle w:val="Gl"/>
          <w:rFonts w:ascii="Verdana" w:hAnsi="Verdana"/>
          <w:color w:val="000000"/>
          <w:sz w:val="18"/>
          <w:szCs w:val="18"/>
          <w:u w:val="single"/>
        </w:rPr>
      </w:pPr>
    </w:p>
    <w:p w:rsidR="008D1C89" w:rsidRDefault="008D1C89" w:rsidP="00075DA6">
      <w:pPr>
        <w:pStyle w:val="NormalWeb"/>
        <w:jc w:val="center"/>
        <w:rPr>
          <w:rStyle w:val="Gl"/>
          <w:rFonts w:ascii="Verdana" w:hAnsi="Verdana"/>
          <w:color w:val="000000"/>
          <w:sz w:val="18"/>
          <w:szCs w:val="18"/>
          <w:u w:val="single"/>
        </w:rPr>
      </w:pPr>
    </w:p>
    <w:p w:rsidR="008D1C89" w:rsidRDefault="008D1C89" w:rsidP="00075DA6">
      <w:pPr>
        <w:pStyle w:val="NormalWeb"/>
        <w:jc w:val="center"/>
        <w:rPr>
          <w:rStyle w:val="Gl"/>
          <w:rFonts w:ascii="Verdana" w:hAnsi="Verdana"/>
          <w:color w:val="000000"/>
          <w:sz w:val="18"/>
          <w:szCs w:val="18"/>
          <w:u w:val="single"/>
        </w:rPr>
      </w:pPr>
    </w:p>
    <w:p w:rsidR="008D1C89" w:rsidRDefault="008D1C89" w:rsidP="00075DA6">
      <w:pPr>
        <w:pStyle w:val="NormalWeb"/>
        <w:jc w:val="center"/>
        <w:rPr>
          <w:rStyle w:val="Gl"/>
          <w:rFonts w:ascii="Verdana" w:hAnsi="Verdana"/>
          <w:color w:val="000000"/>
          <w:sz w:val="18"/>
          <w:szCs w:val="18"/>
          <w:u w:val="single"/>
        </w:rPr>
      </w:pPr>
    </w:p>
    <w:p w:rsidR="008D1C89" w:rsidRDefault="008D1C89" w:rsidP="00075DA6">
      <w:pPr>
        <w:pStyle w:val="NormalWeb"/>
        <w:jc w:val="center"/>
        <w:rPr>
          <w:rStyle w:val="Gl"/>
          <w:rFonts w:ascii="Verdana" w:hAnsi="Verdana"/>
          <w:color w:val="000000"/>
          <w:sz w:val="18"/>
          <w:szCs w:val="18"/>
          <w:u w:val="single"/>
        </w:rPr>
      </w:pPr>
    </w:p>
    <w:p w:rsidR="008D1C89" w:rsidRDefault="008D1C89" w:rsidP="00075DA6">
      <w:pPr>
        <w:pStyle w:val="NormalWeb"/>
        <w:jc w:val="center"/>
        <w:rPr>
          <w:rStyle w:val="Gl"/>
          <w:rFonts w:ascii="Verdana" w:hAnsi="Verdana"/>
          <w:color w:val="000000"/>
          <w:sz w:val="18"/>
          <w:szCs w:val="18"/>
          <w:u w:val="single"/>
        </w:rPr>
      </w:pPr>
    </w:p>
    <w:p w:rsidR="008D1C89" w:rsidRDefault="008D1C89" w:rsidP="00075DA6">
      <w:pPr>
        <w:pStyle w:val="NormalWeb"/>
        <w:jc w:val="center"/>
        <w:rPr>
          <w:rStyle w:val="Gl"/>
          <w:rFonts w:ascii="Verdana" w:hAnsi="Verdana"/>
          <w:color w:val="000000"/>
          <w:sz w:val="18"/>
          <w:szCs w:val="18"/>
          <w:u w:val="single"/>
        </w:rPr>
      </w:pPr>
    </w:p>
    <w:p w:rsidR="008D1C89" w:rsidRDefault="008D1C89" w:rsidP="00075DA6">
      <w:pPr>
        <w:pStyle w:val="NormalWeb"/>
        <w:jc w:val="center"/>
        <w:rPr>
          <w:rStyle w:val="Gl"/>
          <w:rFonts w:ascii="Verdana" w:hAnsi="Verdana"/>
          <w:color w:val="000000"/>
          <w:sz w:val="18"/>
          <w:szCs w:val="18"/>
          <w:u w:val="single"/>
        </w:rPr>
      </w:pPr>
    </w:p>
    <w:p w:rsidR="00075DA6" w:rsidRDefault="00075DA6" w:rsidP="00075DA6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  <w:u w:val="single"/>
        </w:rPr>
        <w:lastRenderedPageBreak/>
        <w:t>BÜRO YÖNETİMİ VE SEKRETERLİK ALANI</w:t>
      </w:r>
      <w:r>
        <w:t xml:space="preserve"> </w:t>
      </w:r>
    </w:p>
    <w:p w:rsidR="00075DA6" w:rsidRDefault="00075DA6" w:rsidP="00075DA6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YÖNETİCİ SEKRETERLİK DALI</w:t>
      </w:r>
      <w:r>
        <w:t xml:space="preserve"> </w:t>
      </w:r>
    </w:p>
    <w:p w:rsidR="00075DA6" w:rsidRDefault="00075DA6" w:rsidP="00075DA6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  <w:u w:val="single"/>
        </w:rPr>
        <w:t xml:space="preserve">11. SINIFLAR ORGANİZASYON DERSİ </w:t>
      </w:r>
    </w:p>
    <w:p w:rsidR="00075DA6" w:rsidRDefault="00075DA6" w:rsidP="00075DA6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II. DÖNEM I. SINAV CEVABI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1- VOID Bilet iptali.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EXCURSION TICKET Gidiş-dönüş tarihi belirli açık tarihli olan, tarih ve parkur değişikliğinde ceza ödenmeyen bilet türü.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CHECK IN Hava alanında, uçağa binmeden önce yapılan bilet, pasaport, bagaj kontrolü.</w:t>
      </w:r>
      <w:r>
        <w:t xml:space="preserve"> </w:t>
      </w:r>
    </w:p>
    <w:p w:rsidR="00075DA6" w:rsidRDefault="00075DA6" w:rsidP="00075DA6">
      <w:pPr>
        <w:pStyle w:val="NormalWeb"/>
      </w:pPr>
      <w:proofErr w:type="spellStart"/>
      <w:r>
        <w:rPr>
          <w:rFonts w:ascii="Verdana" w:hAnsi="Verdana"/>
          <w:color w:val="000000"/>
          <w:sz w:val="18"/>
          <w:szCs w:val="18"/>
        </w:rPr>
        <w:t>Option</w:t>
      </w:r>
      <w:proofErr w:type="spellEnd"/>
      <w:r>
        <w:rPr>
          <w:rFonts w:ascii="Verdana" w:hAnsi="Verdana"/>
          <w:color w:val="000000"/>
          <w:sz w:val="18"/>
          <w:szCs w:val="18"/>
        </w:rPr>
        <w:t>: Bilet rezervasyonu yaptığınız firmanın size bileti alıncaya kadar tanıdığı süre.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 xml:space="preserve">CRS </w:t>
      </w:r>
      <w:proofErr w:type="spellStart"/>
      <w:r>
        <w:rPr>
          <w:rFonts w:ascii="Verdana" w:hAnsi="Verdana"/>
          <w:color w:val="000000"/>
          <w:sz w:val="18"/>
          <w:szCs w:val="18"/>
        </w:rPr>
        <w:t>Computer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Rezervation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System</w:t>
      </w:r>
      <w:proofErr w:type="spellEnd"/>
      <w:r>
        <w:rPr>
          <w:rFonts w:ascii="Verdana" w:hAnsi="Verdana"/>
          <w:color w:val="000000"/>
          <w:sz w:val="18"/>
          <w:szCs w:val="18"/>
        </w:rPr>
        <w:t>: Bilgisayar rezervasyon sistemi.</w:t>
      </w:r>
      <w:r>
        <w:t xml:space="preserve"> </w:t>
      </w:r>
    </w:p>
    <w:p w:rsidR="00075DA6" w:rsidRDefault="00075DA6" w:rsidP="00075DA6">
      <w:pPr>
        <w:pStyle w:val="NormalWeb"/>
      </w:pPr>
      <w:proofErr w:type="spellStart"/>
      <w:r>
        <w:rPr>
          <w:rFonts w:ascii="Verdana" w:hAnsi="Verdana"/>
          <w:color w:val="000000"/>
          <w:sz w:val="18"/>
          <w:szCs w:val="18"/>
        </w:rPr>
        <w:t>Boarding</w:t>
      </w:r>
      <w:proofErr w:type="spell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</w:rPr>
        <w:t>Card</w:t>
      </w:r>
      <w:proofErr w:type="spellEnd"/>
      <w:r>
        <w:rPr>
          <w:rFonts w:ascii="Verdana" w:hAnsi="Verdana"/>
          <w:color w:val="000000"/>
          <w:sz w:val="18"/>
          <w:szCs w:val="18"/>
        </w:rPr>
        <w:t>: Uçak ile yolculuk eden kimselere, bilet almış olduklarını veya bindikleri yerin neresi olduğunu, nerelerden geçtiklerini kontrole yaraması için gösterilmek üzere verilin kart.</w:t>
      </w:r>
      <w:r>
        <w:t xml:space="preserve"> </w:t>
      </w:r>
    </w:p>
    <w:p w:rsidR="00075DA6" w:rsidRDefault="00075DA6" w:rsidP="00075DA6">
      <w:pPr>
        <w:pStyle w:val="NormalWeb"/>
      </w:pPr>
      <w:r>
        <w:t xml:space="preserve">  </w:t>
      </w:r>
    </w:p>
    <w:p w:rsidR="00075DA6" w:rsidRDefault="00075DA6" w:rsidP="00075DA6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2- Konfirme:</w:t>
      </w:r>
      <w:r>
        <w:rPr>
          <w:rFonts w:ascii="Verdana" w:hAnsi="Verdana"/>
          <w:color w:val="000000"/>
          <w:sz w:val="18"/>
          <w:szCs w:val="18"/>
        </w:rPr>
        <w:t xml:space="preserve"> Rezervasyon yapılan biletlerin ayrılıp ayrılmadığının onaylanmasıdır.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 xml:space="preserve">Rezervasyon: </w:t>
      </w:r>
      <w:r>
        <w:rPr>
          <w:rFonts w:ascii="Verdana" w:hAnsi="Verdana"/>
          <w:color w:val="000000"/>
          <w:sz w:val="18"/>
          <w:szCs w:val="18"/>
        </w:rPr>
        <w:t>Seyahat edecek kişinin biletinin satın alınmadan önce yer ayırtma işidir.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İptal:</w:t>
      </w:r>
      <w:r>
        <w:rPr>
          <w:rFonts w:ascii="Verdana" w:hAnsi="Verdana"/>
          <w:color w:val="000000"/>
          <w:sz w:val="18"/>
          <w:szCs w:val="18"/>
        </w:rPr>
        <w:t xml:space="preserve"> Seyahatin gerçekleşmesini engelleyen bir durum oluştuğunda biletin satın alınan kuruma götürülerek geri verilmesi işlemidir. Otobüs biletlerinde iptal süresi normal günlerde hareket saatinden 1 saat öncedir. Yaz tatili ve bayram tatili gibi yoğun günlerde hareket saatinden 3 saat öncesidir.</w:t>
      </w:r>
      <w:r>
        <w:t xml:space="preserve"> </w:t>
      </w:r>
    </w:p>
    <w:p w:rsidR="00075DA6" w:rsidRDefault="00075DA6" w:rsidP="00075DA6">
      <w:pPr>
        <w:pStyle w:val="NormalWeb"/>
      </w:pPr>
      <w:r>
        <w:t xml:space="preserve"> 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3- Seyahat edecek kişinin gideceği yerin bilinmesi,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Ulaşım aracının seçimi,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Konaklama ünitelerinin seçimi,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Karşılama (transfer) hizmetlerinin seçimi.</w:t>
      </w:r>
      <w:r>
        <w:t xml:space="preserve"> </w:t>
      </w:r>
    </w:p>
    <w:p w:rsidR="00075DA6" w:rsidRDefault="00075DA6" w:rsidP="00075DA6">
      <w:pPr>
        <w:pStyle w:val="NormalWeb"/>
      </w:pPr>
      <w:r>
        <w:t xml:space="preserve"> 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4- Seyahat süresince yolculara dinlenme, uyuma ve eğlenme imkânları sağlamaktadır.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Günümüzde denizyollarında çok büyük, hızlı ve konforlu lüks yolcu gemileri kullanılmaktadır.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Turistik gezi yapan yolcu gemilerinin limanlarda 1-2 gün kalmaları, turistlerin rehberler nezaretinde şehre çıkıp turistik yerleri görmeleri avantajdır.</w:t>
      </w:r>
      <w:r>
        <w:t xml:space="preserve"> </w:t>
      </w:r>
    </w:p>
    <w:p w:rsidR="00075DA6" w:rsidRDefault="00075DA6" w:rsidP="00075DA6">
      <w:pPr>
        <w:pStyle w:val="NormalWeb"/>
      </w:pPr>
      <w:r>
        <w:t xml:space="preserve"> 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5- Eş zamanlı çeviri yapılmasının zor olduğu durumlarda, konuşmacının ana diliyle söylediklerinin bölümler halinde kaydedilip ardından hedef dile çevrilir.</w:t>
      </w:r>
      <w:r>
        <w:t xml:space="preserve"> </w:t>
      </w:r>
    </w:p>
    <w:p w:rsidR="00075DA6" w:rsidRDefault="00075DA6" w:rsidP="00075DA6">
      <w:pPr>
        <w:pStyle w:val="NormalWeb"/>
      </w:pPr>
      <w:r>
        <w:lastRenderedPageBreak/>
        <w:t xml:space="preserve"> 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 xml:space="preserve">6-  Toplantıyı yapan kuruluşun veya </w:t>
      </w:r>
      <w:proofErr w:type="gramStart"/>
      <w:r>
        <w:rPr>
          <w:rFonts w:ascii="Verdana" w:hAnsi="Verdana"/>
          <w:color w:val="000000"/>
          <w:sz w:val="18"/>
          <w:szCs w:val="18"/>
        </w:rPr>
        <w:t>departmanın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ismi,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 Toplantının yeri, tarihi, saati ve türü (olağan-olağanüstü-vb.)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 Toplantının gündemi,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 Başkanın, raportörün, toplantıya katılanların ve katılmayanların isim ve görevleri</w:t>
      </w:r>
      <w:proofErr w:type="gramStart"/>
      <w:r>
        <w:rPr>
          <w:rFonts w:ascii="Verdana" w:hAnsi="Verdana"/>
          <w:color w:val="000000"/>
          <w:sz w:val="18"/>
          <w:szCs w:val="18"/>
        </w:rPr>
        <w:t>.,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Önceki toplantı tutanaklarının okunması, ilaveler ve düzeltmeler yapılması ve onanması,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 Komisyonların veya daha önce özel görevler verilmiş olan üyelerin raporları ve ekleri,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 Bitirilmemiş işler ve bunlarla ilgili olarak kararlaştırılan çözüm yolları,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 Yeni konular, tartışmalar ve alınan kararlar,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 Gelecek toplantının yeri, tarihi ve saati,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 Yetkililerin imzaları.</w:t>
      </w:r>
      <w:r>
        <w:t xml:space="preserve"> </w:t>
      </w:r>
    </w:p>
    <w:p w:rsidR="00075DA6" w:rsidRDefault="00075DA6" w:rsidP="00075DA6">
      <w:pPr>
        <w:pStyle w:val="NormalWeb"/>
      </w:pPr>
      <w:r>
        <w:t xml:space="preserve">  </w:t>
      </w:r>
    </w:p>
    <w:p w:rsidR="00075DA6" w:rsidRDefault="00075DA6" w:rsidP="00075DA6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7- A Grubu Seyahat Acenteleri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Bu acenteler tüm seyahat acenteciliği hizmetlerini görürler.</w:t>
      </w:r>
      <w:r>
        <w:t xml:space="preserve"> </w:t>
      </w:r>
    </w:p>
    <w:p w:rsidR="00075DA6" w:rsidRDefault="00075DA6" w:rsidP="00075DA6">
      <w:pPr>
        <w:pStyle w:val="NormalWeb"/>
      </w:pPr>
      <w:r>
        <w:t xml:space="preserve">  </w:t>
      </w:r>
    </w:p>
    <w:p w:rsidR="00075DA6" w:rsidRDefault="00075DA6" w:rsidP="00075DA6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B Grubu Seyahat Acenteleri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Bu acenteler A grubu seyahat acentelerinin düzenleyecekleri turların ve kara yolu, deniz yolu, hava yolu ile yapılacak seyahatlerinin biletlerini satarlar.</w:t>
      </w:r>
      <w:r>
        <w:t xml:space="preserve"> </w:t>
      </w:r>
    </w:p>
    <w:p w:rsidR="00075DA6" w:rsidRDefault="00075DA6" w:rsidP="00075DA6">
      <w:pPr>
        <w:pStyle w:val="NormalWeb"/>
      </w:pPr>
      <w:r>
        <w:t xml:space="preserve">  </w:t>
      </w:r>
    </w:p>
    <w:p w:rsidR="00075DA6" w:rsidRDefault="00075DA6" w:rsidP="00075DA6">
      <w:pPr>
        <w:pStyle w:val="NormalWeb"/>
      </w:pPr>
      <w:r>
        <w:rPr>
          <w:rStyle w:val="Gl"/>
          <w:rFonts w:ascii="Verdana" w:hAnsi="Verdana"/>
          <w:color w:val="000000"/>
          <w:sz w:val="18"/>
          <w:szCs w:val="18"/>
        </w:rPr>
        <w:t>C Grubu Seyahat Acenteleri</w:t>
      </w:r>
      <w:r>
        <w:t xml:space="preserve"> </w:t>
      </w:r>
    </w:p>
    <w:p w:rsidR="00075DA6" w:rsidRDefault="00075DA6" w:rsidP="00075DA6">
      <w:pPr>
        <w:pStyle w:val="NormalWeb"/>
      </w:pPr>
      <w:r>
        <w:rPr>
          <w:rFonts w:ascii="Verdana" w:hAnsi="Verdana"/>
          <w:color w:val="000000"/>
          <w:sz w:val="18"/>
          <w:szCs w:val="18"/>
        </w:rPr>
        <w:t>Yalnız Türk vatandaşları için yurt içi turları düzenlerler.</w:t>
      </w:r>
      <w:r>
        <w:t xml:space="preserve"> </w:t>
      </w:r>
    </w:p>
    <w:p w:rsidR="008D1C89" w:rsidRDefault="008D1C89" w:rsidP="008D1C89">
      <w:hyperlink r:id="rId5" w:history="1">
        <w:r w:rsidRPr="00770436">
          <w:rPr>
            <w:rStyle w:val="Kpr"/>
          </w:rPr>
          <w:t>www.sorubak.com</w:t>
        </w:r>
      </w:hyperlink>
      <w:r>
        <w:t xml:space="preserve"> </w:t>
      </w:r>
    </w:p>
    <w:p w:rsidR="00D54CEF" w:rsidRDefault="00D54CEF"/>
    <w:sectPr w:rsidR="00D54CEF" w:rsidSect="00164A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75DA6"/>
    <w:rsid w:val="00075DA6"/>
    <w:rsid w:val="00164A9E"/>
    <w:rsid w:val="008D1C89"/>
    <w:rsid w:val="00D54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A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5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75DA6"/>
    <w:rPr>
      <w:b/>
      <w:bCs/>
    </w:rPr>
  </w:style>
  <w:style w:type="character" w:styleId="Kpr">
    <w:name w:val="Hyperlink"/>
    <w:basedOn w:val="VarsaylanParagrafYazTipi"/>
    <w:uiPriority w:val="99"/>
    <w:unhideWhenUsed/>
    <w:rsid w:val="008D1C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9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537</Words>
  <Characters>3063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2014-03-09T16:02:00Z</dcterms:created>
  <dcterms:modified xsi:type="dcterms:W3CDTF">2014-04-03T15:47:00Z</dcterms:modified>
  <cp:category>www.sorubak.com</cp:category>
</cp:coreProperties>
</file>