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11 Sınıfı Maliyet Muhasebesi Dersi </w:t>
      </w:r>
    </w:p>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2. Dönem 1. Yazılı Sınav Soruları</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ULUSOY üretim işletmesinde aralık ayında üretime gönderilen ilk madde ve malzemeler için yapılan işlemler, birim fiyatları, miktarları ve tutarları aşağıdaki gibidir. İL Giren İlk Çıkar (FİFO) yöntemine göre Stok kartını düzenleyiniz.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Tarih                    Açıklama        Birim                          Fiyat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01.12.2009                       Devir               2000 adet                    10TL   kg/Adet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05.12.2009                       Alış                 5000 adet                    11TL   kg/Adet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10.12.2009                       Alış                 5000 adet                    9TL     kg/Adet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20.12.2009                       Alış                 7000 adet                    13TL   kg/Adet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25.12.2009                       Alış                 3000 adet                    12TL   kg/Adet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03.12.2009                       Üretime Sevk 1000 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12.12.2009                       Üretime Sevk 4000 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360"/>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21.12.2009                       Üretime Sevk 13000 adet</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720"/>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2.     </w:t>
      </w:r>
      <w:r w:rsidRPr="00B128A5">
        <w:rPr>
          <w:rFonts w:ascii="Verdana" w:eastAsia="Times New Roman" w:hAnsi="Verdana" w:cs="Times New Roman"/>
          <w:color w:val="000000"/>
          <w:sz w:val="18"/>
          <w:szCs w:val="18"/>
        </w:rPr>
        <w:t xml:space="preserve">Bir mobilya Atölyesinde belli bir dönemde medyana gelen direkt ve endirekt maliyet giderleri ve gider yerleri aşağıda ki gibidir. Elektrik giderleri alana </w:t>
      </w:r>
      <w:proofErr w:type="gramStart"/>
      <w:r w:rsidRPr="00B128A5">
        <w:rPr>
          <w:rFonts w:ascii="Verdana" w:eastAsia="Times New Roman" w:hAnsi="Verdana" w:cs="Times New Roman"/>
          <w:color w:val="000000"/>
          <w:sz w:val="18"/>
          <w:szCs w:val="18"/>
        </w:rPr>
        <w:t>göre,Taşıma</w:t>
      </w:r>
      <w:proofErr w:type="gramEnd"/>
      <w:r w:rsidRPr="00B128A5">
        <w:rPr>
          <w:rFonts w:ascii="Verdana" w:eastAsia="Times New Roman" w:hAnsi="Verdana" w:cs="Times New Roman"/>
          <w:color w:val="000000"/>
          <w:sz w:val="18"/>
          <w:szCs w:val="18"/>
        </w:rPr>
        <w:t xml:space="preserve"> gideri ve yönetici giderleri personel sayısına göre ve makine amortismanı makine sayısına göre dağıtılacaktır.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Yardımcı üretim gider yerleri giderlerinin Esas üretim gider yerlerine dağıtımı şu şekilde olacaktır;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Boya ve paketleme personel sayısına göre Isıtma alana göre dağıtılacaktır. 1. ve 2. Dağıtımı yapınız.</w:t>
      </w:r>
      <w:r w:rsidRPr="00B128A5">
        <w:rPr>
          <w:rFonts w:ascii="Times New Roman" w:eastAsia="Times New Roman" w:hAnsi="Times New Roman" w:cs="Times New Roman"/>
          <w:sz w:val="24"/>
          <w:szCs w:val="24"/>
        </w:rPr>
        <w:t xml:space="preserve"> </w:t>
      </w:r>
    </w:p>
    <w:tbl>
      <w:tblPr>
        <w:tblW w:w="9420" w:type="dxa"/>
        <w:tblCellSpacing w:w="0" w:type="dxa"/>
        <w:tblCellMar>
          <w:left w:w="0" w:type="dxa"/>
          <w:right w:w="0" w:type="dxa"/>
        </w:tblCellMar>
        <w:tblLook w:val="04A0"/>
      </w:tblPr>
      <w:tblGrid>
        <w:gridCol w:w="1965"/>
        <w:gridCol w:w="1432"/>
        <w:gridCol w:w="1875"/>
        <w:gridCol w:w="1432"/>
        <w:gridCol w:w="1634"/>
        <w:gridCol w:w="1444"/>
        <w:gridCol w:w="1191"/>
      </w:tblGrid>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2745" w:type="dxa"/>
            <w:gridSpan w:val="2"/>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Esas Üretim Gider Yerleri</w:t>
            </w:r>
            <w:r w:rsidRPr="00B128A5">
              <w:rPr>
                <w:rFonts w:ascii="Times New Roman" w:eastAsia="Times New Roman" w:hAnsi="Times New Roman" w:cs="Times New Roman"/>
                <w:sz w:val="24"/>
                <w:szCs w:val="24"/>
              </w:rPr>
              <w:t xml:space="preserve"> </w:t>
            </w:r>
          </w:p>
        </w:tc>
        <w:tc>
          <w:tcPr>
            <w:tcW w:w="3495" w:type="dxa"/>
            <w:gridSpan w:val="3"/>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Yardımcı Üretim Gider Yerleri</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Toplam</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Kesim</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Birleştirme</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Boya</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Paketleme</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Isıtma</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Direkt İşçilik </w:t>
            </w:r>
            <w:proofErr w:type="spellStart"/>
            <w:r w:rsidRPr="00B128A5">
              <w:rPr>
                <w:rFonts w:ascii="Verdana" w:eastAsia="Times New Roman" w:hAnsi="Verdana" w:cs="Times New Roman"/>
                <w:color w:val="000000"/>
                <w:sz w:val="18"/>
                <w:szCs w:val="18"/>
              </w:rPr>
              <w:t>Gid</w:t>
            </w:r>
            <w:proofErr w:type="spellEnd"/>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proofErr w:type="gramStart"/>
            <w:r w:rsidRPr="00B128A5">
              <w:rPr>
                <w:rFonts w:ascii="Verdana" w:eastAsia="Times New Roman" w:hAnsi="Verdana" w:cs="Times New Roman"/>
                <w:color w:val="000000"/>
                <w:sz w:val="18"/>
                <w:szCs w:val="18"/>
              </w:rPr>
              <w:t>Direkt İlk Madde Mal.</w:t>
            </w:r>
            <w:r w:rsidRPr="00B128A5">
              <w:rPr>
                <w:rFonts w:ascii="Times New Roman" w:eastAsia="Times New Roman" w:hAnsi="Times New Roman" w:cs="Times New Roman"/>
                <w:sz w:val="24"/>
                <w:szCs w:val="24"/>
              </w:rPr>
              <w:t xml:space="preserve"> </w:t>
            </w:r>
            <w:proofErr w:type="gramEnd"/>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Direk Gider Toplamı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130.000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19.000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9.000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Elektrik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Taşıma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Yönetim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proofErr w:type="spellStart"/>
            <w:r w:rsidRPr="00B128A5">
              <w:rPr>
                <w:rFonts w:ascii="Verdana" w:eastAsia="Times New Roman" w:hAnsi="Verdana" w:cs="Times New Roman"/>
                <w:color w:val="000000"/>
                <w:sz w:val="18"/>
                <w:szCs w:val="18"/>
              </w:rPr>
              <w:t>Mak</w:t>
            </w:r>
            <w:proofErr w:type="spellEnd"/>
            <w:r w:rsidRPr="00B128A5">
              <w:rPr>
                <w:rFonts w:ascii="Verdana" w:eastAsia="Times New Roman" w:hAnsi="Verdana" w:cs="Times New Roman"/>
                <w:color w:val="000000"/>
                <w:sz w:val="18"/>
                <w:szCs w:val="18"/>
              </w:rPr>
              <w:t xml:space="preserve">. </w:t>
            </w:r>
            <w:proofErr w:type="spellStart"/>
            <w:r w:rsidRPr="00B128A5">
              <w:rPr>
                <w:rFonts w:ascii="Verdana" w:eastAsia="Times New Roman" w:hAnsi="Verdana" w:cs="Times New Roman"/>
                <w:color w:val="000000"/>
                <w:sz w:val="18"/>
                <w:szCs w:val="18"/>
              </w:rPr>
              <w:t>Amort</w:t>
            </w:r>
            <w:proofErr w:type="spellEnd"/>
            <w:r w:rsidRPr="00B128A5">
              <w:rPr>
                <w:rFonts w:ascii="Verdana" w:eastAsia="Times New Roman" w:hAnsi="Verdana" w:cs="Times New Roman"/>
                <w:color w:val="000000"/>
                <w:sz w:val="18"/>
                <w:szCs w:val="18"/>
              </w:rPr>
              <w:t>.</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Dağıtım Anahtarı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Personel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Alan m2</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Makine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   </w:t>
            </w:r>
            <w:r w:rsidRPr="00B128A5">
              <w:rPr>
                <w:rFonts w:ascii="Times New Roman" w:eastAsia="Times New Roman" w:hAnsi="Times New Roman" w:cs="Times New Roman"/>
                <w:sz w:val="24"/>
                <w:szCs w:val="24"/>
              </w:rPr>
              <w:t xml:space="preserve"> </w:t>
            </w:r>
          </w:p>
        </w:tc>
      </w:tr>
      <w:tr w:rsidR="00B128A5" w:rsidRPr="00B128A5" w:rsidTr="00B128A5">
        <w:trPr>
          <w:trHeight w:val="105"/>
          <w:tblCellSpacing w:w="0" w:type="dxa"/>
        </w:trPr>
        <w:tc>
          <w:tcPr>
            <w:tcW w:w="1965"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lastRenderedPageBreak/>
              <w:t xml:space="preserve">  </w:t>
            </w:r>
          </w:p>
        </w:tc>
        <w:tc>
          <w:tcPr>
            <w:tcW w:w="1215"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after="0" w:line="105" w:lineRule="atLeast"/>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II. Dağıtım</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Personel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Alan m2</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Boya</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Paketleme</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Isıtma</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bl>
    <w:p w:rsidR="00B128A5" w:rsidRPr="00B128A5" w:rsidRDefault="00B128A5" w:rsidP="00B128A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Mart ayında üretimi tamamlanan ürünler için birim maliyetler hesaplanmıştır. Aşağıda verilen bilgilere göre satışların maliyeti tablosunu düzenleyiniz.</w:t>
      </w:r>
      <w:r w:rsidRPr="00B128A5">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476"/>
        <w:gridCol w:w="1035"/>
      </w:tblGrid>
      <w:tr w:rsidR="00B128A5" w:rsidRPr="00B128A5" w:rsidTr="00B128A5">
        <w:trPr>
          <w:trHeight w:val="19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9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Üretimde kullanılan direkt ilk madde ve malzeme</w:t>
            </w:r>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9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Üretimde kullanılan direkt işçilik</w:t>
            </w:r>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Üretimde kullanılan genel üretim maliyetleri</w:t>
            </w:r>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Dönem başı yarı </w:t>
            </w:r>
            <w:proofErr w:type="spellStart"/>
            <w:r w:rsidRPr="00B128A5">
              <w:rPr>
                <w:rFonts w:ascii="Verdana" w:eastAsia="Times New Roman" w:hAnsi="Verdana" w:cs="Times New Roman"/>
                <w:color w:val="000000"/>
                <w:sz w:val="18"/>
                <w:szCs w:val="18"/>
              </w:rPr>
              <w:t>mamül</w:t>
            </w:r>
            <w:proofErr w:type="spellEnd"/>
            <w:r w:rsidRPr="00B128A5">
              <w:rPr>
                <w:rFonts w:ascii="Verdana" w:eastAsia="Times New Roman" w:hAnsi="Verdana" w:cs="Times New Roman"/>
                <w:color w:val="000000"/>
                <w:sz w:val="18"/>
                <w:szCs w:val="18"/>
              </w:rPr>
              <w:t xml:space="preserve"> </w:t>
            </w:r>
            <w:proofErr w:type="spellStart"/>
            <w:r w:rsidRPr="00B128A5">
              <w:rPr>
                <w:rFonts w:ascii="Verdana" w:eastAsia="Times New Roman" w:hAnsi="Verdana" w:cs="Times New Roman"/>
                <w:color w:val="000000"/>
                <w:sz w:val="18"/>
                <w:szCs w:val="18"/>
              </w:rPr>
              <w:t>stoğu</w:t>
            </w:r>
            <w:proofErr w:type="spellEnd"/>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Dönem sonu yarı </w:t>
            </w:r>
            <w:proofErr w:type="spellStart"/>
            <w:r w:rsidRPr="00B128A5">
              <w:rPr>
                <w:rFonts w:ascii="Verdana" w:eastAsia="Times New Roman" w:hAnsi="Verdana" w:cs="Times New Roman"/>
                <w:color w:val="000000"/>
                <w:sz w:val="18"/>
                <w:szCs w:val="18"/>
              </w:rPr>
              <w:t>mamül</w:t>
            </w:r>
            <w:proofErr w:type="spellEnd"/>
            <w:r w:rsidRPr="00B128A5">
              <w:rPr>
                <w:rFonts w:ascii="Verdana" w:eastAsia="Times New Roman" w:hAnsi="Verdana" w:cs="Times New Roman"/>
                <w:color w:val="000000"/>
                <w:sz w:val="18"/>
                <w:szCs w:val="18"/>
              </w:rPr>
              <w:t xml:space="preserve"> </w:t>
            </w:r>
            <w:proofErr w:type="spellStart"/>
            <w:r w:rsidRPr="00B128A5">
              <w:rPr>
                <w:rFonts w:ascii="Verdana" w:eastAsia="Times New Roman" w:hAnsi="Verdana" w:cs="Times New Roman"/>
                <w:color w:val="000000"/>
                <w:sz w:val="18"/>
                <w:szCs w:val="18"/>
              </w:rPr>
              <w:t>stoğu</w:t>
            </w:r>
            <w:proofErr w:type="spellEnd"/>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Dönem başı mal </w:t>
            </w:r>
            <w:proofErr w:type="spellStart"/>
            <w:r w:rsidRPr="00B128A5">
              <w:rPr>
                <w:rFonts w:ascii="Verdana" w:eastAsia="Times New Roman" w:hAnsi="Verdana" w:cs="Times New Roman"/>
                <w:color w:val="000000"/>
                <w:sz w:val="18"/>
                <w:szCs w:val="18"/>
              </w:rPr>
              <w:t>stoğu</w:t>
            </w:r>
            <w:proofErr w:type="spellEnd"/>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1.500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Dönem sonu mal </w:t>
            </w:r>
            <w:proofErr w:type="spellStart"/>
            <w:r w:rsidRPr="00B128A5">
              <w:rPr>
                <w:rFonts w:ascii="Verdana" w:eastAsia="Times New Roman" w:hAnsi="Verdana" w:cs="Times New Roman"/>
                <w:color w:val="000000"/>
                <w:sz w:val="18"/>
                <w:szCs w:val="18"/>
              </w:rPr>
              <w:t>stoğu</w:t>
            </w:r>
            <w:proofErr w:type="spellEnd"/>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r>
      <w:tr w:rsidR="00B128A5" w:rsidRPr="00B128A5" w:rsidTr="00B128A5">
        <w:trPr>
          <w:trHeight w:val="10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Dönem başı Emtia </w:t>
            </w:r>
            <w:proofErr w:type="spellStart"/>
            <w:r w:rsidRPr="00B128A5">
              <w:rPr>
                <w:rFonts w:ascii="Verdana" w:eastAsia="Times New Roman" w:hAnsi="Verdana" w:cs="Times New Roman"/>
                <w:color w:val="000000"/>
                <w:sz w:val="18"/>
                <w:szCs w:val="18"/>
              </w:rPr>
              <w:t>stoğu</w:t>
            </w:r>
            <w:proofErr w:type="spellEnd"/>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w:t>
            </w:r>
            <w:r w:rsidRPr="00B128A5">
              <w:rPr>
                <w:rFonts w:ascii="Times New Roman" w:eastAsia="Times New Roman" w:hAnsi="Times New Roman" w:cs="Times New Roman"/>
                <w:sz w:val="24"/>
                <w:szCs w:val="24"/>
              </w:rPr>
              <w:t xml:space="preserve"> </w:t>
            </w:r>
          </w:p>
        </w:tc>
      </w:tr>
      <w:tr w:rsidR="00B128A5" w:rsidRPr="00B128A5" w:rsidTr="00B128A5">
        <w:trPr>
          <w:trHeight w:val="10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Dönem içi alışlar</w:t>
            </w:r>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3.000</w:t>
            </w:r>
            <w:r w:rsidRPr="00B128A5">
              <w:rPr>
                <w:rFonts w:ascii="Times New Roman" w:eastAsia="Times New Roman" w:hAnsi="Times New Roman" w:cs="Times New Roman"/>
                <w:sz w:val="24"/>
                <w:szCs w:val="24"/>
              </w:rPr>
              <w:t xml:space="preserve"> </w:t>
            </w:r>
          </w:p>
        </w:tc>
      </w:tr>
      <w:tr w:rsidR="00B128A5" w:rsidRPr="00B128A5" w:rsidTr="00B128A5">
        <w:trPr>
          <w:trHeight w:val="10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Dönem sonu emtia stoku</w:t>
            </w:r>
            <w:r w:rsidRPr="00B128A5">
              <w:rPr>
                <w:rFonts w:ascii="Times New Roman" w:eastAsia="Times New Roman" w:hAnsi="Times New Roman" w:cs="Times New Roman"/>
                <w:sz w:val="24"/>
                <w:szCs w:val="24"/>
              </w:rPr>
              <w:t xml:space="preserve"> </w:t>
            </w:r>
          </w:p>
        </w:tc>
        <w:tc>
          <w:tcPr>
            <w:tcW w:w="103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105" w:lineRule="atLeast"/>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w:t>
            </w: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65"/>
        <w:gridCol w:w="1140"/>
        <w:gridCol w:w="1275"/>
      </w:tblGrid>
      <w:tr w:rsidR="00B128A5" w:rsidRPr="00B128A5" w:rsidTr="00B128A5">
        <w:trPr>
          <w:tblCellSpacing w:w="0" w:type="dxa"/>
        </w:trPr>
        <w:tc>
          <w:tcPr>
            <w:tcW w:w="6090" w:type="dxa"/>
            <w:gridSpan w:val="2"/>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SATIŞLARIN MALİYETİ TABLOSU</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Cari Dönem</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ÜRETİM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 Direkt İlk Madde ve Malzeme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 Direkt İşçilik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C- Genel Üretim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 Yarı Mamul Kullanımı</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 Dönem Başı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 Dönem Sonu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ÜRETİLEN MAMUL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 Mamul Stoklarında Değişim</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 Dönem Başı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 Dönem Sonu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 SATILAN MAMUL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TİCARİ FAALİYET</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A- Dönem Başı Emtia Stoku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B- Dönem İçi Alışlar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C- Dönem Sonu Emtia Stoku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II. SATILAN EMTİA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III. SATILAN HİZMET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SATIŞLARIN MALİYETİ (I+II+III)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lastRenderedPageBreak/>
        <w:t> Aşağıda verilen boşluk doldurmaları yapınız</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1. </w:t>
      </w:r>
      <w:proofErr w:type="gramStart"/>
      <w:r w:rsidRPr="00B128A5">
        <w:rPr>
          <w:rFonts w:ascii="Verdana" w:eastAsia="Times New Roman" w:hAnsi="Verdana" w:cs="Times New Roman"/>
          <w:color w:val="000000"/>
          <w:sz w:val="18"/>
          <w:szCs w:val="18"/>
        </w:rPr>
        <w:t>……………..,</w:t>
      </w:r>
      <w:proofErr w:type="gramEnd"/>
      <w:r w:rsidRPr="00B128A5">
        <w:rPr>
          <w:rFonts w:ascii="Verdana" w:eastAsia="Times New Roman" w:hAnsi="Verdana" w:cs="Times New Roman"/>
          <w:color w:val="000000"/>
          <w:sz w:val="18"/>
          <w:szCs w:val="18"/>
        </w:rPr>
        <w:t xml:space="preserve"> işletme faaliyetlerini yürütebilmek için yapılan ve bir döneme ait olan varlık ve hizmet tüketimlerinin parasal ifadesidir.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2. Mal ve hizmetlerin üretilmesi ve işletme faaliyetlerinin devamlığının sağlanması amacıyla tüketilen her türlü direkt ve endirekt ilk madde ve malzeme, ilgili yaptırılan işler, </w:t>
      </w:r>
      <w:proofErr w:type="gramStart"/>
      <w:r w:rsidRPr="00B128A5">
        <w:rPr>
          <w:rFonts w:ascii="Verdana" w:eastAsia="Times New Roman" w:hAnsi="Verdana" w:cs="Times New Roman"/>
          <w:color w:val="000000"/>
          <w:sz w:val="18"/>
          <w:szCs w:val="18"/>
        </w:rPr>
        <w:t>…………………………………</w:t>
      </w:r>
      <w:proofErr w:type="gramEnd"/>
      <w:r w:rsidRPr="00B128A5">
        <w:rPr>
          <w:rFonts w:ascii="Verdana" w:eastAsia="Times New Roman" w:hAnsi="Verdana" w:cs="Times New Roman"/>
          <w:color w:val="000000"/>
          <w:sz w:val="18"/>
          <w:szCs w:val="18"/>
        </w:rPr>
        <w:t xml:space="preserve"> </w:t>
      </w:r>
      <w:proofErr w:type="gramStart"/>
      <w:r w:rsidRPr="00B128A5">
        <w:rPr>
          <w:rFonts w:ascii="Verdana" w:eastAsia="Times New Roman" w:hAnsi="Verdana" w:cs="Times New Roman"/>
          <w:color w:val="000000"/>
          <w:sz w:val="18"/>
          <w:szCs w:val="18"/>
        </w:rPr>
        <w:t>giderini</w:t>
      </w:r>
      <w:proofErr w:type="gramEnd"/>
      <w:r w:rsidRPr="00B128A5">
        <w:rPr>
          <w:rFonts w:ascii="Verdana" w:eastAsia="Times New Roman" w:hAnsi="Verdana" w:cs="Times New Roman"/>
          <w:color w:val="000000"/>
          <w:sz w:val="18"/>
          <w:szCs w:val="18"/>
        </w:rPr>
        <w:t xml:space="preserve"> oluşturur.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3. Belli bir mal veya hizmetin üretim maliyetine </w:t>
      </w:r>
      <w:proofErr w:type="gramStart"/>
      <w:r w:rsidRPr="00B128A5">
        <w:rPr>
          <w:rFonts w:ascii="Verdana" w:eastAsia="Times New Roman" w:hAnsi="Verdana" w:cs="Times New Roman"/>
          <w:color w:val="000000"/>
          <w:sz w:val="18"/>
          <w:szCs w:val="18"/>
        </w:rPr>
        <w:t>………………</w:t>
      </w:r>
      <w:proofErr w:type="gramEnd"/>
      <w:r w:rsidRPr="00B128A5">
        <w:rPr>
          <w:rFonts w:ascii="Verdana" w:eastAsia="Times New Roman" w:hAnsi="Verdana" w:cs="Times New Roman"/>
          <w:color w:val="000000"/>
          <w:sz w:val="18"/>
          <w:szCs w:val="18"/>
        </w:rPr>
        <w:t xml:space="preserve"> </w:t>
      </w:r>
      <w:proofErr w:type="gramStart"/>
      <w:r w:rsidRPr="00B128A5">
        <w:rPr>
          <w:rFonts w:ascii="Verdana" w:eastAsia="Times New Roman" w:hAnsi="Verdana" w:cs="Times New Roman"/>
          <w:color w:val="000000"/>
          <w:sz w:val="18"/>
          <w:szCs w:val="18"/>
        </w:rPr>
        <w:t>……………</w:t>
      </w:r>
      <w:proofErr w:type="gramEnd"/>
      <w:r w:rsidRPr="00B128A5">
        <w:rPr>
          <w:rFonts w:ascii="Verdana" w:eastAsia="Times New Roman" w:hAnsi="Verdana" w:cs="Times New Roman"/>
          <w:color w:val="000000"/>
          <w:sz w:val="18"/>
          <w:szCs w:val="18"/>
        </w:rPr>
        <w:t xml:space="preserve"> yüklenmeyip bir takım ölçüleri yardımı ile yüklenen giderlere </w:t>
      </w:r>
      <w:proofErr w:type="gramStart"/>
      <w:r w:rsidRPr="00B128A5">
        <w:rPr>
          <w:rFonts w:ascii="Verdana" w:eastAsia="Times New Roman" w:hAnsi="Verdana" w:cs="Times New Roman"/>
          <w:color w:val="000000"/>
          <w:sz w:val="18"/>
          <w:szCs w:val="18"/>
        </w:rPr>
        <w:t>……………….</w:t>
      </w:r>
      <w:proofErr w:type="gramEnd"/>
      <w:r w:rsidRPr="00B128A5">
        <w:rPr>
          <w:rFonts w:ascii="Verdana" w:eastAsia="Times New Roman" w:hAnsi="Verdana" w:cs="Times New Roman"/>
          <w:color w:val="000000"/>
          <w:sz w:val="18"/>
          <w:szCs w:val="18"/>
        </w:rPr>
        <w:t>(……………..) giderler denir.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 Aşağıdakilerden hangisi ekmek üreten bir işletme için ilk madde ve malzeme sayılır?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 Un             B) İşçi ücreti             C) Su           D) Yakacak</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5.FİFO yönteminin uygulaması kolay ve çabuktur,     (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6.Ortalama maliyet yönteminde, ayrı cinsten olan ham maddelerin ambarda saklanırken karışıklık olması düşüncesi ile maliyet tespit edilmesinde sabit bir fiyat bulunur.  (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7.Hareketli ortalama maliyet yöntemi “Ağırlıklı Ortalama Yöntemi” olarak da bilinir.  (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8. Üretim ile olan ilişkisi açısından işçilik giderleri direkt ve endirekt işçilik olmak üzere ikiye ayrılır.  (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9. İş yerinde üretilen mal veya verilen hizmet ile nitelik yönünden bağlılığı bulunan ve aynı yönetim altında örgütlenen iş yerine bağlı yerler; dinlenme, çocuk emzirme, yemek, uyku, yıkanma, muayene ve bakım, beden veya meslek eğitimi yerleri, avlu ve büro gibi diğer eklentiler ile araçlar da iş yerinden sayılır. (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10.  Aşağıdakilerden hangisi bir ücret sistemi </w:t>
      </w:r>
      <w:proofErr w:type="gramStart"/>
      <w:r w:rsidRPr="00B128A5">
        <w:rPr>
          <w:rFonts w:ascii="Verdana" w:eastAsia="Times New Roman" w:hAnsi="Verdana" w:cs="Times New Roman"/>
          <w:color w:val="000000"/>
          <w:sz w:val="18"/>
          <w:szCs w:val="18"/>
        </w:rPr>
        <w:t>değildir ?</w:t>
      </w:r>
      <w:proofErr w:type="gramEnd"/>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 Zaman temeline göre ücret sistemi                         B) Primli ücret sistemi</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C) Yıllık ücret sistemi                                                  D) Parça başına ücret sistemi</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80"/>
        <w:gridCol w:w="855"/>
        <w:gridCol w:w="855"/>
        <w:gridCol w:w="990"/>
        <w:gridCol w:w="2130"/>
      </w:tblGrid>
      <w:tr w:rsidR="00B128A5" w:rsidRPr="00B128A5" w:rsidTr="00B128A5">
        <w:trPr>
          <w:tblCellSpacing w:w="0" w:type="dxa"/>
        </w:trPr>
        <w:tc>
          <w:tcPr>
            <w:tcW w:w="1380" w:type="dxa"/>
            <w:vMerge w:val="restart"/>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Not Baremi</w:t>
            </w:r>
            <w:r w:rsidRPr="00B128A5">
              <w:rPr>
                <w:rFonts w:ascii="Times New Roman" w:eastAsia="Times New Roman" w:hAnsi="Times New Roman" w:cs="Times New Roman"/>
                <w:sz w:val="24"/>
                <w:szCs w:val="24"/>
              </w:rPr>
              <w:t xml:space="preserve"> </w:t>
            </w:r>
          </w:p>
        </w:tc>
        <w:tc>
          <w:tcPr>
            <w:tcW w:w="85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1. Soru</w:t>
            </w:r>
            <w:r w:rsidRPr="00B128A5">
              <w:rPr>
                <w:rFonts w:ascii="Times New Roman" w:eastAsia="Times New Roman" w:hAnsi="Times New Roman" w:cs="Times New Roman"/>
                <w:sz w:val="24"/>
                <w:szCs w:val="24"/>
              </w:rPr>
              <w:t xml:space="preserve"> </w:t>
            </w:r>
          </w:p>
        </w:tc>
        <w:tc>
          <w:tcPr>
            <w:tcW w:w="85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2.Soru</w:t>
            </w:r>
            <w:r w:rsidRPr="00B128A5">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3.Soru</w:t>
            </w:r>
            <w:r w:rsidRPr="00B128A5">
              <w:rPr>
                <w:rFonts w:ascii="Times New Roman" w:eastAsia="Times New Roman" w:hAnsi="Times New Roman" w:cs="Times New Roman"/>
                <w:sz w:val="24"/>
                <w:szCs w:val="24"/>
              </w:rPr>
              <w:t xml:space="preserve"> </w:t>
            </w:r>
          </w:p>
        </w:tc>
        <w:tc>
          <w:tcPr>
            <w:tcW w:w="213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4.Soru</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85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25</w:t>
            </w:r>
            <w:r w:rsidRPr="00B128A5">
              <w:rPr>
                <w:rFonts w:ascii="Times New Roman" w:eastAsia="Times New Roman" w:hAnsi="Times New Roman" w:cs="Times New Roman"/>
                <w:sz w:val="24"/>
                <w:szCs w:val="24"/>
              </w:rPr>
              <w:t xml:space="preserve"> </w:t>
            </w:r>
          </w:p>
        </w:tc>
        <w:tc>
          <w:tcPr>
            <w:tcW w:w="85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20</w:t>
            </w:r>
            <w:r w:rsidRPr="00B128A5">
              <w:rPr>
                <w:rFonts w:ascii="Times New Roman" w:eastAsia="Times New Roman" w:hAnsi="Times New Roman" w:cs="Times New Roman"/>
                <w:sz w:val="24"/>
                <w:szCs w:val="24"/>
              </w:rPr>
              <w:t xml:space="preserve"> </w:t>
            </w:r>
          </w:p>
        </w:tc>
        <w:tc>
          <w:tcPr>
            <w:tcW w:w="99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15 puan</w:t>
            </w:r>
            <w:r w:rsidRPr="00B128A5">
              <w:rPr>
                <w:rFonts w:ascii="Times New Roman" w:eastAsia="Times New Roman" w:hAnsi="Times New Roman" w:cs="Times New Roman"/>
                <w:sz w:val="24"/>
                <w:szCs w:val="24"/>
              </w:rPr>
              <w:t xml:space="preserve"> </w:t>
            </w:r>
          </w:p>
        </w:tc>
        <w:tc>
          <w:tcPr>
            <w:tcW w:w="213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Her madde 4 er puan</w:t>
            </w: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jc w:val="right"/>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Sınav 1 ders saatidir.            </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11/C Sınıfı Maliyet Muhasebesi Dersi </w:t>
      </w:r>
    </w:p>
    <w:p w:rsidR="00B128A5" w:rsidRPr="00B128A5" w:rsidRDefault="00C031FE" w:rsidP="00B128A5">
      <w:pPr>
        <w:spacing w:before="100" w:beforeAutospacing="1" w:after="100" w:afterAutospacing="1" w:line="240" w:lineRule="auto"/>
        <w:jc w:val="center"/>
        <w:rPr>
          <w:rFonts w:ascii="Times New Roman" w:eastAsia="Times New Roman" w:hAnsi="Times New Roman" w:cs="Times New Roman"/>
          <w:sz w:val="24"/>
          <w:szCs w:val="24"/>
        </w:rPr>
      </w:pPr>
      <w:r>
        <w:rPr>
          <w:rFonts w:ascii="Verdana" w:eastAsia="Times New Roman" w:hAnsi="Verdana" w:cs="Times New Roman"/>
          <w:b/>
          <w:bCs/>
          <w:color w:val="000000"/>
          <w:sz w:val="18"/>
        </w:rPr>
        <w:t>2. Dönem 1</w:t>
      </w:r>
      <w:r w:rsidR="00B128A5" w:rsidRPr="00B128A5">
        <w:rPr>
          <w:rFonts w:ascii="Verdana" w:eastAsia="Times New Roman" w:hAnsi="Verdana" w:cs="Times New Roman"/>
          <w:b/>
          <w:bCs/>
          <w:color w:val="000000"/>
          <w:sz w:val="18"/>
        </w:rPr>
        <w:t>. Yazılı Sınav Cevapları</w:t>
      </w:r>
      <w:r w:rsidR="00B128A5"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w:t>
      </w:r>
      <w:r w:rsidRPr="00B128A5">
        <w:rPr>
          <w:rFonts w:ascii="Times New Roman" w:eastAsia="Times New Roman" w:hAnsi="Times New Roman" w:cs="Times New Roman"/>
          <w:sz w:val="24"/>
          <w:szCs w:val="24"/>
        </w:rPr>
        <w:t xml:space="preserve"> </w:t>
      </w:r>
    </w:p>
    <w:tbl>
      <w:tblPr>
        <w:tblW w:w="9435" w:type="dxa"/>
        <w:tblCellSpacing w:w="0" w:type="dxa"/>
        <w:tblCellMar>
          <w:left w:w="0" w:type="dxa"/>
          <w:right w:w="0" w:type="dxa"/>
        </w:tblCellMar>
        <w:tblLook w:val="04A0"/>
      </w:tblPr>
      <w:tblGrid>
        <w:gridCol w:w="1155"/>
        <w:gridCol w:w="1395"/>
        <w:gridCol w:w="811"/>
        <w:gridCol w:w="1000"/>
        <w:gridCol w:w="673"/>
        <w:gridCol w:w="811"/>
        <w:gridCol w:w="1000"/>
        <w:gridCol w:w="687"/>
        <w:gridCol w:w="2386"/>
        <w:gridCol w:w="2281"/>
        <w:gridCol w:w="3172"/>
        <w:gridCol w:w="507"/>
      </w:tblGrid>
      <w:tr w:rsidR="00B128A5" w:rsidRPr="00B128A5" w:rsidTr="00B128A5">
        <w:trPr>
          <w:trHeight w:val="360"/>
          <w:tblCellSpacing w:w="0" w:type="dxa"/>
        </w:trPr>
        <w:tc>
          <w:tcPr>
            <w:tcW w:w="2550" w:type="dxa"/>
            <w:gridSpan w:val="2"/>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Cinsi ve </w:t>
            </w:r>
            <w:proofErr w:type="gramStart"/>
            <w:r w:rsidRPr="00B128A5">
              <w:rPr>
                <w:rFonts w:ascii="Verdana" w:eastAsia="Times New Roman" w:hAnsi="Verdana" w:cs="Times New Roman"/>
                <w:b/>
                <w:bCs/>
                <w:color w:val="000000"/>
                <w:sz w:val="18"/>
              </w:rPr>
              <w:t>Kodu          : 01</w:t>
            </w:r>
            <w:proofErr w:type="gramEnd"/>
            <w:r w:rsidRPr="00B128A5">
              <w:rPr>
                <w:rFonts w:ascii="Times New Roman" w:eastAsia="Times New Roman" w:hAnsi="Times New Roman" w:cs="Times New Roman"/>
                <w:sz w:val="24"/>
                <w:szCs w:val="24"/>
              </w:rPr>
              <w:t xml:space="preserve"> </w:t>
            </w:r>
          </w:p>
        </w:tc>
        <w:tc>
          <w:tcPr>
            <w:tcW w:w="3690" w:type="dxa"/>
            <w:gridSpan w:val="5"/>
            <w:vMerge w:val="restart"/>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İLK MADDE VE MALZEME</w:t>
            </w:r>
            <w:r w:rsidRPr="00B128A5">
              <w:rPr>
                <w:rFonts w:ascii="Verdana" w:eastAsia="Times New Roman" w:hAnsi="Verdana" w:cs="Times New Roman"/>
                <w:b/>
                <w:bCs/>
                <w:color w:val="000000"/>
                <w:sz w:val="18"/>
                <w:szCs w:val="18"/>
              </w:rPr>
              <w:br/>
            </w:r>
            <w:r w:rsidRPr="00B128A5">
              <w:rPr>
                <w:rFonts w:ascii="Verdana" w:eastAsia="Times New Roman" w:hAnsi="Verdana" w:cs="Times New Roman"/>
                <w:b/>
                <w:bCs/>
                <w:color w:val="000000"/>
                <w:sz w:val="18"/>
              </w:rPr>
              <w:t>STOK KARTI</w:t>
            </w:r>
            <w:r w:rsidRPr="00B128A5">
              <w:rPr>
                <w:rFonts w:ascii="Times New Roman" w:eastAsia="Times New Roman" w:hAnsi="Times New Roman" w:cs="Times New Roman"/>
                <w:sz w:val="24"/>
                <w:szCs w:val="24"/>
              </w:rPr>
              <w:t xml:space="preserve"> </w:t>
            </w:r>
          </w:p>
        </w:tc>
        <w:tc>
          <w:tcPr>
            <w:tcW w:w="3210" w:type="dxa"/>
            <w:gridSpan w:val="5"/>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Asgari </w:t>
            </w:r>
            <w:proofErr w:type="gramStart"/>
            <w:r w:rsidRPr="00B128A5">
              <w:rPr>
                <w:rFonts w:ascii="Verdana" w:eastAsia="Times New Roman" w:hAnsi="Verdana" w:cs="Times New Roman"/>
                <w:b/>
                <w:bCs/>
                <w:color w:val="000000"/>
                <w:sz w:val="18"/>
              </w:rPr>
              <w:t>Miktar :</w:t>
            </w:r>
            <w:proofErr w:type="gramEnd"/>
            <w:r w:rsidRPr="00B128A5">
              <w:rPr>
                <w:rFonts w:ascii="Times New Roman" w:eastAsia="Times New Roman" w:hAnsi="Times New Roman" w:cs="Times New Roman"/>
                <w:sz w:val="24"/>
                <w:szCs w:val="24"/>
              </w:rPr>
              <w:t xml:space="preserve"> </w:t>
            </w:r>
          </w:p>
        </w:tc>
      </w:tr>
      <w:tr w:rsidR="00B128A5" w:rsidRPr="00B128A5" w:rsidTr="00B128A5">
        <w:trPr>
          <w:trHeight w:val="240"/>
          <w:tblCellSpacing w:w="0" w:type="dxa"/>
        </w:trPr>
        <w:tc>
          <w:tcPr>
            <w:tcW w:w="2550" w:type="dxa"/>
            <w:gridSpan w:val="2"/>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Ölçü </w:t>
            </w:r>
            <w:proofErr w:type="gramStart"/>
            <w:r w:rsidRPr="00B128A5">
              <w:rPr>
                <w:rFonts w:ascii="Verdana" w:eastAsia="Times New Roman" w:hAnsi="Verdana" w:cs="Times New Roman"/>
                <w:b/>
                <w:bCs/>
                <w:color w:val="000000"/>
                <w:sz w:val="18"/>
              </w:rPr>
              <w:t>Birimi             : adet</w:t>
            </w:r>
            <w:proofErr w:type="gramEnd"/>
            <w:r w:rsidRPr="00B128A5">
              <w:rPr>
                <w:rFonts w:ascii="Times New Roman" w:eastAsia="Times New Roman" w:hAnsi="Times New Roman" w:cs="Times New Roman"/>
                <w:sz w:val="24"/>
                <w:szCs w:val="24"/>
              </w:rPr>
              <w:t xml:space="preserve"> </w:t>
            </w:r>
          </w:p>
        </w:tc>
        <w:tc>
          <w:tcPr>
            <w:tcW w:w="0" w:type="auto"/>
            <w:gridSpan w:val="5"/>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3210" w:type="dxa"/>
            <w:gridSpan w:val="5"/>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240"/>
          <w:tblCellSpacing w:w="0" w:type="dxa"/>
        </w:trPr>
        <w:tc>
          <w:tcPr>
            <w:tcW w:w="2550" w:type="dxa"/>
            <w:gridSpan w:val="2"/>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proofErr w:type="gramStart"/>
            <w:r w:rsidRPr="00B128A5">
              <w:rPr>
                <w:rFonts w:ascii="Verdana" w:eastAsia="Times New Roman" w:hAnsi="Verdana" w:cs="Times New Roman"/>
                <w:b/>
                <w:bCs/>
                <w:color w:val="000000"/>
                <w:sz w:val="18"/>
              </w:rPr>
              <w:t>Dönemi                   : 2009</w:t>
            </w:r>
            <w:proofErr w:type="gramEnd"/>
            <w:r w:rsidRPr="00B128A5">
              <w:rPr>
                <w:rFonts w:ascii="Times New Roman" w:eastAsia="Times New Roman" w:hAnsi="Times New Roman" w:cs="Times New Roman"/>
                <w:sz w:val="24"/>
                <w:szCs w:val="24"/>
              </w:rPr>
              <w:t xml:space="preserve"> </w:t>
            </w:r>
          </w:p>
        </w:tc>
        <w:tc>
          <w:tcPr>
            <w:tcW w:w="0" w:type="auto"/>
            <w:gridSpan w:val="5"/>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3210" w:type="dxa"/>
            <w:gridSpan w:val="5"/>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Azami </w:t>
            </w:r>
            <w:proofErr w:type="gramStart"/>
            <w:r w:rsidRPr="00B128A5">
              <w:rPr>
                <w:rFonts w:ascii="Verdana" w:eastAsia="Times New Roman" w:hAnsi="Verdana" w:cs="Times New Roman"/>
                <w:b/>
                <w:bCs/>
                <w:color w:val="000000"/>
                <w:sz w:val="18"/>
              </w:rPr>
              <w:t>Miktar :</w:t>
            </w:r>
            <w:proofErr w:type="gramEnd"/>
            <w:r w:rsidRPr="00B128A5">
              <w:rPr>
                <w:rFonts w:ascii="Times New Roman" w:eastAsia="Times New Roman" w:hAnsi="Times New Roman" w:cs="Times New Roman"/>
                <w:sz w:val="24"/>
                <w:szCs w:val="24"/>
              </w:rPr>
              <w:t xml:space="preserve"> </w:t>
            </w:r>
          </w:p>
        </w:tc>
      </w:tr>
      <w:tr w:rsidR="00B128A5" w:rsidRPr="00B128A5" w:rsidTr="00B128A5">
        <w:trPr>
          <w:trHeight w:val="240"/>
          <w:tblCellSpacing w:w="0" w:type="dxa"/>
        </w:trPr>
        <w:tc>
          <w:tcPr>
            <w:tcW w:w="2550" w:type="dxa"/>
            <w:gridSpan w:val="2"/>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 xml:space="preserve">Stok Değerleme </w:t>
            </w:r>
            <w:proofErr w:type="gramStart"/>
            <w:r w:rsidRPr="00B128A5">
              <w:rPr>
                <w:rFonts w:ascii="Verdana" w:eastAsia="Times New Roman" w:hAnsi="Verdana" w:cs="Times New Roman"/>
                <w:b/>
                <w:bCs/>
                <w:color w:val="000000"/>
                <w:sz w:val="18"/>
              </w:rPr>
              <w:lastRenderedPageBreak/>
              <w:t>Yöntemi:TAOM</w:t>
            </w:r>
            <w:proofErr w:type="gramEnd"/>
            <w:r w:rsidRPr="00B128A5">
              <w:rPr>
                <w:rFonts w:ascii="Times New Roman" w:eastAsia="Times New Roman" w:hAnsi="Times New Roman" w:cs="Times New Roman"/>
                <w:sz w:val="24"/>
                <w:szCs w:val="24"/>
              </w:rPr>
              <w:t xml:space="preserve"> </w:t>
            </w:r>
          </w:p>
        </w:tc>
        <w:tc>
          <w:tcPr>
            <w:tcW w:w="0" w:type="auto"/>
            <w:gridSpan w:val="5"/>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3210" w:type="dxa"/>
            <w:gridSpan w:val="5"/>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135"/>
          <w:tblCellSpacing w:w="0" w:type="dxa"/>
        </w:trPr>
        <w:tc>
          <w:tcPr>
            <w:tcW w:w="9435" w:type="dxa"/>
            <w:gridSpan w:val="12"/>
            <w:noWrap/>
            <w:vAlign w:val="center"/>
            <w:hideMark/>
          </w:tcPr>
          <w:p w:rsidR="00B128A5" w:rsidRPr="00B128A5" w:rsidRDefault="00B128A5" w:rsidP="00B128A5">
            <w:pPr>
              <w:spacing w:before="100" w:beforeAutospacing="1" w:after="100" w:afterAutospacing="1" w:line="135" w:lineRule="atLeast"/>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lastRenderedPageBreak/>
              <w:t xml:space="preserve">  </w:t>
            </w:r>
          </w:p>
        </w:tc>
      </w:tr>
      <w:tr w:rsidR="00B128A5" w:rsidRPr="00B128A5" w:rsidTr="00B128A5">
        <w:trPr>
          <w:trHeight w:val="360"/>
          <w:tblCellSpacing w:w="0" w:type="dxa"/>
        </w:trPr>
        <w:tc>
          <w:tcPr>
            <w:tcW w:w="1155" w:type="dxa"/>
            <w:vMerge w:val="restart"/>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TARİH</w:t>
            </w:r>
            <w:r w:rsidRPr="00B128A5">
              <w:rPr>
                <w:rFonts w:ascii="Times New Roman" w:eastAsia="Times New Roman" w:hAnsi="Times New Roman" w:cs="Times New Roman"/>
                <w:sz w:val="24"/>
                <w:szCs w:val="24"/>
              </w:rPr>
              <w:t xml:space="preserve"> </w:t>
            </w:r>
          </w:p>
        </w:tc>
        <w:tc>
          <w:tcPr>
            <w:tcW w:w="1380" w:type="dxa"/>
            <w:vMerge w:val="restart"/>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AÇIKLAMA</w:t>
            </w:r>
            <w:r w:rsidRPr="00B128A5">
              <w:rPr>
                <w:rFonts w:ascii="Times New Roman" w:eastAsia="Times New Roman" w:hAnsi="Times New Roman" w:cs="Times New Roman"/>
                <w:sz w:val="24"/>
                <w:szCs w:val="24"/>
              </w:rPr>
              <w:t xml:space="preserve"> </w:t>
            </w:r>
          </w:p>
        </w:tc>
        <w:tc>
          <w:tcPr>
            <w:tcW w:w="2145" w:type="dxa"/>
            <w:gridSpan w:val="3"/>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GİREN</w:t>
            </w:r>
            <w:r w:rsidRPr="00B128A5">
              <w:rPr>
                <w:rFonts w:ascii="Times New Roman" w:eastAsia="Times New Roman" w:hAnsi="Times New Roman" w:cs="Times New Roman"/>
                <w:sz w:val="24"/>
                <w:szCs w:val="24"/>
              </w:rPr>
              <w:t xml:space="preserve"> </w:t>
            </w:r>
          </w:p>
        </w:tc>
        <w:tc>
          <w:tcPr>
            <w:tcW w:w="2145" w:type="dxa"/>
            <w:gridSpan w:val="3"/>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ÇIKAN</w:t>
            </w:r>
            <w:r w:rsidRPr="00B128A5">
              <w:rPr>
                <w:rFonts w:ascii="Times New Roman" w:eastAsia="Times New Roman" w:hAnsi="Times New Roman" w:cs="Times New Roman"/>
                <w:sz w:val="24"/>
                <w:szCs w:val="24"/>
              </w:rPr>
              <w:t xml:space="preserve"> </w:t>
            </w:r>
          </w:p>
        </w:tc>
        <w:tc>
          <w:tcPr>
            <w:tcW w:w="2145" w:type="dxa"/>
            <w:gridSpan w:val="3"/>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KALAN</w:t>
            </w:r>
            <w:r w:rsidRPr="00B128A5">
              <w:rPr>
                <w:rFonts w:ascii="Times New Roman" w:eastAsia="Times New Roman" w:hAnsi="Times New Roman" w:cs="Times New Roman"/>
                <w:sz w:val="24"/>
                <w:szCs w:val="24"/>
              </w:rPr>
              <w:t xml:space="preserve"> </w:t>
            </w:r>
          </w:p>
        </w:tc>
        <w:tc>
          <w:tcPr>
            <w:tcW w:w="435" w:type="dxa"/>
            <w:vMerge w:val="restart"/>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SIRA</w:t>
            </w:r>
            <w:r w:rsidRPr="00B128A5">
              <w:rPr>
                <w:rFonts w:ascii="Times New Roman" w:eastAsia="Times New Roman" w:hAnsi="Times New Roman" w:cs="Times New Roman"/>
                <w:sz w:val="24"/>
                <w:szCs w:val="24"/>
              </w:rPr>
              <w:t xml:space="preserve"> </w:t>
            </w:r>
          </w:p>
        </w:tc>
      </w:tr>
      <w:tr w:rsidR="00B128A5" w:rsidRPr="00B128A5" w:rsidTr="00B128A5">
        <w:trPr>
          <w:trHeight w:val="720"/>
          <w:tblCellSpacing w:w="0" w:type="dxa"/>
        </w:trPr>
        <w:tc>
          <w:tcPr>
            <w:tcW w:w="0" w:type="auto"/>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0" w:type="auto"/>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c>
          <w:tcPr>
            <w:tcW w:w="705" w:type="dxa"/>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MİKTAR</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BİRİM</w:t>
            </w:r>
            <w:r w:rsidRPr="00B128A5">
              <w:rPr>
                <w:rFonts w:ascii="Verdana" w:eastAsia="Times New Roman" w:hAnsi="Verdana" w:cs="Times New Roman"/>
                <w:b/>
                <w:bCs/>
                <w:color w:val="000000"/>
                <w:sz w:val="18"/>
                <w:szCs w:val="18"/>
              </w:rPr>
              <w:br/>
            </w:r>
            <w:r w:rsidRPr="00B128A5">
              <w:rPr>
                <w:rFonts w:ascii="Verdana" w:eastAsia="Times New Roman" w:hAnsi="Verdana" w:cs="Times New Roman"/>
                <w:b/>
                <w:bCs/>
                <w:color w:val="000000"/>
                <w:sz w:val="18"/>
              </w:rPr>
              <w:t>MALİYETİ</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TUTAR</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MİKTAR</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BİRİM</w:t>
            </w:r>
            <w:r w:rsidRPr="00B128A5">
              <w:rPr>
                <w:rFonts w:ascii="Verdana" w:eastAsia="Times New Roman" w:hAnsi="Verdana" w:cs="Times New Roman"/>
                <w:b/>
                <w:bCs/>
                <w:color w:val="000000"/>
                <w:sz w:val="18"/>
                <w:szCs w:val="18"/>
              </w:rPr>
              <w:br/>
            </w:r>
            <w:r w:rsidRPr="00B128A5">
              <w:rPr>
                <w:rFonts w:ascii="Verdana" w:eastAsia="Times New Roman" w:hAnsi="Verdana" w:cs="Times New Roman"/>
                <w:b/>
                <w:bCs/>
                <w:color w:val="000000"/>
                <w:sz w:val="18"/>
              </w:rPr>
              <w:t>MALİYETİ</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TUTAR</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MİKTAR</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BİRİM</w:t>
            </w:r>
            <w:r w:rsidRPr="00B128A5">
              <w:rPr>
                <w:rFonts w:ascii="Verdana" w:eastAsia="Times New Roman" w:hAnsi="Verdana" w:cs="Times New Roman"/>
                <w:b/>
                <w:bCs/>
                <w:color w:val="000000"/>
                <w:sz w:val="18"/>
                <w:szCs w:val="18"/>
              </w:rPr>
              <w:br/>
            </w:r>
            <w:r w:rsidRPr="00B128A5">
              <w:rPr>
                <w:rFonts w:ascii="Verdana" w:eastAsia="Times New Roman" w:hAnsi="Verdana" w:cs="Times New Roman"/>
                <w:b/>
                <w:bCs/>
                <w:color w:val="000000"/>
                <w:sz w:val="18"/>
              </w:rPr>
              <w:t>MALİYETİ</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TUTAR</w:t>
            </w:r>
            <w:r w:rsidRPr="00B128A5">
              <w:rPr>
                <w:rFonts w:ascii="Times New Roman" w:eastAsia="Times New Roman" w:hAnsi="Times New Roman" w:cs="Times New Roman"/>
                <w:sz w:val="24"/>
                <w:szCs w:val="24"/>
              </w:rPr>
              <w:t xml:space="preserve"> </w:t>
            </w:r>
          </w:p>
        </w:tc>
        <w:tc>
          <w:tcPr>
            <w:tcW w:w="0" w:type="auto"/>
            <w:vMerge/>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p>
        </w:tc>
      </w:tr>
      <w:tr w:rsidR="00B128A5" w:rsidRPr="00B128A5" w:rsidTr="00B128A5">
        <w:trPr>
          <w:trHeight w:val="300"/>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01.12.2009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Devir</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20000</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30"/>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03.12.2009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Üretime Sevk</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10000</w:t>
            </w: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480"/>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05.12.2009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Alış</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5500</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1000         5000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10              11</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10000            55000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735"/>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Alış</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9</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4500</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1000         5000       5000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10              11             9</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10000            55000           45000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45"/>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12.12.2009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Üretime Sevk</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40000</w:t>
            </w: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495"/>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Alış</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13</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91000</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7000          7000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10             13</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70000               91000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30"/>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21.12.2009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Üretime Sevk</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13000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11,5</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149500</w:t>
            </w: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11,5</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11500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480"/>
          <w:tblCellSpacing w:w="0" w:type="dxa"/>
        </w:trPr>
        <w:tc>
          <w:tcPr>
            <w:tcW w:w="115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25.12.2009</w:t>
            </w:r>
            <w:r w:rsidRPr="00B128A5">
              <w:rPr>
                <w:rFonts w:ascii="Times New Roman" w:eastAsia="Times New Roman" w:hAnsi="Times New Roman" w:cs="Times New Roman"/>
                <w:sz w:val="24"/>
                <w:szCs w:val="24"/>
              </w:rPr>
              <w:t xml:space="preserve"> </w:t>
            </w:r>
          </w:p>
        </w:tc>
        <w:tc>
          <w:tcPr>
            <w:tcW w:w="138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Alış</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3000</w:t>
            </w: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12</w:t>
            </w: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36000</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1000         3000</w:t>
            </w:r>
            <w:r w:rsidRPr="00B128A5">
              <w:rPr>
                <w:rFonts w:ascii="Times New Roman" w:eastAsia="Times New Roman" w:hAnsi="Times New Roman" w:cs="Times New Roman"/>
                <w:sz w:val="24"/>
                <w:szCs w:val="24"/>
              </w:rPr>
              <w:t xml:space="preserve"> </w:t>
            </w:r>
          </w:p>
        </w:tc>
        <w:tc>
          <w:tcPr>
            <w:tcW w:w="840"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11,5          12  </w:t>
            </w:r>
            <w:r w:rsidRPr="00B128A5">
              <w:rPr>
                <w:rFonts w:ascii="Times New Roman" w:eastAsia="Times New Roman" w:hAnsi="Times New Roman" w:cs="Times New Roman"/>
                <w:sz w:val="24"/>
                <w:szCs w:val="24"/>
              </w:rPr>
              <w:t xml:space="preserve"> </w:t>
            </w:r>
          </w:p>
        </w:tc>
        <w:tc>
          <w:tcPr>
            <w:tcW w:w="615" w:type="dxa"/>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11500          36000</w:t>
            </w: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525"/>
          <w:tblCellSpacing w:w="0" w:type="dxa"/>
        </w:trPr>
        <w:tc>
          <w:tcPr>
            <w:tcW w:w="2550" w:type="dxa"/>
            <w:gridSpan w:val="2"/>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TOPLAM</w:t>
            </w: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70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84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6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43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w:t>
      </w:r>
      <w:r w:rsidRPr="00B128A5">
        <w:rPr>
          <w:rFonts w:ascii="Times New Roman" w:eastAsia="Times New Roman" w:hAnsi="Times New Roman" w:cs="Times New Roman"/>
          <w:sz w:val="24"/>
          <w:szCs w:val="24"/>
        </w:rPr>
        <w:t xml:space="preserve"> </w:t>
      </w:r>
    </w:p>
    <w:tbl>
      <w:tblPr>
        <w:tblW w:w="9420" w:type="dxa"/>
        <w:tblCellSpacing w:w="0" w:type="dxa"/>
        <w:tblCellMar>
          <w:left w:w="0" w:type="dxa"/>
          <w:right w:w="0" w:type="dxa"/>
        </w:tblCellMar>
        <w:tblLook w:val="04A0"/>
      </w:tblPr>
      <w:tblGrid>
        <w:gridCol w:w="1965"/>
        <w:gridCol w:w="1432"/>
        <w:gridCol w:w="1875"/>
        <w:gridCol w:w="1432"/>
        <w:gridCol w:w="1685"/>
        <w:gridCol w:w="1444"/>
        <w:gridCol w:w="1191"/>
      </w:tblGrid>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2745" w:type="dxa"/>
            <w:gridSpan w:val="2"/>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Esas Üretim Gider Yerleri</w:t>
            </w:r>
            <w:r w:rsidRPr="00B128A5">
              <w:rPr>
                <w:rFonts w:ascii="Times New Roman" w:eastAsia="Times New Roman" w:hAnsi="Times New Roman" w:cs="Times New Roman"/>
                <w:sz w:val="24"/>
                <w:szCs w:val="24"/>
              </w:rPr>
              <w:t xml:space="preserve"> </w:t>
            </w:r>
          </w:p>
        </w:tc>
        <w:tc>
          <w:tcPr>
            <w:tcW w:w="3495" w:type="dxa"/>
            <w:gridSpan w:val="3"/>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Yardımcı Üretim Gider Yerleri</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Toplam</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Kesim</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Birleştirme</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Boya</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Paketleme</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Isıtma</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xml:space="preserve">Direkt İşçilik </w:t>
            </w:r>
            <w:proofErr w:type="spellStart"/>
            <w:r w:rsidRPr="00B128A5">
              <w:rPr>
                <w:rFonts w:ascii="Verdana" w:eastAsia="Times New Roman" w:hAnsi="Verdana" w:cs="Times New Roman"/>
                <w:color w:val="000000"/>
                <w:sz w:val="18"/>
                <w:szCs w:val="18"/>
              </w:rPr>
              <w:t>Gid</w:t>
            </w:r>
            <w:proofErr w:type="spellEnd"/>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proofErr w:type="gramStart"/>
            <w:r w:rsidRPr="00B128A5">
              <w:rPr>
                <w:rFonts w:ascii="Verdana" w:eastAsia="Times New Roman" w:hAnsi="Verdana" w:cs="Times New Roman"/>
                <w:color w:val="000000"/>
                <w:sz w:val="18"/>
                <w:szCs w:val="18"/>
              </w:rPr>
              <w:t>Direkt İlk Madde Mal.</w:t>
            </w:r>
            <w:r w:rsidRPr="00B128A5">
              <w:rPr>
                <w:rFonts w:ascii="Times New Roman" w:eastAsia="Times New Roman" w:hAnsi="Times New Roman" w:cs="Times New Roman"/>
                <w:sz w:val="24"/>
                <w:szCs w:val="24"/>
              </w:rPr>
              <w:t xml:space="preserve"> </w:t>
            </w:r>
            <w:proofErr w:type="gramEnd"/>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Direk Gider Toplamı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130.000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70.000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19.000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9.000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Elektrik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800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Taşıma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2.400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2.400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Yönetim Gideri</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6.000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750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750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proofErr w:type="spellStart"/>
            <w:r w:rsidRPr="00B128A5">
              <w:rPr>
                <w:rFonts w:ascii="Verdana" w:eastAsia="Times New Roman" w:hAnsi="Verdana" w:cs="Times New Roman"/>
                <w:color w:val="000000"/>
                <w:sz w:val="18"/>
                <w:szCs w:val="18"/>
              </w:rPr>
              <w:t>Mak</w:t>
            </w:r>
            <w:proofErr w:type="spellEnd"/>
            <w:r w:rsidRPr="00B128A5">
              <w:rPr>
                <w:rFonts w:ascii="Verdana" w:eastAsia="Times New Roman" w:hAnsi="Verdana" w:cs="Times New Roman"/>
                <w:color w:val="000000"/>
                <w:sz w:val="18"/>
                <w:szCs w:val="18"/>
              </w:rPr>
              <w:t xml:space="preserve">. </w:t>
            </w:r>
            <w:proofErr w:type="spellStart"/>
            <w:r w:rsidRPr="00B128A5">
              <w:rPr>
                <w:rFonts w:ascii="Verdana" w:eastAsia="Times New Roman" w:hAnsi="Verdana" w:cs="Times New Roman"/>
                <w:color w:val="000000"/>
                <w:sz w:val="18"/>
                <w:szCs w:val="18"/>
              </w:rPr>
              <w:t>Amort</w:t>
            </w:r>
            <w:proofErr w:type="spellEnd"/>
            <w:r w:rsidRPr="00B128A5">
              <w:rPr>
                <w:rFonts w:ascii="Verdana" w:eastAsia="Times New Roman" w:hAnsi="Verdana" w:cs="Times New Roman"/>
                <w:color w:val="000000"/>
                <w:sz w:val="18"/>
                <w:szCs w:val="18"/>
              </w:rPr>
              <w:t>.</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2.857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5.714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714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429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286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Dağıtım Anahtarı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301.000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155.257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82.114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41.614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20.079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1.936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Personel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Alan m2</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300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Makine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70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5   </w:t>
            </w: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   </w:t>
            </w: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   </w:t>
            </w: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II. Dağıtım</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Personel Sayısı</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80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Alan m2</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2.000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BOYA</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41.614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20.807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20.807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Paketleme</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20.079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10.039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10.039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Isıtma</w:t>
            </w: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1.936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968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968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rHeight w:val="300"/>
          <w:tblCellSpacing w:w="0" w:type="dxa"/>
        </w:trPr>
        <w:tc>
          <w:tcPr>
            <w:tcW w:w="19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15"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301.000   </w:t>
            </w:r>
            <w:r w:rsidRPr="00B128A5">
              <w:rPr>
                <w:rFonts w:ascii="Times New Roman" w:eastAsia="Times New Roman" w:hAnsi="Times New Roman" w:cs="Times New Roman"/>
                <w:sz w:val="24"/>
                <w:szCs w:val="24"/>
              </w:rPr>
              <w:t xml:space="preserve"> </w:t>
            </w:r>
          </w:p>
        </w:tc>
        <w:tc>
          <w:tcPr>
            <w:tcW w:w="156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187.071   </w:t>
            </w:r>
            <w:r w:rsidRPr="00B128A5">
              <w:rPr>
                <w:rFonts w:ascii="Times New Roman" w:eastAsia="Times New Roman" w:hAnsi="Times New Roman" w:cs="Times New Roman"/>
                <w:sz w:val="24"/>
                <w:szCs w:val="24"/>
              </w:rPr>
              <w:t xml:space="preserve"> </w:t>
            </w:r>
          </w:p>
        </w:tc>
        <w:tc>
          <w:tcPr>
            <w:tcW w:w="1170" w:type="dxa"/>
            <w:noWrap/>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      113.929   </w:t>
            </w:r>
            <w:r w:rsidRPr="00B128A5">
              <w:rPr>
                <w:rFonts w:ascii="Times New Roman" w:eastAsia="Times New Roman" w:hAnsi="Times New Roman" w:cs="Times New Roman"/>
                <w:sz w:val="24"/>
                <w:szCs w:val="24"/>
              </w:rPr>
              <w:t xml:space="preserve"> </w:t>
            </w:r>
          </w:p>
        </w:tc>
        <w:tc>
          <w:tcPr>
            <w:tcW w:w="136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185"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960" w:type="dxa"/>
            <w:noWrap/>
            <w:vAlign w:val="center"/>
            <w:hideMark/>
          </w:tcPr>
          <w:p w:rsidR="00B128A5" w:rsidRPr="00B128A5" w:rsidRDefault="00B128A5" w:rsidP="00B128A5">
            <w:pPr>
              <w:spacing w:after="0"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w:t>
      </w:r>
      <w:r w:rsidRPr="00B128A5">
        <w:rPr>
          <w:rFonts w:ascii="Times New Roman" w:eastAsia="Times New Roman" w:hAnsi="Times New Roman" w:cs="Times New Roman"/>
          <w:sz w:val="24"/>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65"/>
        <w:gridCol w:w="1140"/>
        <w:gridCol w:w="1275"/>
      </w:tblGrid>
      <w:tr w:rsidR="00B128A5" w:rsidRPr="00B128A5" w:rsidTr="00B128A5">
        <w:trPr>
          <w:tblCellSpacing w:w="0" w:type="dxa"/>
        </w:trPr>
        <w:tc>
          <w:tcPr>
            <w:tcW w:w="6090" w:type="dxa"/>
            <w:gridSpan w:val="2"/>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jc w:val="center"/>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lastRenderedPageBreak/>
              <w:t>SATIŞLARIN MALİYETİ TABLOSU</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Cari Dönem</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ÜRETİM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16.000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A- Direkt İlk Madde ve Malzeme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B- Direkt İşçilik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C- Genel Üretim Giderleri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D- Yarı Mamul Kullanımı</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 Dönem Başı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 Dönem Sonu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ÜRETİLEN MAMUL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17.000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E- Mamul Stoklarında Değişim</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 Dönem Başı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1.500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 Dönem Sonu Stok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 SATILAN MAMUL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16.500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TİCARİ FAALİYET</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2.600</w:t>
            </w: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A- Dönem Başı Emtia Stoku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B- Dönem İçi Alışlar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3.000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C- Dönem Sonu Emtia Stoku (-)</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400</w:t>
            </w: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II. SATILAN EMTİA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III. SATILAN HİZMET MALİYETİ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r>
      <w:tr w:rsidR="00B128A5" w:rsidRPr="00B128A5" w:rsidTr="00B128A5">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b/>
                <w:bCs/>
                <w:color w:val="000000"/>
                <w:sz w:val="18"/>
              </w:rPr>
              <w:t>SATIŞLARIN MALİYETİ (I+II+III)</w:t>
            </w:r>
            <w:r w:rsidRPr="00B128A5">
              <w:rPr>
                <w:rFonts w:ascii="Times New Roman" w:eastAsia="Times New Roman" w:hAnsi="Times New Roman" w:cs="Times New Roman"/>
                <w:sz w:val="24"/>
                <w:szCs w:val="24"/>
              </w:rPr>
              <w:t xml:space="preserve"> </w:t>
            </w:r>
          </w:p>
        </w:tc>
        <w:tc>
          <w:tcPr>
            <w:tcW w:w="1140"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vAlign w:val="center"/>
            <w:hideMark/>
          </w:tcPr>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19.100</w:t>
            </w:r>
            <w:r w:rsidRPr="00B128A5">
              <w:rPr>
                <w:rFonts w:ascii="Times New Roman" w:eastAsia="Times New Roman" w:hAnsi="Times New Roman" w:cs="Times New Roman"/>
                <w:sz w:val="24"/>
                <w:szCs w:val="24"/>
              </w:rPr>
              <w:t xml:space="preserve"> </w:t>
            </w:r>
          </w:p>
        </w:tc>
      </w:tr>
    </w:tbl>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ind w:left="720"/>
        <w:rPr>
          <w:rFonts w:ascii="Times New Roman" w:eastAsia="Times New Roman" w:hAnsi="Times New Roman" w:cs="Times New Roman"/>
          <w:sz w:val="24"/>
          <w:szCs w:val="24"/>
        </w:rPr>
      </w:pPr>
      <w:r w:rsidRPr="00B128A5">
        <w:rPr>
          <w:rFonts w:ascii="Verdana" w:eastAsia="Times New Roman" w:hAnsi="Verdana" w:cs="Times New Roman"/>
          <w:b/>
          <w:bCs/>
          <w:color w:val="000000"/>
          <w:sz w:val="18"/>
          <w:u w:val="single"/>
        </w:rPr>
        <w:t>4.</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1.Gider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2.İlk madde ve mal</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3.</w:t>
      </w:r>
      <w:proofErr w:type="spellStart"/>
      <w:r w:rsidRPr="00B128A5">
        <w:rPr>
          <w:rFonts w:ascii="Verdana" w:eastAsia="Times New Roman" w:hAnsi="Verdana" w:cs="Times New Roman"/>
          <w:color w:val="000000"/>
          <w:sz w:val="18"/>
          <w:szCs w:val="18"/>
        </w:rPr>
        <w:t>Endirek</w:t>
      </w:r>
      <w:proofErr w:type="spellEnd"/>
      <w:r w:rsidRPr="00B128A5">
        <w:rPr>
          <w:rFonts w:ascii="Verdana" w:eastAsia="Times New Roman" w:hAnsi="Verdana" w:cs="Times New Roman"/>
          <w:color w:val="000000"/>
          <w:sz w:val="18"/>
          <w:szCs w:val="18"/>
        </w:rPr>
        <w:t>. (doğrudan doğruya dolaylı giderler)</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4.A</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5.D</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6.Y</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7.D</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8.D</w:t>
      </w:r>
      <w:r w:rsidRPr="00B128A5">
        <w:rPr>
          <w:rFonts w:ascii="Times New Roman" w:eastAsia="Times New Roman" w:hAnsi="Times New Roman" w:cs="Times New Roman"/>
          <w:sz w:val="24"/>
          <w:szCs w:val="24"/>
        </w:rPr>
        <w:t xml:space="preserve"> </w:t>
      </w:r>
    </w:p>
    <w:p w:rsidR="00B128A5" w:rsidRPr="00B128A5" w:rsidRDefault="00B128A5" w:rsidP="00B128A5">
      <w:pPr>
        <w:spacing w:before="100" w:beforeAutospacing="1" w:after="100" w:afterAutospacing="1" w:line="240" w:lineRule="auto"/>
        <w:rPr>
          <w:rFonts w:ascii="Times New Roman" w:eastAsia="Times New Roman" w:hAnsi="Times New Roman" w:cs="Times New Roman"/>
          <w:sz w:val="24"/>
          <w:szCs w:val="24"/>
        </w:rPr>
      </w:pPr>
      <w:r w:rsidRPr="00B128A5">
        <w:rPr>
          <w:rFonts w:ascii="Verdana" w:eastAsia="Times New Roman" w:hAnsi="Verdana" w:cs="Times New Roman"/>
          <w:color w:val="000000"/>
          <w:sz w:val="18"/>
          <w:szCs w:val="18"/>
        </w:rPr>
        <w:t>9.D</w:t>
      </w:r>
      <w:r w:rsidRPr="00B128A5">
        <w:rPr>
          <w:rFonts w:ascii="Times New Roman" w:eastAsia="Times New Roman" w:hAnsi="Times New Roman" w:cs="Times New Roman"/>
          <w:sz w:val="24"/>
          <w:szCs w:val="24"/>
        </w:rPr>
        <w:t xml:space="preserve"> </w:t>
      </w:r>
    </w:p>
    <w:p w:rsidR="00CF5AFC" w:rsidRDefault="00CF5AFC"/>
    <w:sectPr w:rsidR="00CF5AFC" w:rsidSect="00C75A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E66F6"/>
    <w:multiLevelType w:val="multilevel"/>
    <w:tmpl w:val="779AB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B135F1"/>
    <w:multiLevelType w:val="multilevel"/>
    <w:tmpl w:val="E300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DB683C"/>
    <w:multiLevelType w:val="multilevel"/>
    <w:tmpl w:val="18C47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2"/>
    <w:lvlOverride w:ilvl="0">
      <w:startOverride w:val="3"/>
    </w:lvlOverride>
  </w:num>
  <w:num w:numId="4">
    <w:abstractNumId w:val="0"/>
  </w:num>
  <w:num w:numId="5">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8A5"/>
    <w:rsid w:val="00B128A5"/>
    <w:rsid w:val="00C031FE"/>
    <w:rsid w:val="00C75A41"/>
    <w:rsid w:val="00CF5A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A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128A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128A5"/>
    <w:rPr>
      <w:b/>
      <w:bCs/>
    </w:rPr>
  </w:style>
</w:styles>
</file>

<file path=word/webSettings.xml><?xml version="1.0" encoding="utf-8"?>
<w:webSettings xmlns:r="http://schemas.openxmlformats.org/officeDocument/2006/relationships" xmlns:w="http://schemas.openxmlformats.org/wordprocessingml/2006/main">
  <w:divs>
    <w:div w:id="7620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2014-03-09T15:40:00Z</dcterms:created>
  <dcterms:modified xsi:type="dcterms:W3CDTF">2014-04-01T14:47:00Z</dcterms:modified>
  <cp:category>www.sorubak.com</cp:category>
</cp:coreProperties>
</file>