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 w:themeFill="background1"/>
        <w:tblLayout w:type="fixed"/>
        <w:tblLook w:val="01E0"/>
      </w:tblPr>
      <w:tblGrid>
        <w:gridCol w:w="10863"/>
      </w:tblGrid>
      <w:tr w:rsidR="002164A5" w:rsidRPr="00095BC6" w:rsidTr="00973331">
        <w:trPr>
          <w:trHeight w:val="990"/>
        </w:trPr>
        <w:tc>
          <w:tcPr>
            <w:tcW w:w="10863" w:type="dxa"/>
            <w:shd w:val="clear" w:color="C0C0C0" w:fill="FFFFFF" w:themeFill="background1"/>
            <w:vAlign w:val="center"/>
          </w:tcPr>
          <w:p w:rsidR="002164A5" w:rsidRDefault="00B27C22" w:rsidP="00973331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4"/>
                <w:szCs w:val="24"/>
              </w:rPr>
            </w:pPr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KONYA ANADOLU İMAM HATİP LİSESİ </w:t>
            </w:r>
            <w:r w:rsidR="00A90261">
              <w:rPr>
                <w:rFonts w:cs="Shaikh Hamdullah Book"/>
                <w:b/>
                <w:bCs/>
                <w:sz w:val="24"/>
                <w:szCs w:val="24"/>
              </w:rPr>
              <w:t>2013-2014</w:t>
            </w:r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 ÖĞRETİM YILI 10.SINIF ARAPÇA DERSİ</w:t>
            </w:r>
          </w:p>
          <w:p w:rsidR="00B27C22" w:rsidRPr="00B27C22" w:rsidRDefault="00B27C22" w:rsidP="00973331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4"/>
                <w:szCs w:val="24"/>
                <w:rtl/>
              </w:rPr>
            </w:pPr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AA- ORTAK SINAV SORULARIDIR </w:t>
            </w:r>
            <w:r w:rsidR="00A90261">
              <w:rPr>
                <w:rFonts w:cs="Shaikh Hamdullah Book"/>
                <w:b/>
                <w:bCs/>
                <w:sz w:val="24"/>
                <w:szCs w:val="24"/>
              </w:rPr>
              <w:t>–</w:t>
            </w:r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 AA</w:t>
            </w:r>
            <w:r w:rsidR="00A90261">
              <w:rPr>
                <w:rFonts w:cs="Shaikh Hamdullah Book"/>
                <w:b/>
                <w:bCs/>
                <w:sz w:val="24"/>
                <w:szCs w:val="24"/>
              </w:rPr>
              <w:t xml:space="preserve"> </w:t>
            </w:r>
            <w:hyperlink r:id="rId5" w:history="1">
              <w:r w:rsidR="00A90261" w:rsidRPr="00B5398C">
                <w:rPr>
                  <w:rStyle w:val="Kpr"/>
                  <w:rFonts w:cs="Shaikh Hamdullah Book"/>
                  <w:b/>
                  <w:bCs/>
                  <w:sz w:val="24"/>
                  <w:szCs w:val="24"/>
                </w:rPr>
                <w:t>www.sorubak.com</w:t>
              </w:r>
            </w:hyperlink>
            <w:r w:rsidR="00A90261">
              <w:rPr>
                <w:rFonts w:cs="Shaikh Hamdullah Book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164A5" w:rsidRPr="00095BC6" w:rsidTr="00973331">
        <w:trPr>
          <w:trHeight w:val="544"/>
        </w:trPr>
        <w:tc>
          <w:tcPr>
            <w:tcW w:w="10863" w:type="dxa"/>
            <w:shd w:val="clear" w:color="C0C0C0" w:fill="FFFFFF" w:themeFill="background1"/>
            <w:vAlign w:val="bottom"/>
          </w:tcPr>
          <w:p w:rsidR="002164A5" w:rsidRPr="00B27C22" w:rsidRDefault="00B27C22" w:rsidP="00B27C22">
            <w:pPr>
              <w:spacing w:after="0" w:line="240" w:lineRule="auto"/>
              <w:contextualSpacing/>
              <w:rPr>
                <w:rFonts w:cs="Traditional Arabic"/>
                <w:rtl/>
              </w:rPr>
            </w:pPr>
            <w:r>
              <w:rPr>
                <w:rFonts w:cs="Traditional Arabic"/>
              </w:rPr>
              <w:t xml:space="preserve">Adı ve soyadı </w:t>
            </w:r>
            <w:proofErr w:type="gramStart"/>
            <w:r>
              <w:rPr>
                <w:rFonts w:cs="Traditional Arabic"/>
              </w:rPr>
              <w:t>:…………………………………………….</w:t>
            </w:r>
            <w:proofErr w:type="gramEnd"/>
            <w:r>
              <w:rPr>
                <w:rFonts w:cs="Traditional Arabic"/>
              </w:rPr>
              <w:t>Sınıf: 10/………..Okul no:.………………. Puan</w:t>
            </w:r>
            <w:proofErr w:type="gramStart"/>
            <w:r>
              <w:rPr>
                <w:rFonts w:cs="Traditional Arabic"/>
              </w:rPr>
              <w:t>:…………….</w:t>
            </w:r>
            <w:proofErr w:type="gramEnd"/>
          </w:p>
        </w:tc>
      </w:tr>
    </w:tbl>
    <w:p w:rsidR="00D122CA" w:rsidRDefault="00D122CA" w:rsidP="009A7EFE">
      <w:pPr>
        <w:spacing w:after="0" w:line="240" w:lineRule="auto"/>
        <w:ind w:left="-142"/>
        <w:rPr>
          <w:b/>
          <w:bCs/>
        </w:rPr>
      </w:pPr>
      <w:r w:rsidRPr="00932FC6">
        <w:rPr>
          <w:b/>
          <w:bCs/>
        </w:rPr>
        <w:t xml:space="preserve">A-AŞAĞIDAKİ CÜMLELERİ </w:t>
      </w:r>
      <w:r w:rsidRPr="000E3F17">
        <w:rPr>
          <w:b/>
          <w:bCs/>
          <w:u w:val="single"/>
        </w:rPr>
        <w:t>TÜRKÇEYE ÇEVİRİNİZ</w:t>
      </w:r>
      <w:r w:rsidRPr="00932FC6">
        <w:rPr>
          <w:b/>
          <w:bCs/>
        </w:rPr>
        <w:t>.</w:t>
      </w:r>
      <w:r>
        <w:rPr>
          <w:rFonts w:hint="cs"/>
          <w:b/>
          <w:bCs/>
          <w:rtl/>
        </w:rPr>
        <w:t xml:space="preserve"> </w:t>
      </w:r>
      <w:r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4*4=16 puan</w:t>
      </w:r>
      <w:r w:rsidRPr="00966FA1">
        <w:rPr>
          <w:i/>
          <w:iCs/>
          <w:sz w:val="18"/>
          <w:szCs w:val="18"/>
        </w:rPr>
        <w:t>)</w:t>
      </w:r>
    </w:p>
    <w:p w:rsidR="002D64AC" w:rsidRPr="003A0692" w:rsidRDefault="00322482" w:rsidP="00077291">
      <w:pPr>
        <w:bidi/>
        <w:spacing w:after="0" w:line="192" w:lineRule="auto"/>
        <w:ind w:left="-23"/>
        <w:rPr>
          <w:rFonts w:cs="Shaikh Hamdullah Book"/>
          <w:sz w:val="34"/>
          <w:szCs w:val="34"/>
        </w:rPr>
      </w:pPr>
      <w:r w:rsidRPr="003A0692">
        <w:rPr>
          <w:rFonts w:cs="Shaikh Hamdullah Book" w:hint="cs"/>
          <w:sz w:val="34"/>
          <w:szCs w:val="34"/>
          <w:rtl/>
        </w:rPr>
        <w:t>أُعْبُرْ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الطَّرِيقَ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لِكَي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تَركَبَ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="004A247B">
        <w:rPr>
          <w:rFonts w:cs="Shaikh Hamdullah Book" w:hint="cs"/>
          <w:sz w:val="34"/>
          <w:szCs w:val="34"/>
          <w:rtl/>
        </w:rPr>
        <w:t>الْحافِلةَ</w:t>
      </w:r>
    </w:p>
    <w:p w:rsidR="0053524A" w:rsidRPr="003A0692" w:rsidRDefault="00382089" w:rsidP="00077291">
      <w:pPr>
        <w:bidi/>
        <w:spacing w:after="0" w:line="192" w:lineRule="auto"/>
        <w:ind w:left="-23"/>
        <w:rPr>
          <w:rFonts w:cs="Shaikh Hamdullah Book"/>
          <w:sz w:val="34"/>
          <w:szCs w:val="34"/>
        </w:rPr>
      </w:pPr>
      <w:r w:rsidRPr="003A0692">
        <w:rPr>
          <w:rFonts w:cs="Shaikh Hamdullah Book" w:hint="cs"/>
          <w:sz w:val="34"/>
          <w:szCs w:val="34"/>
          <w:rtl/>
        </w:rPr>
        <w:t>إن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الهاتف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النقال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من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وجهة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نظري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ضروري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و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في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وقتنا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الحاضر</w:t>
      </w:r>
    </w:p>
    <w:p w:rsidR="00E96409" w:rsidRPr="003A0692" w:rsidRDefault="00E96409" w:rsidP="00077291">
      <w:pPr>
        <w:bidi/>
        <w:spacing w:after="0" w:line="192" w:lineRule="auto"/>
        <w:ind w:left="-23"/>
        <w:rPr>
          <w:rFonts w:cs="Shaikh Hamdullah Book"/>
          <w:sz w:val="34"/>
          <w:szCs w:val="34"/>
        </w:rPr>
      </w:pPr>
      <w:r w:rsidRPr="003A0692">
        <w:rPr>
          <w:rFonts w:cs="Shaikh Hamdullah Book" w:hint="cs"/>
          <w:sz w:val="34"/>
          <w:szCs w:val="34"/>
          <w:rtl/>
        </w:rPr>
        <w:t>نقبل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أيادي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الكبار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فى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الأسرة</w:t>
      </w:r>
    </w:p>
    <w:p w:rsidR="00E96409" w:rsidRPr="003A0692" w:rsidRDefault="00E96409" w:rsidP="00077291">
      <w:pPr>
        <w:bidi/>
        <w:spacing w:after="0" w:line="192" w:lineRule="auto"/>
        <w:ind w:left="-23"/>
        <w:rPr>
          <w:rFonts w:cs="Shaikh Hamdullah Book"/>
          <w:sz w:val="34"/>
          <w:szCs w:val="34"/>
        </w:rPr>
      </w:pPr>
      <w:r w:rsidRPr="003A0692">
        <w:rPr>
          <w:rFonts w:cs="Shaikh Hamdullah Book" w:hint="cs"/>
          <w:sz w:val="34"/>
          <w:szCs w:val="34"/>
          <w:rtl/>
        </w:rPr>
        <w:t>إذن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تعال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معى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إلى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المسجد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لصلاة</w:t>
      </w:r>
      <w:r w:rsidRPr="003A0692">
        <w:rPr>
          <w:rFonts w:cs="Shaikh Hamdullah Book"/>
          <w:sz w:val="34"/>
          <w:szCs w:val="34"/>
          <w:rtl/>
        </w:rPr>
        <w:t xml:space="preserve"> </w:t>
      </w:r>
      <w:r w:rsidRPr="003A0692">
        <w:rPr>
          <w:rFonts w:cs="Shaikh Hamdullah Book" w:hint="cs"/>
          <w:sz w:val="34"/>
          <w:szCs w:val="34"/>
          <w:rtl/>
        </w:rPr>
        <w:t>الجمعة</w:t>
      </w:r>
    </w:p>
    <w:p w:rsidR="0023524E" w:rsidRDefault="0023524E" w:rsidP="009A7EFE">
      <w:pPr>
        <w:spacing w:after="0" w:line="240" w:lineRule="auto"/>
        <w:ind w:left="0"/>
        <w:rPr>
          <w:i/>
          <w:iCs/>
          <w:sz w:val="18"/>
          <w:szCs w:val="18"/>
        </w:rPr>
      </w:pPr>
      <w:r w:rsidRPr="00932FC6">
        <w:rPr>
          <w:b/>
          <w:bCs/>
        </w:rPr>
        <w:t xml:space="preserve">B-AŞAĞIDAKİ CÜMLELERİ </w:t>
      </w:r>
      <w:r w:rsidRPr="000E3F17">
        <w:rPr>
          <w:b/>
          <w:bCs/>
          <w:u w:val="single"/>
        </w:rPr>
        <w:t>ARAPÇAYA ÇEVİRİNİZ</w:t>
      </w:r>
      <w:r>
        <w:rPr>
          <w:b/>
          <w:bCs/>
          <w:u w:val="single"/>
        </w:rPr>
        <w:t xml:space="preserve">.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4*4=16 puan</w:t>
      </w:r>
      <w:r w:rsidR="009A7EFE" w:rsidRPr="00966FA1">
        <w:rPr>
          <w:i/>
          <w:iCs/>
          <w:sz w:val="18"/>
          <w:szCs w:val="18"/>
        </w:rPr>
        <w:t>)</w:t>
      </w:r>
    </w:p>
    <w:p w:rsidR="00C71FE8" w:rsidRDefault="00C71FE8" w:rsidP="0023524E">
      <w:pPr>
        <w:spacing w:after="0" w:line="240" w:lineRule="auto"/>
        <w:ind w:left="0"/>
        <w:rPr>
          <w:b/>
          <w:bCs/>
        </w:rPr>
      </w:pPr>
    </w:p>
    <w:p w:rsidR="00E96409" w:rsidRPr="008F705B" w:rsidRDefault="00890577" w:rsidP="00890577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sz w:val="24"/>
          <w:szCs w:val="24"/>
        </w:rPr>
      </w:pPr>
      <w:proofErr w:type="gramStart"/>
      <w:r>
        <w:rPr>
          <w:rFonts w:cs="Traditional Arabic"/>
          <w:sz w:val="24"/>
          <w:szCs w:val="24"/>
        </w:rPr>
        <w:t xml:space="preserve">Akşam </w:t>
      </w:r>
      <w:r w:rsidRPr="008F705B">
        <w:rPr>
          <w:rFonts w:cs="Traditional Arabic"/>
          <w:sz w:val="24"/>
          <w:szCs w:val="24"/>
        </w:rPr>
        <w:t xml:space="preserve"> namazı</w:t>
      </w:r>
      <w:proofErr w:type="gramEnd"/>
      <w:r w:rsidRPr="008F705B">
        <w:rPr>
          <w:rFonts w:cs="Traditional Arabic"/>
          <w:sz w:val="24"/>
          <w:szCs w:val="24"/>
        </w:rPr>
        <w:t xml:space="preserve"> </w:t>
      </w:r>
      <w:r>
        <w:rPr>
          <w:rFonts w:cs="Traditional Arabic"/>
          <w:sz w:val="24"/>
          <w:szCs w:val="24"/>
        </w:rPr>
        <w:t>üç</w:t>
      </w:r>
      <w:r w:rsidRPr="008F705B">
        <w:rPr>
          <w:rFonts w:cs="Traditional Arabic"/>
          <w:sz w:val="24"/>
          <w:szCs w:val="24"/>
        </w:rPr>
        <w:t xml:space="preserve"> rekâttır</w:t>
      </w:r>
      <w:r w:rsidR="00E96409" w:rsidRPr="008F705B">
        <w:rPr>
          <w:rFonts w:cs="Traditional Arabic"/>
          <w:sz w:val="24"/>
          <w:szCs w:val="24"/>
        </w:rPr>
        <w:t>.</w:t>
      </w:r>
      <w:r w:rsidR="00C71FE8">
        <w:rPr>
          <w:rFonts w:cs="Traditional Arabic"/>
          <w:sz w:val="24"/>
          <w:szCs w:val="24"/>
        </w:rPr>
        <w:t xml:space="preserve"> 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...................................................................................................................</w:t>
      </w:r>
    </w:p>
    <w:p w:rsidR="00E96409" w:rsidRPr="008F705B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sz w:val="24"/>
          <w:szCs w:val="24"/>
        </w:rPr>
      </w:pPr>
      <w:r w:rsidRPr="008F705B">
        <w:rPr>
          <w:rFonts w:cs="Traditional Arabic"/>
          <w:sz w:val="24"/>
          <w:szCs w:val="24"/>
        </w:rPr>
        <w:t>Lütfen emniyet kemerini tak.</w:t>
      </w:r>
      <w:r w:rsidR="00C71FE8">
        <w:rPr>
          <w:rFonts w:cs="Traditional Arabic"/>
          <w:sz w:val="24"/>
          <w:szCs w:val="24"/>
        </w:rPr>
        <w:t xml:space="preserve"> 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................................................................................................................</w:t>
      </w:r>
    </w:p>
    <w:p w:rsidR="00E96409" w:rsidRPr="008F705B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sz w:val="24"/>
          <w:szCs w:val="24"/>
        </w:rPr>
      </w:pPr>
      <w:r w:rsidRPr="008F705B">
        <w:rPr>
          <w:rFonts w:cs="Traditional Arabic"/>
          <w:sz w:val="24"/>
          <w:szCs w:val="24"/>
        </w:rPr>
        <w:t>Okulla genellikle otobüsle giderim</w:t>
      </w:r>
      <w:proofErr w:type="gramStart"/>
      <w:r w:rsidR="002C4D33" w:rsidRPr="008F705B">
        <w:rPr>
          <w:rFonts w:cs="Traditional Arabic"/>
          <w:sz w:val="24"/>
          <w:szCs w:val="24"/>
        </w:rPr>
        <w:t>.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........................................................................................................</w:t>
      </w:r>
      <w:proofErr w:type="gramEnd"/>
    </w:p>
    <w:p w:rsidR="00E96409" w:rsidRPr="008F705B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sz w:val="24"/>
          <w:szCs w:val="24"/>
        </w:rPr>
      </w:pPr>
      <w:r w:rsidRPr="008F705B">
        <w:rPr>
          <w:rFonts w:cs="Traditional Arabic"/>
          <w:sz w:val="24"/>
          <w:szCs w:val="24"/>
        </w:rPr>
        <w:t>Ramazan bayramı şevval ayındadır.</w:t>
      </w:r>
      <w:r w:rsidR="00C71FE8" w:rsidRPr="00C71FE8">
        <w:rPr>
          <w:rFonts w:cs="Traditional Arabic" w:hint="cs"/>
          <w:color w:val="A6A6A6" w:themeColor="background1" w:themeShade="A6"/>
          <w:rtl/>
        </w:rPr>
        <w:t xml:space="preserve"> ......................................................................................................</w:t>
      </w:r>
    </w:p>
    <w:p w:rsidR="0023524E" w:rsidRDefault="0023524E" w:rsidP="009A7EFE">
      <w:pPr>
        <w:spacing w:after="0" w:line="240" w:lineRule="auto"/>
        <w:ind w:left="0"/>
        <w:rPr>
          <w:i/>
          <w:iCs/>
          <w:sz w:val="18"/>
          <w:szCs w:val="18"/>
        </w:rPr>
      </w:pPr>
      <w:r>
        <w:rPr>
          <w:b/>
          <w:bCs/>
        </w:rPr>
        <w:t>C</w:t>
      </w:r>
      <w:r w:rsidRPr="0023524E">
        <w:rPr>
          <w:b/>
          <w:bCs/>
        </w:rPr>
        <w:t xml:space="preserve">-AŞAĞIDAKİ SORULARA </w:t>
      </w:r>
      <w:r w:rsidRPr="0023524E">
        <w:rPr>
          <w:b/>
          <w:bCs/>
          <w:u w:val="single"/>
        </w:rPr>
        <w:t>ARAPÇA CEVAPLAR</w:t>
      </w:r>
      <w:r w:rsidRPr="0023524E">
        <w:rPr>
          <w:b/>
          <w:bCs/>
        </w:rPr>
        <w:t xml:space="preserve"> VERİNİZ.</w:t>
      </w:r>
      <w:r w:rsidRPr="0023524E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3*4=12 puan</w:t>
      </w:r>
      <w:r w:rsidR="009A7EFE" w:rsidRPr="00966FA1">
        <w:rPr>
          <w:i/>
          <w:iCs/>
          <w:sz w:val="18"/>
          <w:szCs w:val="18"/>
        </w:rPr>
        <w:t>)</w:t>
      </w:r>
    </w:p>
    <w:p w:rsidR="00BD79FE" w:rsidRPr="0023524E" w:rsidRDefault="00BD79FE" w:rsidP="009A7EFE">
      <w:pPr>
        <w:spacing w:after="0" w:line="240" w:lineRule="auto"/>
        <w:ind w:left="0"/>
        <w:rPr>
          <w:b/>
          <w:bCs/>
          <w:rtl/>
        </w:rPr>
      </w:pPr>
    </w:p>
    <w:p w:rsidR="00E30775" w:rsidRPr="00077291" w:rsidRDefault="00E30775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  <w:rtl/>
        </w:rPr>
      </w:pPr>
      <w:r w:rsidRPr="00077291">
        <w:rPr>
          <w:rFonts w:cs="Shaikh Hamdullah Book" w:hint="cs"/>
          <w:sz w:val="34"/>
          <w:szCs w:val="34"/>
          <w:rtl/>
        </w:rPr>
        <w:t>ماذا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تفعل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قبل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أن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تذهبَ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إلى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الصلاة؟</w:t>
      </w:r>
      <w:r w:rsidR="00C71FE8">
        <w:rPr>
          <w:rFonts w:cs="Shaikh Hamdullah Book"/>
          <w:sz w:val="34"/>
          <w:szCs w:val="34"/>
        </w:rPr>
        <w:t xml:space="preserve"> </w:t>
      </w:r>
      <w:r w:rsidR="00C71FE8">
        <w:rPr>
          <w:rFonts w:cs="Shaikh Hamdullah Book" w:hint="cs"/>
          <w:sz w:val="34"/>
          <w:szCs w:val="34"/>
          <w:rtl/>
        </w:rPr>
        <w:t xml:space="preserve"> </w:t>
      </w:r>
      <w:r w:rsidR="00C71FE8" w:rsidRPr="002D1AB7">
        <w:rPr>
          <w:rFonts w:cs="Traditional Arabic" w:hint="cs"/>
          <w:sz w:val="44"/>
          <w:szCs w:val="44"/>
          <w:rtl/>
        </w:rPr>
        <w:t>: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B27C22" w:rsidRDefault="00B27C22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E30775" w:rsidRPr="00077291" w:rsidRDefault="00E30775" w:rsidP="00B27C2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أين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يقف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الإمام؟</w:t>
      </w:r>
      <w:r w:rsidR="00C71FE8">
        <w:rPr>
          <w:rFonts w:cs="Shaikh Hamdullah Book" w:hint="cs"/>
          <w:sz w:val="34"/>
          <w:szCs w:val="34"/>
          <w:rtl/>
        </w:rPr>
        <w:t xml:space="preserve"> </w:t>
      </w:r>
      <w:r w:rsidR="00C71FE8" w:rsidRPr="002D1AB7">
        <w:rPr>
          <w:rFonts w:cs="Traditional Arabic" w:hint="cs"/>
          <w:sz w:val="44"/>
          <w:szCs w:val="44"/>
          <w:rtl/>
        </w:rPr>
        <w:t>: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B27C22" w:rsidRDefault="00B27C22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E30775" w:rsidRPr="00077291" w:rsidRDefault="00E30775" w:rsidP="00B27C2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ماذا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يوجد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فى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المسجد؟</w:t>
      </w:r>
      <w:r w:rsidR="00C71FE8">
        <w:rPr>
          <w:rFonts w:cs="Shaikh Hamdullah Book" w:hint="cs"/>
          <w:sz w:val="34"/>
          <w:szCs w:val="34"/>
          <w:rtl/>
        </w:rPr>
        <w:t xml:space="preserve"> </w:t>
      </w:r>
      <w:r w:rsidR="00C71FE8" w:rsidRPr="002D1AB7">
        <w:rPr>
          <w:rFonts w:cs="Traditional Arabic" w:hint="cs"/>
          <w:sz w:val="44"/>
          <w:szCs w:val="44"/>
          <w:rtl/>
        </w:rPr>
        <w:t>: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5B699B" w:rsidRDefault="005B69FC" w:rsidP="009A7EFE">
      <w:pPr>
        <w:pStyle w:val="ListeParagraf"/>
        <w:spacing w:after="0" w:line="240" w:lineRule="auto"/>
        <w:ind w:left="-143"/>
        <w:rPr>
          <w:i/>
          <w:iCs/>
          <w:sz w:val="18"/>
          <w:szCs w:val="18"/>
        </w:rPr>
      </w:pPr>
      <w:r>
        <w:rPr>
          <w:b/>
          <w:bCs/>
        </w:rPr>
        <w:t>D</w:t>
      </w:r>
      <w:r w:rsidRPr="00932FC6">
        <w:rPr>
          <w:b/>
          <w:bCs/>
        </w:rPr>
        <w:t xml:space="preserve">-AŞAĞIDAKİ CÜMLELERİ PARANTEZ İÇİNDEKİ KELİMELERE GÖRE </w:t>
      </w:r>
      <w:r w:rsidRPr="000E3F17">
        <w:rPr>
          <w:b/>
          <w:bCs/>
          <w:u w:val="single"/>
        </w:rPr>
        <w:t>DEĞİŞTİREREK YENİDEN</w:t>
      </w:r>
      <w:r w:rsidRPr="000E3F17">
        <w:rPr>
          <w:b/>
          <w:bCs/>
        </w:rPr>
        <w:t xml:space="preserve"> YAZINIZ</w:t>
      </w:r>
      <w:r w:rsidRPr="00932FC6">
        <w:rPr>
          <w:b/>
          <w:bCs/>
        </w:rPr>
        <w:t>.</w:t>
      </w:r>
      <w:r w:rsidRPr="00966FA1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BD79FE" w:rsidRPr="00BD79FE" w:rsidRDefault="00BD79FE" w:rsidP="009A7EFE">
      <w:pPr>
        <w:pStyle w:val="ListeParagraf"/>
        <w:spacing w:after="0" w:line="240" w:lineRule="auto"/>
        <w:ind w:left="-143"/>
        <w:rPr>
          <w:rFonts w:cs="Traditional Arabic"/>
          <w:sz w:val="14"/>
          <w:szCs w:val="14"/>
        </w:rPr>
      </w:pPr>
    </w:p>
    <w:p w:rsidR="00D7133D" w:rsidRDefault="00D7133D" w:rsidP="000D4F12">
      <w:pPr>
        <w:pStyle w:val="ListeParagraf"/>
        <w:bidi/>
        <w:spacing w:after="0" w:line="192" w:lineRule="auto"/>
        <w:ind w:left="-142"/>
        <w:rPr>
          <w:rFonts w:cs="Traditional Arabic"/>
          <w:color w:val="A6A6A6" w:themeColor="background1" w:themeShade="A6"/>
        </w:rPr>
      </w:pPr>
      <w:r w:rsidRPr="00077291">
        <w:rPr>
          <w:rFonts w:cs="Shaikh Hamdullah Book" w:hint="cs"/>
          <w:sz w:val="34"/>
          <w:szCs w:val="34"/>
          <w:rtl/>
        </w:rPr>
        <w:t>جاء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الولد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الذي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رأيته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فى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المسجد</w:t>
      </w:r>
      <w:r w:rsidRPr="00077291">
        <w:rPr>
          <w:rFonts w:cs="Shaikh Hamdullah Book"/>
          <w:sz w:val="34"/>
          <w:szCs w:val="34"/>
          <w:rtl/>
        </w:rPr>
        <w:t xml:space="preserve"> (</w:t>
      </w:r>
      <w:r w:rsidRPr="00077291">
        <w:rPr>
          <w:rFonts w:cs="Shaikh Hamdullah Book" w:hint="cs"/>
          <w:sz w:val="34"/>
          <w:szCs w:val="34"/>
          <w:rtl/>
        </w:rPr>
        <w:t>الولدان</w:t>
      </w:r>
      <w:r w:rsidRPr="00077291">
        <w:rPr>
          <w:rFonts w:cs="Shaikh Hamdullah Book"/>
          <w:sz w:val="34"/>
          <w:szCs w:val="34"/>
          <w:rtl/>
        </w:rPr>
        <w:t>)</w:t>
      </w:r>
      <w:r w:rsidR="00A8296D" w:rsidRPr="00A8296D">
        <w:rPr>
          <w:rFonts w:hint="cs"/>
          <w:rtl/>
        </w:rPr>
        <w:t xml:space="preserve"> </w:t>
      </w:r>
      <w:r w:rsidR="00C71FE8" w:rsidRPr="002D1AB7">
        <w:rPr>
          <w:rFonts w:cs="Traditional Arabic" w:hint="cs"/>
          <w:sz w:val="44"/>
          <w:szCs w:val="44"/>
          <w:rtl/>
        </w:rPr>
        <w:t>: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B27C22" w:rsidRDefault="00B27C22" w:rsidP="000D4F1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0D4F12" w:rsidRPr="00077291" w:rsidRDefault="000D4F12" w:rsidP="00B27C2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جاء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الولد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الذي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رأيته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فى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المسجد</w:t>
      </w:r>
      <w:r w:rsidRPr="00077291">
        <w:rPr>
          <w:rFonts w:cs="Shaikh Hamdullah Book"/>
          <w:sz w:val="34"/>
          <w:szCs w:val="34"/>
          <w:rtl/>
        </w:rPr>
        <w:t xml:space="preserve"> (</w:t>
      </w:r>
      <w:r w:rsidRPr="00077291">
        <w:rPr>
          <w:rFonts w:cs="Shaikh Hamdullah Book" w:hint="cs"/>
          <w:sz w:val="34"/>
          <w:szCs w:val="34"/>
          <w:rtl/>
        </w:rPr>
        <w:t>البنات</w:t>
      </w:r>
      <w:r w:rsidRPr="00077291">
        <w:rPr>
          <w:rFonts w:cs="Shaikh Hamdullah Book"/>
          <w:sz w:val="34"/>
          <w:szCs w:val="34"/>
          <w:rtl/>
        </w:rPr>
        <w:t>)</w:t>
      </w:r>
      <w:r w:rsidRPr="00A8296D">
        <w:rPr>
          <w:rFonts w:hint="cs"/>
          <w:rtl/>
        </w:rPr>
        <w:t xml:space="preserve"> </w:t>
      </w:r>
      <w:r w:rsidRPr="002D1AB7">
        <w:rPr>
          <w:rFonts w:cs="Traditional Arabic" w:hint="cs"/>
          <w:sz w:val="44"/>
          <w:szCs w:val="44"/>
          <w:rtl/>
        </w:rPr>
        <w:t>:</w:t>
      </w:r>
      <w:r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5B69FC" w:rsidRPr="005B69FC" w:rsidRDefault="005B69FC" w:rsidP="009A7EFE">
      <w:pPr>
        <w:pStyle w:val="ListeParagraf"/>
        <w:spacing w:after="0" w:line="240" w:lineRule="auto"/>
        <w:ind w:left="-166"/>
        <w:rPr>
          <w:rFonts w:cs="Traditional Arabic"/>
          <w:sz w:val="44"/>
          <w:szCs w:val="44"/>
          <w:rtl/>
        </w:rPr>
      </w:pPr>
      <w:r>
        <w:rPr>
          <w:b/>
          <w:bCs/>
        </w:rPr>
        <w:t>E</w:t>
      </w:r>
      <w:r w:rsidRPr="0023524E">
        <w:rPr>
          <w:b/>
          <w:bCs/>
        </w:rPr>
        <w:t xml:space="preserve">-AŞAĞIDAKİ </w:t>
      </w:r>
      <w:r>
        <w:rPr>
          <w:b/>
          <w:bCs/>
        </w:rPr>
        <w:t>CÜMLELERİ MEÇHULE ÇEVİRİNİZ</w:t>
      </w:r>
      <w:r w:rsidRPr="0023524E">
        <w:rPr>
          <w:b/>
          <w:bCs/>
        </w:rPr>
        <w:t>.</w:t>
      </w:r>
      <w:r w:rsidRPr="0023524E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D433E3" w:rsidRDefault="00D433E3" w:rsidP="00077291">
      <w:pPr>
        <w:pStyle w:val="ListeParagraf"/>
        <w:bidi/>
        <w:spacing w:after="0" w:line="192" w:lineRule="auto"/>
        <w:ind w:left="-142"/>
        <w:rPr>
          <w:rFonts w:cs="Traditional Arabic"/>
          <w:color w:val="A6A6A6" w:themeColor="background1" w:themeShade="A6"/>
        </w:rPr>
      </w:pPr>
      <w:r w:rsidRPr="00077291">
        <w:rPr>
          <w:rFonts w:cs="Shaikh Hamdullah Book" w:hint="cs"/>
          <w:sz w:val="34"/>
          <w:szCs w:val="34"/>
          <w:rtl/>
        </w:rPr>
        <w:t>قرأ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علي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القصة</w:t>
      </w:r>
      <w:r w:rsidR="00C71FE8">
        <w:rPr>
          <w:rFonts w:cs="Shaikh Hamdullah Book" w:hint="cs"/>
          <w:sz w:val="34"/>
          <w:szCs w:val="34"/>
          <w:rtl/>
        </w:rPr>
        <w:t xml:space="preserve"> </w:t>
      </w:r>
      <w:r w:rsidR="00C71FE8" w:rsidRPr="002D1AB7">
        <w:rPr>
          <w:rFonts w:cs="Traditional Arabic" w:hint="cs"/>
          <w:sz w:val="44"/>
          <w:szCs w:val="44"/>
          <w:rtl/>
        </w:rPr>
        <w:t>:</w:t>
      </w:r>
      <w:r w:rsidR="00C71FE8"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B27C22" w:rsidRDefault="00B27C22" w:rsidP="004F042A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4F042A" w:rsidRPr="00077291" w:rsidRDefault="004F042A" w:rsidP="00B27C2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4F042A">
        <w:rPr>
          <w:rFonts w:cs="Shaikh Hamdullah Book" w:hint="cs"/>
          <w:sz w:val="34"/>
          <w:szCs w:val="34"/>
          <w:rtl/>
        </w:rPr>
        <w:t>فتح</w:t>
      </w:r>
      <w:r w:rsidRPr="00077291">
        <w:rPr>
          <w:rFonts w:cs="Shaikh Hamdullah Book" w:hint="cs"/>
          <w:sz w:val="34"/>
          <w:szCs w:val="34"/>
          <w:rtl/>
        </w:rPr>
        <w:t>تْ</w:t>
      </w:r>
      <w:r w:rsidRPr="004F042A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فاطمة</w:t>
      </w:r>
      <w:r w:rsidRPr="004F042A">
        <w:rPr>
          <w:rFonts w:cs="Shaikh Hamdullah Book"/>
          <w:sz w:val="34"/>
          <w:szCs w:val="34"/>
          <w:rtl/>
        </w:rPr>
        <w:t xml:space="preserve"> </w:t>
      </w:r>
      <w:r w:rsidRPr="004F042A">
        <w:rPr>
          <w:rFonts w:cs="Shaikh Hamdullah Book" w:hint="cs"/>
          <w:sz w:val="34"/>
          <w:szCs w:val="34"/>
          <w:rtl/>
        </w:rPr>
        <w:t>الباب</w:t>
      </w:r>
      <w:r w:rsidRPr="002D1AB7">
        <w:rPr>
          <w:rFonts w:cs="Traditional Arabic" w:hint="cs"/>
          <w:sz w:val="44"/>
          <w:szCs w:val="44"/>
          <w:rtl/>
        </w:rPr>
        <w:t>:</w:t>
      </w:r>
      <w:r w:rsidRPr="00C71FE8">
        <w:rPr>
          <w:rFonts w:cs="Traditional Arabic" w:hint="cs"/>
          <w:color w:val="A6A6A6" w:themeColor="background1" w:themeShade="A6"/>
          <w:rtl/>
        </w:rPr>
        <w:t>...............................................................</w:t>
      </w:r>
    </w:p>
    <w:p w:rsidR="005B69FC" w:rsidRDefault="005B69FC" w:rsidP="005B69FC">
      <w:pPr>
        <w:pStyle w:val="ListeParagraf"/>
        <w:spacing w:after="0" w:line="240" w:lineRule="auto"/>
        <w:ind w:left="-166"/>
        <w:rPr>
          <w:i/>
          <w:iCs/>
          <w:sz w:val="18"/>
          <w:szCs w:val="18"/>
        </w:rPr>
      </w:pPr>
      <w:r>
        <w:rPr>
          <w:b/>
          <w:bCs/>
        </w:rPr>
        <w:t>F</w:t>
      </w:r>
      <w:r w:rsidRPr="00932FC6">
        <w:rPr>
          <w:b/>
          <w:bCs/>
        </w:rPr>
        <w:t xml:space="preserve">-AŞAĞIDAKİ CÜMLELERDEKİ BOŞLUKLARI </w:t>
      </w:r>
      <w:r w:rsidRPr="000E3F17">
        <w:rPr>
          <w:b/>
          <w:bCs/>
          <w:u w:val="single"/>
        </w:rPr>
        <w:t xml:space="preserve">UYGUN </w:t>
      </w:r>
      <w:r>
        <w:rPr>
          <w:b/>
          <w:bCs/>
          <w:u w:val="single"/>
        </w:rPr>
        <w:t>KELİMELER</w:t>
      </w:r>
      <w:r w:rsidRPr="000E3F17">
        <w:rPr>
          <w:b/>
          <w:bCs/>
          <w:u w:val="single"/>
        </w:rPr>
        <w:t xml:space="preserve"> İLE</w:t>
      </w:r>
      <w:r w:rsidRPr="00932FC6">
        <w:rPr>
          <w:b/>
          <w:bCs/>
        </w:rPr>
        <w:t xml:space="preserve"> DOLDURUNUZ</w:t>
      </w:r>
      <w:r w:rsidR="009A7EFE">
        <w:rPr>
          <w:b/>
          <w:bCs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404EF6" w:rsidRPr="00404EF6" w:rsidRDefault="00404EF6" w:rsidP="005B69FC">
      <w:pPr>
        <w:pStyle w:val="ListeParagraf"/>
        <w:spacing w:after="0" w:line="240" w:lineRule="auto"/>
        <w:ind w:left="-166"/>
        <w:rPr>
          <w:rFonts w:cs="Traditional Arabic"/>
          <w:sz w:val="10"/>
          <w:szCs w:val="10"/>
        </w:rPr>
      </w:pPr>
    </w:p>
    <w:p w:rsidR="00D5350E" w:rsidRDefault="00D5350E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المسلمون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يصلون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كل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يوم</w:t>
      </w:r>
      <w:r w:rsidRPr="00077291">
        <w:rPr>
          <w:rFonts w:cs="Shaikh Hamdullah Book"/>
          <w:sz w:val="34"/>
          <w:szCs w:val="34"/>
          <w:rtl/>
        </w:rPr>
        <w:t xml:space="preserve"> ..... .......................</w:t>
      </w:r>
      <w:r w:rsidRPr="00077291">
        <w:rPr>
          <w:rFonts w:cs="Shaikh Hamdullah Book" w:hint="cs"/>
          <w:sz w:val="34"/>
          <w:szCs w:val="34"/>
          <w:rtl/>
        </w:rPr>
        <w:t>صلوات</w:t>
      </w:r>
      <w:r w:rsidRPr="00077291">
        <w:rPr>
          <w:rFonts w:cs="Shaikh Hamdullah Book"/>
          <w:sz w:val="34"/>
          <w:szCs w:val="34"/>
          <w:rtl/>
        </w:rPr>
        <w:t>.</w:t>
      </w:r>
    </w:p>
    <w:p w:rsidR="00B27C22" w:rsidRDefault="00B27C22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D5350E" w:rsidRPr="00077291" w:rsidRDefault="00D5350E" w:rsidP="00B27C2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الصوم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هو</w:t>
      </w:r>
      <w:r w:rsidRPr="00077291">
        <w:rPr>
          <w:rFonts w:cs="Shaikh Hamdullah Book"/>
          <w:sz w:val="34"/>
          <w:szCs w:val="34"/>
          <w:rtl/>
        </w:rPr>
        <w:t>..... .......................</w:t>
      </w:r>
      <w:r w:rsidRPr="00077291">
        <w:rPr>
          <w:rFonts w:cs="Shaikh Hamdullah Book" w:hint="cs"/>
          <w:sz w:val="34"/>
          <w:szCs w:val="34"/>
          <w:rtl/>
        </w:rPr>
        <w:t>الطعام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و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الشراب</w:t>
      </w:r>
    </w:p>
    <w:p w:rsidR="00BC23E0" w:rsidRDefault="00BC23E0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BC23E0" w:rsidRDefault="00BC23E0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BC23E0" w:rsidRDefault="00BC23E0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BC23E0" w:rsidRDefault="00BC23E0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B27C22" w:rsidRDefault="00B27C22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C0794A" w:rsidRDefault="00C0794A" w:rsidP="00C0794A">
      <w:pPr>
        <w:pStyle w:val="ListeParagraf"/>
        <w:spacing w:after="0" w:line="240" w:lineRule="auto"/>
        <w:ind w:left="-166"/>
        <w:rPr>
          <w:b/>
          <w:bCs/>
        </w:rPr>
      </w:pPr>
      <w:r>
        <w:rPr>
          <w:b/>
          <w:bCs/>
        </w:rPr>
        <w:t>G</w:t>
      </w:r>
      <w:r w:rsidRPr="00932FC6">
        <w:rPr>
          <w:b/>
          <w:bCs/>
        </w:rPr>
        <w:t xml:space="preserve">-AŞAĞIDAKİ </w:t>
      </w:r>
      <w:r>
        <w:rPr>
          <w:b/>
          <w:bCs/>
        </w:rPr>
        <w:t>KELİMELERİN CEMİLERİNİ (ÇOĞULLARINI) YAZINIZ.</w:t>
      </w:r>
      <w:r w:rsidR="009A7EFE">
        <w:rPr>
          <w:b/>
          <w:bCs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404EF6" w:rsidRPr="00404EF6" w:rsidRDefault="00404EF6" w:rsidP="00C0794A">
      <w:pPr>
        <w:pStyle w:val="ListeParagraf"/>
        <w:spacing w:after="0" w:line="240" w:lineRule="auto"/>
        <w:ind w:left="-166"/>
        <w:rPr>
          <w:rFonts w:cs="Traditional Arabic"/>
          <w:sz w:val="16"/>
          <w:szCs w:val="16"/>
        </w:rPr>
      </w:pPr>
    </w:p>
    <w:tbl>
      <w:tblPr>
        <w:tblStyle w:val="TabloKlavuzu"/>
        <w:bidiVisual/>
        <w:tblW w:w="0" w:type="auto"/>
        <w:jc w:val="center"/>
        <w:tblInd w:w="-166" w:type="dxa"/>
        <w:tblLook w:val="04A0"/>
      </w:tblPr>
      <w:tblGrid>
        <w:gridCol w:w="2121"/>
        <w:gridCol w:w="2121"/>
        <w:gridCol w:w="2121"/>
        <w:gridCol w:w="2121"/>
        <w:gridCol w:w="2122"/>
      </w:tblGrid>
      <w:tr w:rsidR="006D7DD8" w:rsidTr="006D7DD8">
        <w:trPr>
          <w:jc w:val="center"/>
        </w:trPr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D7DD8">
              <w:rPr>
                <w:rFonts w:cs="Traditional Arabic" w:hint="cs"/>
                <w:sz w:val="44"/>
                <w:szCs w:val="44"/>
                <w:rtl/>
              </w:rPr>
              <w:lastRenderedPageBreak/>
              <w:t>شهر</w:t>
            </w: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D7DD8">
              <w:rPr>
                <w:rFonts w:cs="Traditional Arabic" w:hint="cs"/>
                <w:sz w:val="44"/>
                <w:szCs w:val="44"/>
                <w:rtl/>
              </w:rPr>
              <w:t>أخ</w:t>
            </w: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D7DD8">
              <w:rPr>
                <w:rFonts w:cs="Traditional Arabic" w:hint="cs"/>
                <w:sz w:val="44"/>
                <w:szCs w:val="44"/>
                <w:rtl/>
              </w:rPr>
              <w:t>عيد</w:t>
            </w: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D7DD8">
              <w:rPr>
                <w:rFonts w:cs="Traditional Arabic" w:hint="cs"/>
                <w:sz w:val="44"/>
                <w:szCs w:val="44"/>
                <w:rtl/>
              </w:rPr>
              <w:t>صديق</w:t>
            </w:r>
          </w:p>
        </w:tc>
        <w:tc>
          <w:tcPr>
            <w:tcW w:w="2122" w:type="dxa"/>
          </w:tcPr>
          <w:p w:rsidR="006D7DD8" w:rsidRDefault="006D7DD8" w:rsidP="006D7DD8">
            <w:pPr>
              <w:pStyle w:val="ListeParagraf"/>
              <w:bidi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D7DD8">
              <w:rPr>
                <w:rFonts w:cs="Traditional Arabic" w:hint="cs"/>
                <w:sz w:val="44"/>
                <w:szCs w:val="44"/>
                <w:rtl/>
              </w:rPr>
              <w:t>وقت</w:t>
            </w:r>
          </w:p>
        </w:tc>
      </w:tr>
      <w:tr w:rsidR="006D7DD8" w:rsidTr="006D7DD8">
        <w:trPr>
          <w:jc w:val="center"/>
        </w:trPr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Default="006D7DD8" w:rsidP="006D7DD8">
            <w:pPr>
              <w:pStyle w:val="ListeParagraf"/>
              <w:bidi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2" w:type="dxa"/>
          </w:tcPr>
          <w:p w:rsidR="006D7DD8" w:rsidRDefault="006D7DD8" w:rsidP="006D7DD8">
            <w:pPr>
              <w:pStyle w:val="ListeParagraf"/>
              <w:bidi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</w:tr>
    </w:tbl>
    <w:p w:rsidR="000B6A35" w:rsidRDefault="00DF309B" w:rsidP="001366B5">
      <w:pPr>
        <w:ind w:left="0"/>
        <w:rPr>
          <w:rFonts w:ascii="Tahoma" w:eastAsia="Calibri" w:hAnsi="Tahoma" w:cs="Tahoma"/>
          <w:b/>
          <w:bCs/>
          <w:sz w:val="20"/>
          <w:szCs w:val="20"/>
          <w:rtl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H-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Aşağıda verilen tabloya </w:t>
      </w:r>
      <w:r w:rsidR="000B6A35" w:rsidRPr="00802289">
        <w:rPr>
          <w:rFonts w:ascii="Calibri" w:eastAsia="Calibri" w:hAnsi="Calibri" w:cs="mry_KacstQurn"/>
          <w:i/>
          <w:iCs/>
          <w:sz w:val="32"/>
          <w:szCs w:val="32"/>
          <w:rtl/>
        </w:rPr>
        <w:t>خَرَجَ</w:t>
      </w:r>
      <w:r w:rsidR="000B6A35" w:rsidRPr="009D7F8E">
        <w:rPr>
          <w:rFonts w:ascii="Tahoma" w:eastAsia="Calibri" w:hAnsi="Tahoma" w:cs="Tahoma"/>
          <w:b/>
          <w:bCs/>
          <w:i/>
          <w:iCs/>
          <w:sz w:val="20"/>
          <w:szCs w:val="20"/>
        </w:rPr>
        <w:t xml:space="preserve"> 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fiilini 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  <w:u w:val="single"/>
        </w:rPr>
        <w:t>MAZİ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 olarak çekiniz </w:t>
      </w:r>
      <w:r w:rsidR="001366B5" w:rsidRPr="001366B5">
        <w:rPr>
          <w:i/>
          <w:iCs/>
          <w:sz w:val="18"/>
          <w:szCs w:val="18"/>
        </w:rPr>
        <w:t>(9 puan)</w:t>
      </w:r>
    </w:p>
    <w:tbl>
      <w:tblPr>
        <w:tblStyle w:val="TabloKlavuzu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2669"/>
        <w:gridCol w:w="2671"/>
        <w:gridCol w:w="2673"/>
      </w:tblGrid>
      <w:tr w:rsidR="000B6A35" w:rsidTr="009F6B96">
        <w:trPr>
          <w:trHeight w:val="561"/>
          <w:jc w:val="center"/>
        </w:trPr>
        <w:tc>
          <w:tcPr>
            <w:tcW w:w="2669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9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71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73" w:type="dxa"/>
            <w:vAlign w:val="center"/>
          </w:tcPr>
          <w:p w:rsidR="000B6A35" w:rsidRPr="002A7B5A" w:rsidRDefault="000B6A35" w:rsidP="00973331">
            <w:pPr>
              <w:jc w:val="center"/>
              <w:rPr>
                <w:rFonts w:ascii="Calibri" w:eastAsia="Calibri" w:hAnsi="Calibri" w:cs="mry_KacstQurn"/>
                <w:sz w:val="32"/>
                <w:szCs w:val="32"/>
                <w:u w:val="single"/>
              </w:rPr>
            </w:pPr>
          </w:p>
        </w:tc>
      </w:tr>
      <w:tr w:rsidR="000B6A35" w:rsidTr="009F6B96">
        <w:trPr>
          <w:trHeight w:val="528"/>
          <w:jc w:val="center"/>
        </w:trPr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مذكر غائب</w:t>
            </w:r>
          </w:p>
        </w:tc>
      </w:tr>
      <w:tr w:rsidR="000B6A35" w:rsidTr="009F6B96">
        <w:trPr>
          <w:trHeight w:val="561"/>
          <w:jc w:val="center"/>
        </w:trPr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مؤنث غائبة</w:t>
            </w:r>
          </w:p>
        </w:tc>
      </w:tr>
      <w:tr w:rsidR="000B6A35" w:rsidTr="009F6B96">
        <w:trPr>
          <w:trHeight w:val="528"/>
          <w:jc w:val="center"/>
        </w:trPr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294FB0" w:rsidRDefault="000B6A35" w:rsidP="002E19D9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9128DA" w:rsidRDefault="00B27C22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متكلّم</w:t>
            </w:r>
          </w:p>
        </w:tc>
      </w:tr>
    </w:tbl>
    <w:p w:rsidR="000B6A35" w:rsidRPr="009D7F8E" w:rsidRDefault="00DF309B" w:rsidP="00DF309B">
      <w:pPr>
        <w:ind w:left="0"/>
        <w:rPr>
          <w:rFonts w:ascii="Tahoma" w:eastAsia="Calibri" w:hAnsi="Tahoma" w:cs="Tahoma"/>
          <w:b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I-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Aşağıda verilen tabloya </w:t>
      </w:r>
      <w:r w:rsidR="000B6A35" w:rsidRPr="009D7F8E">
        <w:rPr>
          <w:rFonts w:ascii="Calibri" w:eastAsia="Calibri" w:hAnsi="Calibri" w:cs="mry_KacstQurn"/>
          <w:i/>
          <w:iCs/>
          <w:sz w:val="32"/>
          <w:szCs w:val="32"/>
          <w:rtl/>
        </w:rPr>
        <w:t>يَشْرَب</w:t>
      </w:r>
      <w:r w:rsidR="000B6A35" w:rsidRPr="009D7F8E">
        <w:rPr>
          <w:rFonts w:ascii="Tahoma" w:eastAsia="Calibri" w:hAnsi="Tahoma" w:cs="Tahoma"/>
          <w:b/>
          <w:bCs/>
          <w:i/>
          <w:iCs/>
          <w:sz w:val="20"/>
          <w:szCs w:val="20"/>
          <w:rtl/>
        </w:rPr>
        <w:t>ُ</w:t>
      </w:r>
      <w:r w:rsidR="000B6A35" w:rsidRPr="009D7F8E">
        <w:rPr>
          <w:rFonts w:ascii="Tahoma" w:eastAsia="Calibri" w:hAnsi="Tahoma" w:cs="Tahoma"/>
          <w:b/>
          <w:bCs/>
          <w:i/>
          <w:iCs/>
          <w:sz w:val="20"/>
          <w:szCs w:val="20"/>
        </w:rPr>
        <w:t xml:space="preserve"> 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fiilini 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  <w:u w:val="single"/>
        </w:rPr>
        <w:t>MUZARİ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 olarak çekiniz</w:t>
      </w:r>
      <w:r w:rsidR="000B6A35">
        <w:rPr>
          <w:rFonts w:ascii="Tahoma" w:eastAsia="Calibri" w:hAnsi="Tahoma" w:cs="Tahoma"/>
          <w:b/>
          <w:bCs/>
          <w:sz w:val="20"/>
          <w:szCs w:val="20"/>
        </w:rPr>
        <w:t xml:space="preserve"> ve </w:t>
      </w:r>
      <w:r w:rsidR="000B6A35" w:rsidRPr="00273576">
        <w:rPr>
          <w:rFonts w:ascii="Tahoma" w:eastAsia="Calibri" w:hAnsi="Tahoma" w:cs="Tahoma"/>
          <w:b/>
          <w:bCs/>
          <w:sz w:val="20"/>
          <w:szCs w:val="20"/>
          <w:u w:val="single"/>
        </w:rPr>
        <w:t>EFALÜL HAMSENİN altını çiziniz.</w:t>
      </w:r>
      <w:r w:rsidR="001366B5" w:rsidRPr="001366B5">
        <w:rPr>
          <w:i/>
          <w:iCs/>
          <w:sz w:val="18"/>
          <w:szCs w:val="18"/>
        </w:rPr>
        <w:t xml:space="preserve"> (9 puan)</w:t>
      </w:r>
    </w:p>
    <w:tbl>
      <w:tblPr>
        <w:tblStyle w:val="TabloKlavuzu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2660"/>
        <w:gridCol w:w="2660"/>
        <w:gridCol w:w="2660"/>
      </w:tblGrid>
      <w:tr w:rsidR="000B6A35" w:rsidTr="00973331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60" w:type="dxa"/>
            <w:vAlign w:val="center"/>
          </w:tcPr>
          <w:p w:rsidR="000B6A35" w:rsidRPr="002A7B5A" w:rsidRDefault="000B6A35" w:rsidP="00973331">
            <w:pPr>
              <w:jc w:val="center"/>
              <w:rPr>
                <w:rFonts w:ascii="Calibri" w:eastAsia="Calibri" w:hAnsi="Calibri" w:cs="mry_KacstQurn"/>
                <w:sz w:val="32"/>
                <w:szCs w:val="32"/>
                <w:u w:val="single"/>
              </w:rPr>
            </w:pPr>
          </w:p>
        </w:tc>
      </w:tr>
      <w:tr w:rsidR="000B6A35" w:rsidTr="00973331">
        <w:trPr>
          <w:trHeight w:val="400"/>
          <w:jc w:val="center"/>
        </w:trPr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مذكر</w:t>
            </w:r>
            <w:r w:rsidRPr="009128DA">
              <w:rPr>
                <w:rFonts w:ascii="Calibri" w:eastAsia="Calibri" w:hAnsi="Calibri" w:cs="Arial"/>
                <w:i/>
                <w:iCs/>
                <w:sz w:val="28"/>
                <w:szCs w:val="28"/>
                <w:rtl/>
              </w:rPr>
              <w:t xml:space="preserve"> 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مخاطب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B6A35" w:rsidTr="00973331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مؤنث</w:t>
            </w:r>
            <w:r w:rsidRPr="009128DA">
              <w:rPr>
                <w:rFonts w:ascii="Calibri" w:eastAsia="Calibri" w:hAnsi="Calibri" w:cs="mry_KacstQurn" w:hint="cs"/>
                <w:i/>
                <w:iCs/>
                <w:sz w:val="28"/>
                <w:szCs w:val="28"/>
                <w:rtl/>
              </w:rPr>
              <w:t xml:space="preserve"> 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مخاطبة</w:t>
            </w:r>
          </w:p>
        </w:tc>
      </w:tr>
      <w:tr w:rsidR="000B6A35" w:rsidTr="00973331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متكلّم</w:t>
            </w:r>
          </w:p>
        </w:tc>
      </w:tr>
    </w:tbl>
    <w:p w:rsidR="009F6B96" w:rsidRDefault="009F6B96" w:rsidP="00DF309B">
      <w:pPr>
        <w:ind w:left="0"/>
        <w:rPr>
          <w:rFonts w:ascii="Tahoma" w:eastAsia="Calibri" w:hAnsi="Tahoma" w:cs="Tahoma"/>
          <w:b/>
          <w:bCs/>
          <w:sz w:val="20"/>
          <w:szCs w:val="20"/>
        </w:rPr>
      </w:pPr>
    </w:p>
    <w:p w:rsidR="000B6A35" w:rsidRPr="009D7F8E" w:rsidRDefault="00DF309B" w:rsidP="001366B5">
      <w:pPr>
        <w:ind w:left="0"/>
        <w:rPr>
          <w:rFonts w:ascii="Tahoma" w:eastAsia="Calibri" w:hAnsi="Tahoma" w:cs="Tahoma"/>
          <w:b/>
          <w:bCs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İ-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Aşağıda verilen tabloya </w:t>
      </w:r>
      <w:r w:rsidR="000B6A35" w:rsidRPr="009D7F8E">
        <w:rPr>
          <w:rFonts w:ascii="Calibri" w:eastAsia="Calibri" w:hAnsi="Calibri" w:cs="mry_KacstQurn"/>
          <w:i/>
          <w:iCs/>
          <w:sz w:val="32"/>
          <w:szCs w:val="32"/>
          <w:rtl/>
        </w:rPr>
        <w:t>ذهب</w:t>
      </w:r>
      <w:r w:rsidR="000B6A35" w:rsidRPr="009D7F8E">
        <w:rPr>
          <w:rFonts w:ascii="Tahoma" w:eastAsia="Calibri" w:hAnsi="Tahoma" w:cs="Tahoma"/>
          <w:b/>
          <w:bCs/>
          <w:i/>
          <w:iCs/>
          <w:sz w:val="20"/>
          <w:szCs w:val="20"/>
          <w:rtl/>
        </w:rPr>
        <w:t xml:space="preserve"> ُ</w:t>
      </w:r>
      <w:r w:rsidR="000B6A35" w:rsidRPr="009D7F8E">
        <w:rPr>
          <w:rFonts w:ascii="Tahoma" w:eastAsia="Calibri" w:hAnsi="Tahoma" w:cs="Tahoma"/>
          <w:b/>
          <w:bCs/>
          <w:i/>
          <w:iCs/>
          <w:sz w:val="20"/>
          <w:szCs w:val="20"/>
        </w:rPr>
        <w:t xml:space="preserve"> </w:t>
      </w:r>
      <w:r w:rsidR="000B6A35" w:rsidRPr="009D7F8E">
        <w:rPr>
          <w:rFonts w:ascii="Tahoma" w:eastAsia="Calibri" w:hAnsi="Tahoma" w:cs="Tahoma"/>
          <w:b/>
          <w:bCs/>
          <w:sz w:val="20"/>
          <w:szCs w:val="20"/>
        </w:rPr>
        <w:t xml:space="preserve">fiilini </w:t>
      </w:r>
      <w:r w:rsidR="000B6A35">
        <w:rPr>
          <w:rFonts w:ascii="Tahoma" w:eastAsia="Calibri" w:hAnsi="Tahoma" w:cs="Tahoma"/>
          <w:b/>
          <w:bCs/>
          <w:sz w:val="20"/>
          <w:szCs w:val="20"/>
          <w:u w:val="single"/>
        </w:rPr>
        <w:t xml:space="preserve">EMR-İ </w:t>
      </w:r>
      <w:proofErr w:type="gramStart"/>
      <w:r w:rsidR="000B6A35">
        <w:rPr>
          <w:rFonts w:ascii="Tahoma" w:eastAsia="Calibri" w:hAnsi="Tahoma" w:cs="Tahoma"/>
          <w:b/>
          <w:bCs/>
          <w:sz w:val="20"/>
          <w:szCs w:val="20"/>
          <w:u w:val="single"/>
        </w:rPr>
        <w:t xml:space="preserve">HAZIRA </w:t>
      </w:r>
      <w:r w:rsidR="000B6A35">
        <w:rPr>
          <w:rFonts w:ascii="Tahoma" w:eastAsia="Calibri" w:hAnsi="Tahoma" w:cs="Tahoma"/>
          <w:b/>
          <w:bCs/>
          <w:sz w:val="20"/>
          <w:szCs w:val="20"/>
        </w:rPr>
        <w:t xml:space="preserve"> çevirerek</w:t>
      </w:r>
      <w:proofErr w:type="gramEnd"/>
      <w:r w:rsidR="000B6A35">
        <w:rPr>
          <w:rFonts w:ascii="Tahoma" w:eastAsia="Calibri" w:hAnsi="Tahoma" w:cs="Tahoma"/>
          <w:b/>
          <w:bCs/>
          <w:sz w:val="20"/>
          <w:szCs w:val="20"/>
        </w:rPr>
        <w:t xml:space="preserve"> çekimini yapınız.</w:t>
      </w:r>
      <w:r w:rsidR="001366B5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1366B5" w:rsidRPr="001366B5">
        <w:rPr>
          <w:i/>
          <w:iCs/>
          <w:sz w:val="18"/>
          <w:szCs w:val="18"/>
        </w:rPr>
        <w:t>(</w:t>
      </w:r>
      <w:r w:rsidR="001366B5">
        <w:rPr>
          <w:i/>
          <w:iCs/>
          <w:sz w:val="18"/>
          <w:szCs w:val="18"/>
        </w:rPr>
        <w:t>6</w:t>
      </w:r>
      <w:r w:rsidR="001366B5" w:rsidRPr="001366B5">
        <w:rPr>
          <w:i/>
          <w:iCs/>
          <w:sz w:val="18"/>
          <w:szCs w:val="18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2660"/>
        <w:gridCol w:w="2660"/>
        <w:gridCol w:w="2660"/>
      </w:tblGrid>
      <w:tr w:rsidR="000B6A35" w:rsidTr="00973331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60" w:type="dxa"/>
            <w:vAlign w:val="center"/>
          </w:tcPr>
          <w:p w:rsidR="000B6A35" w:rsidRPr="008823A9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32"/>
                <w:szCs w:val="32"/>
              </w:rPr>
            </w:pPr>
            <w:r w:rsidRPr="008823A9">
              <w:rPr>
                <w:rFonts w:ascii="Calibri" w:eastAsia="Calibri" w:hAnsi="Calibri"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60" w:type="dxa"/>
            <w:vAlign w:val="center"/>
          </w:tcPr>
          <w:p w:rsidR="000B6A35" w:rsidRPr="002A7B5A" w:rsidRDefault="000B6A35" w:rsidP="00973331">
            <w:pPr>
              <w:jc w:val="center"/>
              <w:rPr>
                <w:rFonts w:ascii="Calibri" w:eastAsia="Calibri" w:hAnsi="Calibri" w:cs="mry_KacstQurn"/>
                <w:sz w:val="32"/>
                <w:szCs w:val="32"/>
                <w:u w:val="single"/>
              </w:rPr>
            </w:pPr>
          </w:p>
        </w:tc>
      </w:tr>
      <w:tr w:rsidR="000B6A35" w:rsidTr="00973331">
        <w:trPr>
          <w:trHeight w:val="400"/>
          <w:jc w:val="center"/>
        </w:trPr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مذكر</w:t>
            </w:r>
            <w:r w:rsidRPr="009128DA">
              <w:rPr>
                <w:rFonts w:ascii="Calibri" w:eastAsia="Calibri" w:hAnsi="Calibri" w:cs="Arial"/>
                <w:i/>
                <w:iCs/>
                <w:sz w:val="28"/>
                <w:szCs w:val="28"/>
                <w:rtl/>
              </w:rPr>
              <w:t xml:space="preserve"> 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مخاطب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B6A35" w:rsidTr="00973331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294FB0" w:rsidRDefault="000B6A35" w:rsidP="00973331">
            <w:pPr>
              <w:jc w:val="center"/>
              <w:rPr>
                <w:rFonts w:ascii="Calibri" w:eastAsia="Calibri" w:hAnsi="Calibri"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9128DA" w:rsidRDefault="000B6A35" w:rsidP="00973331">
            <w:pPr>
              <w:jc w:val="center"/>
              <w:rPr>
                <w:rFonts w:ascii="Calibri" w:eastAsia="Calibri" w:hAnsi="Calibri" w:cs="mry_KacstQurn"/>
                <w:i/>
                <w:iCs/>
                <w:sz w:val="28"/>
                <w:szCs w:val="28"/>
              </w:rPr>
            </w:pP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مؤنث</w:t>
            </w:r>
            <w:r w:rsidRPr="009128DA">
              <w:rPr>
                <w:rFonts w:ascii="Calibri" w:eastAsia="Calibri" w:hAnsi="Calibri" w:cs="mry_KacstQurn" w:hint="cs"/>
                <w:i/>
                <w:iCs/>
                <w:sz w:val="28"/>
                <w:szCs w:val="28"/>
                <w:rtl/>
              </w:rPr>
              <w:t xml:space="preserve"> </w:t>
            </w:r>
            <w:r w:rsidRPr="009128DA">
              <w:rPr>
                <w:rFonts w:ascii="Calibri" w:eastAsia="Calibri" w:hAnsi="Calibri" w:cs="mry_KacstQurn"/>
                <w:i/>
                <w:iCs/>
                <w:sz w:val="28"/>
                <w:szCs w:val="28"/>
                <w:rtl/>
              </w:rPr>
              <w:t>مخاطبة</w:t>
            </w:r>
          </w:p>
        </w:tc>
      </w:tr>
    </w:tbl>
    <w:p w:rsidR="006D7DD8" w:rsidRDefault="006D7DD8" w:rsidP="005C48CA">
      <w:pPr>
        <w:pStyle w:val="ListeParagraf"/>
        <w:bidi/>
        <w:spacing w:after="0" w:line="240" w:lineRule="auto"/>
        <w:ind w:left="-166"/>
        <w:rPr>
          <w:rFonts w:cs="Traditional Arabic"/>
          <w:sz w:val="44"/>
          <w:szCs w:val="44"/>
        </w:rPr>
      </w:pPr>
    </w:p>
    <w:p w:rsidR="005C48CA" w:rsidRDefault="00A90261" w:rsidP="005C48CA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  <w:r>
        <w:rPr>
          <w:rFonts w:cs="Traditional Arabic"/>
          <w:sz w:val="20"/>
          <w:szCs w:val="20"/>
        </w:rPr>
        <w:t>06.05.2014</w:t>
      </w:r>
      <w:r w:rsidR="005C48CA">
        <w:rPr>
          <w:rFonts w:cs="Traditional Arabic"/>
          <w:sz w:val="20"/>
          <w:szCs w:val="20"/>
        </w:rPr>
        <w:t xml:space="preserve">            </w:t>
      </w:r>
    </w:p>
    <w:p w:rsidR="005C48CA" w:rsidRDefault="005C48CA" w:rsidP="005C48CA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  <w:r>
        <w:rPr>
          <w:rFonts w:cs="Traditional Arabic"/>
          <w:sz w:val="20"/>
          <w:szCs w:val="20"/>
        </w:rPr>
        <w:t>Hüseyin Avni ERDEMİR</w:t>
      </w:r>
    </w:p>
    <w:p w:rsidR="005C48CA" w:rsidRDefault="005C48CA" w:rsidP="001366B5">
      <w:pPr>
        <w:pStyle w:val="ListeParagraf"/>
        <w:bidi/>
        <w:spacing w:after="0" w:line="240" w:lineRule="auto"/>
        <w:ind w:left="-166"/>
        <w:rPr>
          <w:rFonts w:cs="Traditional Arabic"/>
          <w:sz w:val="44"/>
          <w:szCs w:val="44"/>
        </w:rPr>
      </w:pPr>
      <w:r>
        <w:rPr>
          <w:rFonts w:cs="Traditional Arabic"/>
          <w:sz w:val="20"/>
          <w:szCs w:val="20"/>
        </w:rPr>
        <w:t xml:space="preserve">OKUL MÜDÜRÜ  </w:t>
      </w:r>
    </w:p>
    <w:sectPr w:rsidR="005C48CA" w:rsidSect="00F61B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ry_KacstQurn">
    <w:altName w:val="Times New Roman"/>
    <w:charset w:val="B2"/>
    <w:family w:val="roman"/>
    <w:pitch w:val="variable"/>
    <w:sig w:usb0="00002000" w:usb1="80000008" w:usb2="00000008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B0C55"/>
    <w:multiLevelType w:val="hybridMultilevel"/>
    <w:tmpl w:val="8A6837D0"/>
    <w:lvl w:ilvl="0" w:tplc="5C8CCB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322482"/>
    <w:rsid w:val="000171A8"/>
    <w:rsid w:val="00077291"/>
    <w:rsid w:val="000B361A"/>
    <w:rsid w:val="000B6A35"/>
    <w:rsid w:val="000D4F12"/>
    <w:rsid w:val="001366B5"/>
    <w:rsid w:val="002164A5"/>
    <w:rsid w:val="0023524E"/>
    <w:rsid w:val="00272C8D"/>
    <w:rsid w:val="002C4D33"/>
    <w:rsid w:val="002D0FA9"/>
    <w:rsid w:val="002D64AC"/>
    <w:rsid w:val="002E19D9"/>
    <w:rsid w:val="00322482"/>
    <w:rsid w:val="00382089"/>
    <w:rsid w:val="003A0692"/>
    <w:rsid w:val="00404EF6"/>
    <w:rsid w:val="004A247B"/>
    <w:rsid w:val="004D5B90"/>
    <w:rsid w:val="004E386F"/>
    <w:rsid w:val="004F042A"/>
    <w:rsid w:val="0053524A"/>
    <w:rsid w:val="005B699B"/>
    <w:rsid w:val="005B69FC"/>
    <w:rsid w:val="005C48CA"/>
    <w:rsid w:val="006D7DD8"/>
    <w:rsid w:val="00741CF6"/>
    <w:rsid w:val="00857834"/>
    <w:rsid w:val="00890577"/>
    <w:rsid w:val="008F705B"/>
    <w:rsid w:val="00957084"/>
    <w:rsid w:val="009A7EFE"/>
    <w:rsid w:val="009F6B96"/>
    <w:rsid w:val="00A8296D"/>
    <w:rsid w:val="00A90261"/>
    <w:rsid w:val="00B27C22"/>
    <w:rsid w:val="00B7775A"/>
    <w:rsid w:val="00BC23E0"/>
    <w:rsid w:val="00BD79FE"/>
    <w:rsid w:val="00C0794A"/>
    <w:rsid w:val="00C162DE"/>
    <w:rsid w:val="00C71FE8"/>
    <w:rsid w:val="00D122CA"/>
    <w:rsid w:val="00D433E3"/>
    <w:rsid w:val="00D5350E"/>
    <w:rsid w:val="00D7133D"/>
    <w:rsid w:val="00DC3603"/>
    <w:rsid w:val="00DF309B"/>
    <w:rsid w:val="00E03F08"/>
    <w:rsid w:val="00E30775"/>
    <w:rsid w:val="00E96409"/>
    <w:rsid w:val="00F16891"/>
    <w:rsid w:val="00F61BC2"/>
    <w:rsid w:val="00FF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6409"/>
    <w:pPr>
      <w:contextualSpacing/>
    </w:pPr>
  </w:style>
  <w:style w:type="table" w:styleId="TabloKlavuzu">
    <w:name w:val="Table Grid"/>
    <w:basedOn w:val="NormalTablo"/>
    <w:rsid w:val="006D7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2164A5"/>
  </w:style>
  <w:style w:type="character" w:styleId="Kpr">
    <w:name w:val="Hyperlink"/>
    <w:basedOn w:val="VarsaylanParagrafYazTipi"/>
    <w:uiPriority w:val="99"/>
    <w:unhideWhenUsed/>
    <w:rsid w:val="00A90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2013-04-28T09:56:00Z</dcterms:created>
  <dcterms:modified xsi:type="dcterms:W3CDTF">2014-05-06T16:13:00Z</dcterms:modified>
  <cp:category>www.sorubak.com</cp:category>
</cp:coreProperties>
</file>