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E26" w:rsidRPr="009A4FDE" w:rsidRDefault="0083722B" w:rsidP="0083722B">
      <w:pPr>
        <w:jc w:val="center"/>
        <w:rPr>
          <w:b/>
        </w:rPr>
      </w:pPr>
      <w:r w:rsidRPr="009A4FDE">
        <w:rPr>
          <w:b/>
        </w:rPr>
        <w:t xml:space="preserve">TRAFİK DERSİ YAZILI ÇALIŞMA </w:t>
      </w:r>
      <w:r w:rsidR="009A4FDE" w:rsidRPr="009A4FDE">
        <w:rPr>
          <w:b/>
        </w:rPr>
        <w:t>KÂĞIDI</w:t>
      </w:r>
    </w:p>
    <w:p w:rsidR="0083722B" w:rsidRDefault="0083722B" w:rsidP="0083722B">
      <w:r w:rsidRPr="009A4FDE">
        <w:rPr>
          <w:b/>
        </w:rPr>
        <w:t>Kroki nedir ve nerelerde kullanılır?</w:t>
      </w:r>
      <w:r>
        <w:t xml:space="preserve"> Kroki bir yerin ölçeksiz yani kabataslak olarak kuş bakışı çizilmiş halidir. Krokide yer alan evler, binalar belirtilir.</w:t>
      </w:r>
    </w:p>
    <w:p w:rsidR="0083722B" w:rsidRDefault="0083722B" w:rsidP="0083722B">
      <w:r>
        <w:t xml:space="preserve">Trafikte araçlarda bulunmayan, kara yolunda hareketli veya hareketsiz olan insanlar </w:t>
      </w:r>
      <w:r w:rsidRPr="00D71142">
        <w:rPr>
          <w:b/>
        </w:rPr>
        <w:t>yaya</w:t>
      </w:r>
      <w:r>
        <w:t xml:space="preserve"> olarak adlandırılır.</w:t>
      </w:r>
    </w:p>
    <w:p w:rsidR="0083722B" w:rsidRDefault="0083722B" w:rsidP="0083722B">
      <w:r>
        <w:t xml:space="preserve">Trafik araçlarını kullanan insanlar </w:t>
      </w:r>
      <w:r w:rsidRPr="00D71142">
        <w:rPr>
          <w:b/>
        </w:rPr>
        <w:t>sürücü</w:t>
      </w:r>
      <w:r>
        <w:t xml:space="preserve"> veya </w:t>
      </w:r>
      <w:r w:rsidRPr="00D71142">
        <w:rPr>
          <w:b/>
        </w:rPr>
        <w:t>şoför</w:t>
      </w:r>
      <w:r>
        <w:t xml:space="preserve"> olarak isimlendirilir.</w:t>
      </w:r>
    </w:p>
    <w:p w:rsidR="0083722B" w:rsidRDefault="0083722B" w:rsidP="0083722B">
      <w:r w:rsidRPr="009A4FDE">
        <w:rPr>
          <w:b/>
        </w:rPr>
        <w:t>Trafik yayalar ve sürücülerden oluşur.</w:t>
      </w:r>
      <w:r>
        <w:t xml:space="preserve"> Biz yayaların uyması gereken bazı kural</w:t>
      </w:r>
      <w:r w:rsidR="00D71142">
        <w:t>lar</w:t>
      </w:r>
      <w:r>
        <w:t>, ışıklı işaret (trafik lambaları), işaretçiler (trafik polisleri) ve levhalar vardır.</w:t>
      </w:r>
    </w:p>
    <w:p w:rsidR="0083722B" w:rsidRPr="009A4FDE" w:rsidRDefault="0083722B" w:rsidP="0083722B">
      <w:pPr>
        <w:rPr>
          <w:b/>
        </w:rPr>
      </w:pPr>
      <w:r w:rsidRPr="009A4FDE">
        <w:rPr>
          <w:b/>
        </w:rPr>
        <w:t>Yayaların uyması gereken kurallar:</w:t>
      </w:r>
    </w:p>
    <w:p w:rsidR="0083722B" w:rsidRDefault="0083722B" w:rsidP="0083722B">
      <w:pPr>
        <w:pStyle w:val="ListeParagraf"/>
        <w:numPr>
          <w:ilvl w:val="0"/>
          <w:numId w:val="1"/>
        </w:numPr>
      </w:pPr>
      <w:r>
        <w:t>Traf</w:t>
      </w:r>
      <w:r w:rsidR="00C57562">
        <w:t>ik işaret ve levhalarını korumalıdır.</w:t>
      </w:r>
    </w:p>
    <w:p w:rsidR="0083722B" w:rsidRDefault="0083722B" w:rsidP="0083722B">
      <w:pPr>
        <w:pStyle w:val="ListeParagraf"/>
        <w:numPr>
          <w:ilvl w:val="0"/>
          <w:numId w:val="1"/>
        </w:numPr>
      </w:pPr>
      <w:r>
        <w:t>Yayala</w:t>
      </w:r>
      <w:r w:rsidR="009A4FDE">
        <w:t>r</w:t>
      </w:r>
      <w:r>
        <w:t xml:space="preserve"> trafik akışının </w:t>
      </w:r>
      <w:r w:rsidR="00D71142">
        <w:t>zıt</w:t>
      </w:r>
      <w:r w:rsidR="009A4FDE">
        <w:t xml:space="preserve"> yön</w:t>
      </w:r>
      <w:r w:rsidR="00D71142">
        <w:t>ün</w:t>
      </w:r>
      <w:r w:rsidR="009A4FDE">
        <w:t xml:space="preserve">de, araçları karşılarına alacak şekilde </w:t>
      </w:r>
      <w:r w:rsidR="00C1515F">
        <w:t>kaldırımda yürümelidir.</w:t>
      </w:r>
    </w:p>
    <w:p w:rsidR="0083722B" w:rsidRDefault="0083722B" w:rsidP="0083722B">
      <w:pPr>
        <w:pStyle w:val="ListeParagraf"/>
        <w:numPr>
          <w:ilvl w:val="0"/>
          <w:numId w:val="1"/>
        </w:numPr>
      </w:pPr>
      <w:r>
        <w:t>Yaya kaldırımları ve üst-alt geçitleri kullanmak.</w:t>
      </w:r>
    </w:p>
    <w:p w:rsidR="0083722B" w:rsidRDefault="0083722B" w:rsidP="0083722B">
      <w:pPr>
        <w:pStyle w:val="ListeParagraf"/>
        <w:numPr>
          <w:ilvl w:val="0"/>
          <w:numId w:val="1"/>
        </w:numPr>
      </w:pPr>
      <w:r>
        <w:t>Trafik güvenliğini sağla</w:t>
      </w:r>
      <w:r w:rsidR="00C57562">
        <w:t>yan polislerin uyarılarına uymalıdır</w:t>
      </w:r>
      <w:r>
        <w:t>.</w:t>
      </w:r>
    </w:p>
    <w:p w:rsidR="00C57562" w:rsidRDefault="00C57562" w:rsidP="0083722B">
      <w:pPr>
        <w:pStyle w:val="ListeParagraf"/>
        <w:numPr>
          <w:ilvl w:val="0"/>
          <w:numId w:val="1"/>
        </w:numPr>
      </w:pPr>
      <w:r>
        <w:t>Yaya kaldırımında gidiş yönümüze göre sağ taraftan yürürüz.</w:t>
      </w:r>
    </w:p>
    <w:p w:rsidR="009A4FDE" w:rsidRDefault="00C57562" w:rsidP="0083722B">
      <w:pPr>
        <w:pStyle w:val="ListeParagraf"/>
        <w:numPr>
          <w:ilvl w:val="0"/>
          <w:numId w:val="1"/>
        </w:numPr>
      </w:pPr>
      <w:r>
        <w:t>Küçükleri, taşıt trafiğine uzak olan tarafta elinden tutarak gezdirmeliyiz.</w:t>
      </w:r>
    </w:p>
    <w:p w:rsidR="008E61F4" w:rsidRDefault="008E61F4" w:rsidP="008E61F4">
      <w:pPr>
        <w:pStyle w:val="ListeParagraf"/>
        <w:numPr>
          <w:ilvl w:val="0"/>
          <w:numId w:val="1"/>
        </w:numPr>
      </w:pPr>
      <w:r>
        <w:t>Bir yere giderken en kısa yolu değil, en güvenli yol seçilmelidir.</w:t>
      </w:r>
    </w:p>
    <w:p w:rsidR="008E61F4" w:rsidRDefault="008E61F4" w:rsidP="008E61F4">
      <w:pPr>
        <w:pStyle w:val="ListeParagraf"/>
        <w:numPr>
          <w:ilvl w:val="0"/>
          <w:numId w:val="1"/>
        </w:numPr>
      </w:pPr>
      <w:r>
        <w:t>Yol ve kaldırımlarda oyun oynanmamalıdır.</w:t>
      </w:r>
    </w:p>
    <w:p w:rsidR="005D4BF6" w:rsidRDefault="005D4BF6" w:rsidP="008E61F4">
      <w:pPr>
        <w:pStyle w:val="ListeParagraf"/>
        <w:numPr>
          <w:ilvl w:val="0"/>
          <w:numId w:val="1"/>
        </w:numPr>
      </w:pPr>
      <w:r>
        <w:t>Yol kenarında şakalaşılmaz ve koşulmaz.</w:t>
      </w:r>
    </w:p>
    <w:p w:rsidR="0083722B" w:rsidRDefault="0083722B" w:rsidP="009A4FDE"/>
    <w:p w:rsidR="009A4FDE" w:rsidRPr="009A4FDE" w:rsidRDefault="009A4FDE" w:rsidP="009A4FDE">
      <w:pPr>
        <w:rPr>
          <w:b/>
          <w:sz w:val="28"/>
        </w:rPr>
      </w:pPr>
      <w:r w:rsidRPr="009A4FDE">
        <w:rPr>
          <w:b/>
          <w:sz w:val="28"/>
        </w:rPr>
        <w:t>Trafik Levhalarının Şekilleri Bize Ne Anlatır?</w:t>
      </w:r>
    </w:p>
    <w:p w:rsidR="009A4FDE" w:rsidRDefault="009A4FDE" w:rsidP="009A4FDE">
      <w:r>
        <w:t xml:space="preserve">Trafik levhaları </w:t>
      </w:r>
      <w:r w:rsidRPr="009A4FDE">
        <w:rPr>
          <w:b/>
        </w:rPr>
        <w:t>kare</w:t>
      </w:r>
      <w:r>
        <w:t xml:space="preserve">, </w:t>
      </w:r>
      <w:r w:rsidRPr="009A4FDE">
        <w:rPr>
          <w:b/>
        </w:rPr>
        <w:t>üçgen</w:t>
      </w:r>
      <w:r>
        <w:t xml:space="preserve"> ve </w:t>
      </w:r>
      <w:r>
        <w:rPr>
          <w:b/>
        </w:rPr>
        <w:t xml:space="preserve">daire </w:t>
      </w:r>
      <w:r w:rsidR="00D71142">
        <w:t>şek</w:t>
      </w:r>
      <w:r>
        <w:t>li</w:t>
      </w:r>
      <w:r w:rsidR="00D71142">
        <w:t>nde</w:t>
      </w:r>
      <w:r>
        <w:t xml:space="preserve">dir. </w:t>
      </w:r>
    </w:p>
    <w:p w:rsidR="009A4FDE" w:rsidRDefault="009A4FDE" w:rsidP="009A4FDE">
      <w:r w:rsidRPr="009A4FDE">
        <w:rPr>
          <w:b/>
        </w:rPr>
        <w:t>Kare</w:t>
      </w:r>
      <w:r>
        <w:t xml:space="preserve"> şeklindeki levhalar bulundukları nokta hakkında yaya ve sürücüye bilgi verir</w:t>
      </w:r>
      <w:r w:rsidR="00D71142">
        <w:t>.</w:t>
      </w:r>
    </w:p>
    <w:p w:rsidR="009A4FDE" w:rsidRDefault="009A4FDE" w:rsidP="009A4FDE">
      <w:r w:rsidRPr="009A4FDE">
        <w:rPr>
          <w:b/>
        </w:rPr>
        <w:t>Üçgen</w:t>
      </w:r>
      <w:r>
        <w:t xml:space="preserve"> şeklindeki levhalar ileride uyarısı yapılan durumun varlığından sürücü ve yayayı haberdar eder.</w:t>
      </w:r>
    </w:p>
    <w:p w:rsidR="009A4FDE" w:rsidRDefault="009A4FDE" w:rsidP="009A4FDE">
      <w:r w:rsidRPr="009A4FDE">
        <w:rPr>
          <w:b/>
        </w:rPr>
        <w:t>Örneğin</w:t>
      </w:r>
      <w:r>
        <w:t xml:space="preserve">; üçgen içindeki yaya geçidi levhası ileride yaya geçidi olduğunu, kare şeklindeki yaya geçidi levhası ise orada araçların duracağını ve yayaların </w:t>
      </w:r>
      <w:r w:rsidR="00D71142">
        <w:t xml:space="preserve">yaya geçidinden </w:t>
      </w:r>
      <w:r>
        <w:t>güvenle karşıya geçebileceğini belirtir.</w:t>
      </w:r>
    </w:p>
    <w:p w:rsidR="009A4FDE" w:rsidRDefault="009A4FDE" w:rsidP="009A4FDE">
      <w:r>
        <w:t xml:space="preserve">Yani </w:t>
      </w:r>
      <w:r w:rsidRPr="009A4FDE">
        <w:rPr>
          <w:b/>
        </w:rPr>
        <w:t>kare</w:t>
      </w:r>
      <w:r>
        <w:t xml:space="preserve"> levha </w:t>
      </w:r>
      <w:r w:rsidRPr="009A4FDE">
        <w:rPr>
          <w:b/>
        </w:rPr>
        <w:t>burada</w:t>
      </w:r>
      <w:r>
        <w:t xml:space="preserve">, </w:t>
      </w:r>
      <w:r w:rsidRPr="009A4FDE">
        <w:rPr>
          <w:b/>
        </w:rPr>
        <w:t>üçgen</w:t>
      </w:r>
      <w:r>
        <w:t xml:space="preserve"> levha </w:t>
      </w:r>
      <w:r w:rsidRPr="009A4FDE">
        <w:rPr>
          <w:b/>
        </w:rPr>
        <w:t>ileride</w:t>
      </w:r>
      <w:r>
        <w:t xml:space="preserve"> anlamındadır.</w:t>
      </w:r>
    </w:p>
    <w:p w:rsidR="009A4FDE" w:rsidRDefault="009A4FDE" w:rsidP="009A4FDE">
      <w:r w:rsidRPr="00C57562">
        <w:rPr>
          <w:b/>
        </w:rPr>
        <w:t>Daire</w:t>
      </w:r>
      <w:r>
        <w:t xml:space="preserve"> şeklindeki levhalar ise; trafikle ilgili çeşitli yasak ve sınırları belirtir.</w:t>
      </w:r>
    </w:p>
    <w:p w:rsidR="00C57562" w:rsidRDefault="00C57562" w:rsidP="009A4FDE"/>
    <w:p w:rsidR="00C57562" w:rsidRPr="00C57562" w:rsidRDefault="00C57562" w:rsidP="009A4FDE">
      <w:pPr>
        <w:rPr>
          <w:b/>
          <w:sz w:val="28"/>
        </w:rPr>
      </w:pPr>
      <w:r w:rsidRPr="00C57562">
        <w:rPr>
          <w:b/>
          <w:sz w:val="28"/>
        </w:rPr>
        <w:t>Karşıya Güvenli Geçiş</w:t>
      </w:r>
      <w:r>
        <w:rPr>
          <w:b/>
          <w:sz w:val="28"/>
        </w:rPr>
        <w:t>!</w:t>
      </w:r>
    </w:p>
    <w:p w:rsidR="008E61F4" w:rsidRDefault="008E61F4" w:rsidP="009A4FDE">
      <w:r>
        <w:t>Yayalar</w:t>
      </w:r>
      <w:r w:rsidR="00D71142">
        <w:t>ın</w:t>
      </w:r>
      <w:r>
        <w:t xml:space="preserve"> yolun</w:t>
      </w:r>
      <w:r w:rsidR="00C57562">
        <w:t xml:space="preserve"> karşısına geçerken </w:t>
      </w:r>
      <w:r>
        <w:t>güvenle geçiş yapabilecekleri yerler:</w:t>
      </w:r>
    </w:p>
    <w:p w:rsidR="008E61F4" w:rsidRDefault="008E61F4" w:rsidP="008E61F4">
      <w:pPr>
        <w:pStyle w:val="ListeParagraf"/>
        <w:numPr>
          <w:ilvl w:val="0"/>
          <w:numId w:val="2"/>
        </w:numPr>
      </w:pPr>
      <w:r>
        <w:t>Yaya geçitleri</w:t>
      </w:r>
    </w:p>
    <w:p w:rsidR="008E61F4" w:rsidRDefault="008E61F4" w:rsidP="008E61F4">
      <w:pPr>
        <w:pStyle w:val="ListeParagraf"/>
        <w:numPr>
          <w:ilvl w:val="0"/>
          <w:numId w:val="2"/>
        </w:numPr>
      </w:pPr>
      <w:r>
        <w:t>Alt geçitler</w:t>
      </w:r>
    </w:p>
    <w:p w:rsidR="008E61F4" w:rsidRDefault="008E61F4" w:rsidP="008E61F4">
      <w:pPr>
        <w:pStyle w:val="ListeParagraf"/>
        <w:numPr>
          <w:ilvl w:val="0"/>
          <w:numId w:val="2"/>
        </w:numPr>
      </w:pPr>
      <w:r>
        <w:lastRenderedPageBreak/>
        <w:t>Üst geçitler</w:t>
      </w:r>
    </w:p>
    <w:p w:rsidR="008E61F4" w:rsidRDefault="008E61F4" w:rsidP="008E61F4">
      <w:pPr>
        <w:pStyle w:val="ListeParagraf"/>
        <w:numPr>
          <w:ilvl w:val="0"/>
          <w:numId w:val="2"/>
        </w:numPr>
      </w:pPr>
      <w:r>
        <w:t>Trafik Polislerinin olduğu noktalar</w:t>
      </w:r>
    </w:p>
    <w:p w:rsidR="005D4BF6" w:rsidRDefault="008E61F4" w:rsidP="005D4BF6">
      <w:pPr>
        <w:pStyle w:val="ListeParagraf"/>
        <w:numPr>
          <w:ilvl w:val="0"/>
          <w:numId w:val="2"/>
        </w:numPr>
      </w:pPr>
      <w:r>
        <w:t>Trafik Lambaları (Işıklı Trafik İşaretleri) bulunan yerler</w:t>
      </w:r>
    </w:p>
    <w:p w:rsidR="005D4BF6" w:rsidRDefault="005D4BF6" w:rsidP="005D4BF6"/>
    <w:p w:rsidR="005D4BF6" w:rsidRPr="005D4BF6" w:rsidRDefault="005D4BF6" w:rsidP="005D4BF6">
      <w:pPr>
        <w:rPr>
          <w:b/>
          <w:sz w:val="28"/>
        </w:rPr>
      </w:pPr>
      <w:r w:rsidRPr="005D4BF6">
        <w:rPr>
          <w:b/>
          <w:sz w:val="28"/>
        </w:rPr>
        <w:t xml:space="preserve">Karayolunda Güvenli Geçişin Mümkün Olmadığı Durumlarda </w:t>
      </w:r>
      <w:r>
        <w:rPr>
          <w:b/>
          <w:sz w:val="28"/>
        </w:rPr>
        <w:t>Ne Yapılmalı?</w:t>
      </w:r>
    </w:p>
    <w:p w:rsidR="00C57562" w:rsidRDefault="005D4BF6" w:rsidP="009A4FDE">
      <w:r>
        <w:t>Peki, yayalar</w:t>
      </w:r>
      <w:r w:rsidR="00C57562">
        <w:t xml:space="preserve"> </w:t>
      </w:r>
      <w:r>
        <w:t>güvenle geçiş yapabilecekleri y</w:t>
      </w:r>
      <w:r w:rsidR="00C57562">
        <w:t>ollar</w:t>
      </w:r>
      <w:r>
        <w:t xml:space="preserve"> olmadığın</w:t>
      </w:r>
      <w:r w:rsidR="00C57562">
        <w:t xml:space="preserve">da </w:t>
      </w:r>
      <w:r w:rsidR="00C57562" w:rsidRPr="00C57562">
        <w:rPr>
          <w:b/>
        </w:rPr>
        <w:t>ne yapmalı?</w:t>
      </w:r>
    </w:p>
    <w:p w:rsidR="00C57562" w:rsidRDefault="00C57562" w:rsidP="009A4FDE">
      <w:r>
        <w:t>Yolun önce soluna, sonra sağına bakılmalı. Yolun ortasına gelince tekrar soluna bakmalı ve gelen araç yoksa güvenle karşıya geçmelidir. Koşar</w:t>
      </w:r>
      <w:r w:rsidR="00D71142">
        <w:t>ak</w:t>
      </w:r>
      <w:r>
        <w:t xml:space="preserve"> değil ama hızlı adımlarla karşıya geçilmelidir.</w:t>
      </w:r>
    </w:p>
    <w:p w:rsidR="008E61F4" w:rsidRPr="008E61F4" w:rsidRDefault="008E61F4" w:rsidP="009A4FDE">
      <w:pPr>
        <w:rPr>
          <w:b/>
          <w:sz w:val="28"/>
        </w:rPr>
      </w:pPr>
      <w:r w:rsidRPr="008E61F4">
        <w:rPr>
          <w:b/>
          <w:sz w:val="28"/>
        </w:rPr>
        <w:t>Banket</w:t>
      </w:r>
      <w:r w:rsidR="00D71142">
        <w:rPr>
          <w:b/>
          <w:sz w:val="28"/>
        </w:rPr>
        <w:t xml:space="preserve"> Nedir , Bankette Dikkat Edilecek Olanlar</w:t>
      </w:r>
      <w:bookmarkStart w:id="0" w:name="_GoBack"/>
      <w:bookmarkEnd w:id="0"/>
    </w:p>
    <w:p w:rsidR="00D71142" w:rsidRDefault="00D71142" w:rsidP="009A4FDE">
      <w:r w:rsidRPr="00D71142">
        <w:rPr>
          <w:b/>
        </w:rPr>
        <w:t>Banket</w:t>
      </w:r>
      <w:r>
        <w:t xml:space="preserve"> trafikte yollarda kaldırımın bulunmadığı ama yol kenarının sağında solunda bulunan boşluklara verilen addır.</w:t>
      </w:r>
    </w:p>
    <w:p w:rsidR="008E61F4" w:rsidRDefault="008E61F4" w:rsidP="009A4FDE">
      <w:r>
        <w:t>Yaya kaldırımı olmayan yollarda ilerlerken yürüyüş yoluna göre sağ tarafta yürüyemeyiz. Çünkü bizi koruyacak bir kaldırım mevcut değildir. Bu sebeple yolun gidişimiz yönünde sol tarafını kullanarak araçları önümüze almalıyız. Açık renk kıyafetlerle yürüyüş yapmak bizi görünür kılabilir. Kalabalık gruplarla yol alınıyorsa tek sıra halinde en kenardan ilerlenmelidir. Yol kenarındaki çukur, ağaç ve levhalara dikkat edilmelidir.</w:t>
      </w:r>
    </w:p>
    <w:p w:rsidR="005D4BF6" w:rsidRDefault="005D4BF6" w:rsidP="009A4FDE"/>
    <w:p w:rsidR="00737778" w:rsidRPr="00AF10F4" w:rsidRDefault="005D4BF6" w:rsidP="00737778">
      <w:pPr>
        <w:rPr>
          <w:rFonts w:ascii="Comic Sans MS" w:hAnsi="Comic Sans MS"/>
          <w:b/>
          <w:sz w:val="18"/>
          <w:szCs w:val="18"/>
        </w:rPr>
      </w:pPr>
      <w:r w:rsidRPr="005D4BF6">
        <w:rPr>
          <w:b/>
          <w:sz w:val="28"/>
        </w:rPr>
        <w:t>Trafik Levhaları ve Anlamları</w:t>
      </w:r>
    </w:p>
    <w:p w:rsidR="00737778" w:rsidRDefault="00737778" w:rsidP="00737778">
      <w:pPr>
        <w:tabs>
          <w:tab w:val="left" w:pos="180"/>
          <w:tab w:val="center" w:pos="4335"/>
        </w:tabs>
        <w:rPr>
          <w:rFonts w:ascii="Comic Sans MS" w:hAnsi="Comic Sans MS"/>
          <w:i/>
          <w:sz w:val="18"/>
          <w:szCs w:val="18"/>
        </w:rPr>
      </w:pPr>
      <w:r w:rsidRPr="00AF10F4">
        <w:rPr>
          <w:rFonts w:ascii="Comic Sans MS" w:hAnsi="Comic Sans MS"/>
          <w:sz w:val="18"/>
          <w:szCs w:val="18"/>
        </w:rPr>
        <w:t xml:space="preserve">      </w:t>
      </w:r>
      <w:r>
        <w:rPr>
          <w:rFonts w:ascii="Comic Sans MS" w:hAnsi="Comic Sans MS"/>
          <w:i/>
          <w:noProof/>
          <w:sz w:val="18"/>
          <w:szCs w:val="18"/>
          <w:lang w:eastAsia="tr-TR"/>
        </w:rPr>
        <w:drawing>
          <wp:inline distT="0" distB="0" distL="0" distR="0" wp14:anchorId="58051CB1" wp14:editId="572AA1C1">
            <wp:extent cx="542925" cy="523875"/>
            <wp:effectExtent l="0" t="0" r="952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925" cy="523875"/>
                    </a:xfrm>
                    <a:prstGeom prst="rect">
                      <a:avLst/>
                    </a:prstGeom>
                    <a:noFill/>
                    <a:ln>
                      <a:noFill/>
                    </a:ln>
                  </pic:spPr>
                </pic:pic>
              </a:graphicData>
            </a:graphic>
          </wp:inline>
        </w:drawing>
      </w:r>
      <w:r w:rsidRPr="00AF10F4">
        <w:rPr>
          <w:rFonts w:ascii="Comic Sans MS" w:hAnsi="Comic Sans MS"/>
          <w:sz w:val="18"/>
          <w:szCs w:val="18"/>
        </w:rPr>
        <w:t xml:space="preserve">                     </w:t>
      </w:r>
      <w:r>
        <w:rPr>
          <w:rFonts w:ascii="Comic Sans MS" w:hAnsi="Comic Sans MS"/>
          <w:noProof/>
          <w:sz w:val="18"/>
          <w:szCs w:val="18"/>
          <w:lang w:eastAsia="tr-TR"/>
        </w:rPr>
        <w:drawing>
          <wp:inline distT="0" distB="0" distL="0" distR="0">
            <wp:extent cx="571500" cy="571500"/>
            <wp:effectExtent l="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r w:rsidRPr="00AF10F4">
        <w:rPr>
          <w:rFonts w:ascii="Comic Sans MS" w:hAnsi="Comic Sans MS"/>
          <w:i/>
          <w:sz w:val="18"/>
          <w:szCs w:val="18"/>
        </w:rPr>
        <w:t xml:space="preserve">      </w:t>
      </w:r>
      <w:r>
        <w:rPr>
          <w:rFonts w:ascii="Comic Sans MS" w:hAnsi="Comic Sans MS"/>
          <w:i/>
          <w:sz w:val="18"/>
          <w:szCs w:val="18"/>
        </w:rPr>
        <w:tab/>
      </w:r>
      <w:r w:rsidRPr="00AF10F4">
        <w:rPr>
          <w:rFonts w:ascii="Comic Sans MS" w:hAnsi="Comic Sans MS"/>
          <w:i/>
          <w:sz w:val="18"/>
          <w:szCs w:val="18"/>
        </w:rPr>
        <w:t xml:space="preserve"> </w:t>
      </w:r>
      <w:r>
        <w:rPr>
          <w:noProof/>
          <w:sz w:val="18"/>
          <w:szCs w:val="18"/>
          <w:lang w:eastAsia="tr-TR"/>
        </w:rPr>
        <w:drawing>
          <wp:inline distT="0" distB="0" distL="0" distR="0" wp14:anchorId="198C5D7B" wp14:editId="38EAEE88">
            <wp:extent cx="666750" cy="723900"/>
            <wp:effectExtent l="0" t="0" r="0" b="0"/>
            <wp:docPr id="2" name="Resim 2" descr="t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0" cy="723900"/>
                    </a:xfrm>
                    <a:prstGeom prst="rect">
                      <a:avLst/>
                    </a:prstGeom>
                    <a:noFill/>
                    <a:ln>
                      <a:noFill/>
                    </a:ln>
                  </pic:spPr>
                </pic:pic>
              </a:graphicData>
            </a:graphic>
          </wp:inline>
        </w:drawing>
      </w:r>
      <w:r w:rsidRPr="00AF10F4">
        <w:rPr>
          <w:rFonts w:ascii="Comic Sans MS" w:hAnsi="Comic Sans MS"/>
          <w:i/>
          <w:sz w:val="18"/>
          <w:szCs w:val="18"/>
        </w:rPr>
        <w:t xml:space="preserve">         </w:t>
      </w:r>
      <w:r>
        <w:rPr>
          <w:rFonts w:ascii="Comic Sans MS" w:hAnsi="Comic Sans MS"/>
          <w:i/>
          <w:sz w:val="18"/>
          <w:szCs w:val="18"/>
        </w:rPr>
        <w:tab/>
      </w:r>
      <w:r w:rsidRPr="00AF10F4">
        <w:rPr>
          <w:rFonts w:ascii="Comic Sans MS" w:hAnsi="Comic Sans MS"/>
          <w:i/>
          <w:sz w:val="18"/>
          <w:szCs w:val="18"/>
        </w:rPr>
        <w:t xml:space="preserve">   </w:t>
      </w:r>
      <w:r>
        <w:rPr>
          <w:rFonts w:ascii="Comic Sans MS" w:hAnsi="Comic Sans MS"/>
          <w:i/>
          <w:noProof/>
          <w:sz w:val="18"/>
          <w:szCs w:val="18"/>
          <w:lang w:eastAsia="tr-TR"/>
        </w:rPr>
        <w:drawing>
          <wp:inline distT="0" distB="0" distL="0" distR="0" wp14:anchorId="27CDAFC0" wp14:editId="18DC1226">
            <wp:extent cx="514350" cy="504825"/>
            <wp:effectExtent l="0" t="0" r="0" b="952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350" cy="504825"/>
                    </a:xfrm>
                    <a:prstGeom prst="rect">
                      <a:avLst/>
                    </a:prstGeom>
                    <a:noFill/>
                    <a:ln>
                      <a:noFill/>
                    </a:ln>
                  </pic:spPr>
                </pic:pic>
              </a:graphicData>
            </a:graphic>
          </wp:inline>
        </w:drawing>
      </w:r>
      <w:r>
        <w:rPr>
          <w:rFonts w:ascii="Comic Sans MS" w:hAnsi="Comic Sans MS"/>
          <w:i/>
          <w:sz w:val="18"/>
          <w:szCs w:val="18"/>
        </w:rPr>
        <w:tab/>
      </w:r>
      <w:r>
        <w:rPr>
          <w:rFonts w:ascii="Comic Sans MS" w:hAnsi="Comic Sans MS"/>
          <w:i/>
          <w:sz w:val="18"/>
          <w:szCs w:val="18"/>
        </w:rPr>
        <w:tab/>
      </w:r>
      <w:r>
        <w:rPr>
          <w:rFonts w:ascii="Comic Sans MS" w:hAnsi="Comic Sans MS"/>
          <w:i/>
          <w:noProof/>
          <w:sz w:val="18"/>
          <w:szCs w:val="18"/>
          <w:lang w:eastAsia="tr-TR"/>
        </w:rPr>
        <w:drawing>
          <wp:inline distT="0" distB="0" distL="0" distR="0" wp14:anchorId="4DB0F486" wp14:editId="18A1A5C7">
            <wp:extent cx="695325" cy="590550"/>
            <wp:effectExtent l="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5325" cy="590550"/>
                    </a:xfrm>
                    <a:prstGeom prst="rect">
                      <a:avLst/>
                    </a:prstGeom>
                    <a:noFill/>
                    <a:ln>
                      <a:noFill/>
                    </a:ln>
                  </pic:spPr>
                </pic:pic>
              </a:graphicData>
            </a:graphic>
          </wp:inline>
        </w:drawing>
      </w:r>
    </w:p>
    <w:p w:rsidR="00737778" w:rsidRDefault="00737778" w:rsidP="00737778">
      <w:pPr>
        <w:tabs>
          <w:tab w:val="left" w:pos="180"/>
          <w:tab w:val="left" w:pos="2127"/>
          <w:tab w:val="left" w:pos="3828"/>
          <w:tab w:val="left" w:pos="5954"/>
          <w:tab w:val="left" w:pos="7938"/>
        </w:tabs>
        <w:rPr>
          <w:rFonts w:ascii="Comic Sans MS" w:hAnsi="Comic Sans MS"/>
          <w:i/>
          <w:sz w:val="18"/>
          <w:szCs w:val="18"/>
        </w:rPr>
      </w:pPr>
      <w:r>
        <w:rPr>
          <w:rFonts w:ascii="Comic Sans MS" w:hAnsi="Comic Sans MS"/>
          <w:i/>
          <w:sz w:val="18"/>
          <w:szCs w:val="18"/>
        </w:rPr>
        <w:t xml:space="preserve">Azami 50 Km </w:t>
      </w:r>
      <w:r>
        <w:rPr>
          <w:rFonts w:ascii="Comic Sans MS" w:hAnsi="Comic Sans MS"/>
          <w:i/>
          <w:sz w:val="18"/>
          <w:szCs w:val="18"/>
        </w:rPr>
        <w:tab/>
        <w:t xml:space="preserve">Bisiklet </w:t>
      </w:r>
      <w:r w:rsidR="00D71142">
        <w:rPr>
          <w:rFonts w:ascii="Comic Sans MS" w:hAnsi="Comic Sans MS"/>
          <w:i/>
          <w:sz w:val="18"/>
          <w:szCs w:val="18"/>
        </w:rPr>
        <w:t>Giremez</w:t>
      </w:r>
      <w:r w:rsidR="00D71142">
        <w:rPr>
          <w:rFonts w:ascii="Comic Sans MS" w:hAnsi="Comic Sans MS"/>
          <w:i/>
          <w:sz w:val="18"/>
          <w:szCs w:val="18"/>
        </w:rPr>
        <w:tab/>
        <w:t>Okul Yolu               U dönüşü Yapılmaz</w:t>
      </w:r>
      <w:r>
        <w:rPr>
          <w:rFonts w:ascii="Comic Sans MS" w:hAnsi="Comic Sans MS"/>
          <w:i/>
          <w:sz w:val="18"/>
          <w:szCs w:val="18"/>
        </w:rPr>
        <w:tab/>
        <w:t>Mecburi Yön</w:t>
      </w:r>
    </w:p>
    <w:p w:rsidR="00737778" w:rsidRDefault="00737778" w:rsidP="00737778">
      <w:pPr>
        <w:tabs>
          <w:tab w:val="left" w:pos="180"/>
          <w:tab w:val="left" w:pos="2127"/>
          <w:tab w:val="left" w:pos="3828"/>
          <w:tab w:val="left" w:pos="5954"/>
          <w:tab w:val="left" w:pos="7938"/>
        </w:tabs>
        <w:rPr>
          <w:rFonts w:ascii="Comic Sans MS" w:hAnsi="Comic Sans MS"/>
          <w:i/>
          <w:sz w:val="18"/>
          <w:szCs w:val="18"/>
        </w:rPr>
      </w:pPr>
      <w:r>
        <w:rPr>
          <w:rFonts w:ascii="Comic Sans MS" w:hAnsi="Comic Sans MS"/>
          <w:i/>
          <w:noProof/>
          <w:sz w:val="18"/>
          <w:szCs w:val="18"/>
          <w:lang w:eastAsia="tr-TR"/>
        </w:rPr>
        <w:drawing>
          <wp:inline distT="0" distB="0" distL="0" distR="0" wp14:anchorId="736D6DFF" wp14:editId="4821D456">
            <wp:extent cx="752475" cy="709063"/>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2475" cy="709063"/>
                    </a:xfrm>
                    <a:prstGeom prst="rect">
                      <a:avLst/>
                    </a:prstGeom>
                    <a:noFill/>
                    <a:ln>
                      <a:noFill/>
                    </a:ln>
                  </pic:spPr>
                </pic:pic>
              </a:graphicData>
            </a:graphic>
          </wp:inline>
        </w:drawing>
      </w:r>
      <w:r>
        <w:rPr>
          <w:rFonts w:ascii="Comic Sans MS" w:hAnsi="Comic Sans MS"/>
          <w:i/>
          <w:sz w:val="18"/>
          <w:szCs w:val="18"/>
        </w:rPr>
        <w:t xml:space="preserve">                 </w:t>
      </w:r>
      <w:r>
        <w:rPr>
          <w:rFonts w:ascii="Comic Sans MS" w:hAnsi="Comic Sans MS"/>
          <w:i/>
          <w:sz w:val="18"/>
          <w:szCs w:val="18"/>
        </w:rPr>
        <w:tab/>
      </w:r>
      <w:r>
        <w:rPr>
          <w:rFonts w:ascii="Comic Sans MS" w:hAnsi="Comic Sans MS"/>
          <w:i/>
          <w:noProof/>
          <w:sz w:val="18"/>
          <w:szCs w:val="18"/>
          <w:lang w:eastAsia="tr-TR"/>
        </w:rPr>
        <w:drawing>
          <wp:inline distT="0" distB="0" distL="0" distR="0" wp14:anchorId="54DBB517" wp14:editId="0BBF28FF">
            <wp:extent cx="666750" cy="7048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r>
        <w:rPr>
          <w:rFonts w:ascii="Comic Sans MS" w:hAnsi="Comic Sans MS"/>
          <w:i/>
          <w:sz w:val="18"/>
          <w:szCs w:val="18"/>
        </w:rPr>
        <w:tab/>
      </w:r>
      <w:r>
        <w:rPr>
          <w:rFonts w:ascii="Comic Sans MS" w:hAnsi="Comic Sans MS"/>
          <w:noProof/>
          <w:sz w:val="18"/>
          <w:szCs w:val="18"/>
          <w:lang w:eastAsia="tr-TR"/>
        </w:rPr>
        <w:drawing>
          <wp:inline distT="0" distB="0" distL="0" distR="0" wp14:anchorId="3F9478DB" wp14:editId="3DED4891">
            <wp:extent cx="800100" cy="638175"/>
            <wp:effectExtent l="0" t="0" r="0" b="9525"/>
            <wp:docPr id="1" name="Resim 1" descr="Yaya_Geci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ya_Gecidi"/>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0100" cy="638175"/>
                    </a:xfrm>
                    <a:prstGeom prst="rect">
                      <a:avLst/>
                    </a:prstGeom>
                    <a:noFill/>
                    <a:ln>
                      <a:noFill/>
                    </a:ln>
                  </pic:spPr>
                </pic:pic>
              </a:graphicData>
            </a:graphic>
          </wp:inline>
        </w:drawing>
      </w:r>
      <w:r>
        <w:rPr>
          <w:rFonts w:ascii="Comic Sans MS" w:hAnsi="Comic Sans MS"/>
          <w:i/>
          <w:sz w:val="18"/>
          <w:szCs w:val="18"/>
        </w:rPr>
        <w:tab/>
      </w:r>
      <w:r>
        <w:rPr>
          <w:rFonts w:ascii="Comic Sans MS" w:hAnsi="Comic Sans MS"/>
          <w:noProof/>
          <w:sz w:val="18"/>
          <w:szCs w:val="18"/>
          <w:lang w:eastAsia="tr-TR"/>
        </w:rPr>
        <w:drawing>
          <wp:inline distT="0" distB="0" distL="0" distR="0" wp14:anchorId="5305C8CD" wp14:editId="1FF5506B">
            <wp:extent cx="790575" cy="762000"/>
            <wp:effectExtent l="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0575" cy="762000"/>
                    </a:xfrm>
                    <a:prstGeom prst="rect">
                      <a:avLst/>
                    </a:prstGeom>
                    <a:noFill/>
                    <a:ln>
                      <a:noFill/>
                    </a:ln>
                  </pic:spPr>
                </pic:pic>
              </a:graphicData>
            </a:graphic>
          </wp:inline>
        </w:drawing>
      </w:r>
      <w:r>
        <w:rPr>
          <w:rFonts w:ascii="Comic Sans MS" w:hAnsi="Comic Sans MS"/>
          <w:i/>
          <w:sz w:val="18"/>
          <w:szCs w:val="18"/>
        </w:rPr>
        <w:tab/>
      </w:r>
      <w:r>
        <w:rPr>
          <w:rFonts w:ascii="Comic Sans MS" w:hAnsi="Comic Sans MS"/>
          <w:i/>
          <w:noProof/>
          <w:sz w:val="18"/>
          <w:szCs w:val="18"/>
          <w:lang w:eastAsia="tr-TR"/>
        </w:rPr>
        <w:drawing>
          <wp:inline distT="0" distB="0" distL="0" distR="0" wp14:anchorId="211ADA96" wp14:editId="1E406B6F">
            <wp:extent cx="552450" cy="581025"/>
            <wp:effectExtent l="0" t="0" r="0" b="952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450" cy="581025"/>
                    </a:xfrm>
                    <a:prstGeom prst="rect">
                      <a:avLst/>
                    </a:prstGeom>
                    <a:noFill/>
                    <a:ln>
                      <a:noFill/>
                    </a:ln>
                  </pic:spPr>
                </pic:pic>
              </a:graphicData>
            </a:graphic>
          </wp:inline>
        </w:drawing>
      </w:r>
      <w:r>
        <w:rPr>
          <w:rFonts w:ascii="Comic Sans MS" w:hAnsi="Comic Sans MS"/>
          <w:i/>
          <w:sz w:val="18"/>
          <w:szCs w:val="18"/>
        </w:rPr>
        <w:br/>
      </w:r>
      <w:r>
        <w:rPr>
          <w:rFonts w:ascii="Comic Sans MS" w:hAnsi="Comic Sans MS"/>
          <w:i/>
          <w:sz w:val="18"/>
          <w:szCs w:val="18"/>
        </w:rPr>
        <w:br/>
        <w:t>Kasis Var</w:t>
      </w:r>
      <w:r>
        <w:rPr>
          <w:rFonts w:ascii="Comic Sans MS" w:hAnsi="Comic Sans MS"/>
          <w:i/>
          <w:sz w:val="18"/>
          <w:szCs w:val="18"/>
        </w:rPr>
        <w:tab/>
        <w:t>Çalışma Var</w:t>
      </w:r>
      <w:r>
        <w:rPr>
          <w:rFonts w:ascii="Comic Sans MS" w:hAnsi="Comic Sans MS"/>
          <w:i/>
          <w:sz w:val="18"/>
          <w:szCs w:val="18"/>
        </w:rPr>
        <w:tab/>
        <w:t>Yaya Geçidi</w:t>
      </w:r>
      <w:r>
        <w:rPr>
          <w:rFonts w:ascii="Comic Sans MS" w:hAnsi="Comic Sans MS"/>
          <w:i/>
          <w:sz w:val="18"/>
          <w:szCs w:val="18"/>
        </w:rPr>
        <w:tab/>
        <w:t xml:space="preserve">Bisiklet </w:t>
      </w:r>
      <w:proofErr w:type="gramStart"/>
      <w:r>
        <w:rPr>
          <w:rFonts w:ascii="Comic Sans MS" w:hAnsi="Comic Sans MS"/>
          <w:i/>
          <w:sz w:val="18"/>
          <w:szCs w:val="18"/>
        </w:rPr>
        <w:t>Yolu            Çift</w:t>
      </w:r>
      <w:proofErr w:type="gramEnd"/>
      <w:r>
        <w:rPr>
          <w:rFonts w:ascii="Comic Sans MS" w:hAnsi="Comic Sans MS"/>
          <w:i/>
          <w:sz w:val="18"/>
          <w:szCs w:val="18"/>
        </w:rPr>
        <w:t xml:space="preserve"> Yönlü Trafik</w:t>
      </w:r>
    </w:p>
    <w:p w:rsidR="00737778" w:rsidRDefault="00737778" w:rsidP="00737778">
      <w:pPr>
        <w:tabs>
          <w:tab w:val="left" w:pos="180"/>
          <w:tab w:val="left" w:pos="2127"/>
          <w:tab w:val="left" w:pos="3828"/>
          <w:tab w:val="left" w:pos="5954"/>
          <w:tab w:val="left" w:pos="7938"/>
        </w:tabs>
        <w:rPr>
          <w:rFonts w:ascii="Comic Sans MS" w:hAnsi="Comic Sans MS"/>
          <w:i/>
          <w:sz w:val="18"/>
          <w:szCs w:val="18"/>
        </w:rPr>
      </w:pPr>
      <w:r>
        <w:rPr>
          <w:rFonts w:ascii="Comic Sans MS" w:hAnsi="Comic Sans MS"/>
          <w:noProof/>
          <w:sz w:val="18"/>
          <w:szCs w:val="18"/>
          <w:lang w:eastAsia="tr-TR"/>
        </w:rPr>
        <w:drawing>
          <wp:anchor distT="0" distB="0" distL="114300" distR="114300" simplePos="0" relativeHeight="251662336" behindDoc="0" locked="0" layoutInCell="1" allowOverlap="1" wp14:anchorId="7C4A1664" wp14:editId="4149FC41">
            <wp:simplePos x="0" y="0"/>
            <wp:positionH relativeFrom="column">
              <wp:posOffset>-2388870</wp:posOffset>
            </wp:positionH>
            <wp:positionV relativeFrom="paragraph">
              <wp:posOffset>170815</wp:posOffset>
            </wp:positionV>
            <wp:extent cx="846455" cy="619125"/>
            <wp:effectExtent l="0" t="0" r="0" b="9525"/>
            <wp:wrapNone/>
            <wp:docPr id="10" name="Resim 10" descr="park_y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k_yeri"/>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46455" cy="619125"/>
                    </a:xfrm>
                    <a:prstGeom prst="rect">
                      <a:avLst/>
                    </a:prstGeom>
                    <a:noFill/>
                  </pic:spPr>
                </pic:pic>
              </a:graphicData>
            </a:graphic>
            <wp14:sizeRelH relativeFrom="page">
              <wp14:pctWidth>0</wp14:pctWidth>
            </wp14:sizeRelH>
            <wp14:sizeRelV relativeFrom="page">
              <wp14:pctHeight>0</wp14:pctHeight>
            </wp14:sizeRelV>
          </wp:anchor>
        </w:drawing>
      </w:r>
      <w:r>
        <w:rPr>
          <w:rFonts w:ascii="Comic Sans MS" w:hAnsi="Comic Sans MS"/>
          <w:noProof/>
          <w:sz w:val="18"/>
          <w:szCs w:val="18"/>
          <w:lang w:eastAsia="tr-TR"/>
        </w:rPr>
        <w:drawing>
          <wp:anchor distT="0" distB="0" distL="114300" distR="114300" simplePos="0" relativeHeight="251660288" behindDoc="0" locked="0" layoutInCell="1" allowOverlap="1" wp14:anchorId="4E5F221A" wp14:editId="32AC2D24">
            <wp:simplePos x="0" y="0"/>
            <wp:positionH relativeFrom="column">
              <wp:posOffset>1238250</wp:posOffset>
            </wp:positionH>
            <wp:positionV relativeFrom="paragraph">
              <wp:posOffset>163830</wp:posOffset>
            </wp:positionV>
            <wp:extent cx="895350" cy="619125"/>
            <wp:effectExtent l="0" t="0" r="0" b="9525"/>
            <wp:wrapSquare wrapText="right"/>
            <wp:docPr id="5" name="Resim 5" descr="http://www.trafik.gov.tr/images/isaretler/Isikli_Isaret_Cihaz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rafik.gov.tr/images/isaretler/Isikli_Isaret_Cihazi.gif"/>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89535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i/>
          <w:sz w:val="18"/>
          <w:szCs w:val="18"/>
        </w:rPr>
        <w:tab/>
      </w:r>
      <w:r>
        <w:rPr>
          <w:rFonts w:ascii="Comic Sans MS" w:hAnsi="Comic Sans MS"/>
          <w:i/>
          <w:noProof/>
          <w:sz w:val="18"/>
          <w:szCs w:val="18"/>
          <w:lang w:eastAsia="tr-TR"/>
        </w:rPr>
        <w:drawing>
          <wp:inline distT="0" distB="0" distL="0" distR="0" wp14:anchorId="1EF17407" wp14:editId="2FFCE3DF">
            <wp:extent cx="986589" cy="685800"/>
            <wp:effectExtent l="0" t="0" r="444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6589" cy="685800"/>
                    </a:xfrm>
                    <a:prstGeom prst="rect">
                      <a:avLst/>
                    </a:prstGeom>
                    <a:noFill/>
                    <a:ln>
                      <a:noFill/>
                    </a:ln>
                  </pic:spPr>
                </pic:pic>
              </a:graphicData>
            </a:graphic>
          </wp:inline>
        </w:drawing>
      </w:r>
      <w:r>
        <w:rPr>
          <w:rFonts w:ascii="Comic Sans MS" w:hAnsi="Comic Sans MS"/>
          <w:i/>
          <w:sz w:val="18"/>
          <w:szCs w:val="18"/>
        </w:rPr>
        <w:tab/>
      </w:r>
      <w:r>
        <w:rPr>
          <w:rFonts w:ascii="Comic Sans MS" w:hAnsi="Comic Sans MS"/>
          <w:i/>
          <w:noProof/>
          <w:sz w:val="18"/>
          <w:szCs w:val="18"/>
          <w:lang w:eastAsia="tr-TR"/>
        </w:rPr>
        <w:drawing>
          <wp:inline distT="0" distB="0" distL="0" distR="0" wp14:anchorId="59A00408" wp14:editId="6AC78D42">
            <wp:extent cx="924703" cy="676275"/>
            <wp:effectExtent l="0" t="0" r="889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24703" cy="676275"/>
                    </a:xfrm>
                    <a:prstGeom prst="rect">
                      <a:avLst/>
                    </a:prstGeom>
                    <a:noFill/>
                    <a:ln>
                      <a:noFill/>
                    </a:ln>
                  </pic:spPr>
                </pic:pic>
              </a:graphicData>
            </a:graphic>
          </wp:inline>
        </w:drawing>
      </w:r>
      <w:r>
        <w:rPr>
          <w:rFonts w:ascii="Comic Sans MS" w:hAnsi="Comic Sans MS"/>
          <w:i/>
          <w:sz w:val="18"/>
          <w:szCs w:val="18"/>
        </w:rPr>
        <w:tab/>
      </w:r>
      <w:r>
        <w:rPr>
          <w:rFonts w:ascii="Comic Sans MS" w:hAnsi="Comic Sans MS"/>
          <w:i/>
          <w:noProof/>
          <w:sz w:val="18"/>
          <w:szCs w:val="18"/>
          <w:lang w:eastAsia="tr-TR"/>
        </w:rPr>
        <w:drawing>
          <wp:inline distT="0" distB="0" distL="0" distR="0" wp14:anchorId="5C9BEB0E" wp14:editId="649551EC">
            <wp:extent cx="803275" cy="76327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03275" cy="763270"/>
                    </a:xfrm>
                    <a:prstGeom prst="rect">
                      <a:avLst/>
                    </a:prstGeom>
                    <a:noFill/>
                    <a:ln>
                      <a:noFill/>
                    </a:ln>
                  </pic:spPr>
                </pic:pic>
              </a:graphicData>
            </a:graphic>
          </wp:inline>
        </w:drawing>
      </w:r>
    </w:p>
    <w:p w:rsidR="009A4FDE" w:rsidRPr="009A4FDE" w:rsidRDefault="00737778" w:rsidP="00737778">
      <w:pPr>
        <w:tabs>
          <w:tab w:val="left" w:pos="180"/>
          <w:tab w:val="left" w:pos="2127"/>
          <w:tab w:val="left" w:pos="3828"/>
          <w:tab w:val="left" w:pos="5954"/>
          <w:tab w:val="left" w:pos="7938"/>
        </w:tabs>
      </w:pPr>
      <w:r>
        <w:rPr>
          <w:rFonts w:ascii="Comic Sans MS" w:hAnsi="Comic Sans MS"/>
          <w:i/>
          <w:sz w:val="18"/>
          <w:szCs w:val="18"/>
        </w:rPr>
        <w:tab/>
      </w:r>
      <w:r>
        <w:rPr>
          <w:rFonts w:ascii="Comic Sans MS" w:hAnsi="Comic Sans MS"/>
          <w:i/>
          <w:sz w:val="18"/>
          <w:szCs w:val="18"/>
        </w:rPr>
        <w:tab/>
        <w:t xml:space="preserve">           </w:t>
      </w:r>
      <w:r>
        <w:rPr>
          <w:rFonts w:ascii="Comic Sans MS" w:hAnsi="Comic Sans MS"/>
          <w:i/>
          <w:sz w:val="18"/>
          <w:szCs w:val="18"/>
        </w:rPr>
        <w:br/>
        <w:t>Park Alanı</w:t>
      </w:r>
      <w:r>
        <w:rPr>
          <w:rFonts w:ascii="Comic Sans MS" w:hAnsi="Comic Sans MS"/>
          <w:i/>
          <w:sz w:val="18"/>
          <w:szCs w:val="18"/>
        </w:rPr>
        <w:tab/>
        <w:t>Trafik Işıkları</w:t>
      </w:r>
      <w:r>
        <w:rPr>
          <w:rFonts w:ascii="Comic Sans MS" w:hAnsi="Comic Sans MS"/>
          <w:i/>
          <w:sz w:val="18"/>
          <w:szCs w:val="18"/>
        </w:rPr>
        <w:tab/>
        <w:t>Zincir Takılmalı</w:t>
      </w:r>
      <w:r>
        <w:rPr>
          <w:rFonts w:ascii="Comic Sans MS" w:hAnsi="Comic Sans MS"/>
          <w:i/>
          <w:sz w:val="18"/>
          <w:szCs w:val="18"/>
        </w:rPr>
        <w:tab/>
        <w:t>Yol Ver              Hemzemin Geçit</w:t>
      </w:r>
    </w:p>
    <w:sectPr w:rsidR="009A4FDE" w:rsidRPr="009A4F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31080"/>
    <w:multiLevelType w:val="hybridMultilevel"/>
    <w:tmpl w:val="5656B3F8"/>
    <w:lvl w:ilvl="0" w:tplc="041F000F">
      <w:start w:val="1"/>
      <w:numFmt w:val="decimal"/>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
    <w:nsid w:val="5D93157B"/>
    <w:multiLevelType w:val="hybridMultilevel"/>
    <w:tmpl w:val="6D5852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E07"/>
    <w:rsid w:val="000377AA"/>
    <w:rsid w:val="000E4D88"/>
    <w:rsid w:val="00105C09"/>
    <w:rsid w:val="00126248"/>
    <w:rsid w:val="002F15C9"/>
    <w:rsid w:val="003A5690"/>
    <w:rsid w:val="003B3269"/>
    <w:rsid w:val="004A6D57"/>
    <w:rsid w:val="005D4BF6"/>
    <w:rsid w:val="005E27B6"/>
    <w:rsid w:val="00737778"/>
    <w:rsid w:val="007D4445"/>
    <w:rsid w:val="0083722B"/>
    <w:rsid w:val="008E61F4"/>
    <w:rsid w:val="00920E92"/>
    <w:rsid w:val="009A4FDE"/>
    <w:rsid w:val="00C10CCC"/>
    <w:rsid w:val="00C1515F"/>
    <w:rsid w:val="00C57562"/>
    <w:rsid w:val="00D1605F"/>
    <w:rsid w:val="00D71142"/>
    <w:rsid w:val="00EC6E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3722B"/>
    <w:pPr>
      <w:ind w:left="720"/>
      <w:contextualSpacing/>
    </w:pPr>
  </w:style>
  <w:style w:type="paragraph" w:styleId="BalonMetni">
    <w:name w:val="Balloon Text"/>
    <w:basedOn w:val="Normal"/>
    <w:link w:val="BalonMetniChar"/>
    <w:uiPriority w:val="99"/>
    <w:semiHidden/>
    <w:unhideWhenUsed/>
    <w:rsid w:val="007377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77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3722B"/>
    <w:pPr>
      <w:ind w:left="720"/>
      <w:contextualSpacing/>
    </w:pPr>
  </w:style>
  <w:style w:type="paragraph" w:styleId="BalonMetni">
    <w:name w:val="Balloon Text"/>
    <w:basedOn w:val="Normal"/>
    <w:link w:val="BalonMetniChar"/>
    <w:uiPriority w:val="99"/>
    <w:semiHidden/>
    <w:unhideWhenUsed/>
    <w:rsid w:val="007377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77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9.emf"/><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http://www.trafik.gov.tr/images/isaretler/Isikli_Isaret_Cihazi.gif" TargetMode="Externa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F44C9-9DEE-4BE7-96C0-B8C375513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492</Words>
  <Characters>2807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dc:creator>
  <cp:keywords/>
  <dc:description/>
  <cp:lastModifiedBy>asa</cp:lastModifiedBy>
  <cp:revision>5</cp:revision>
  <cp:lastPrinted>2011-11-17T09:21:00Z</cp:lastPrinted>
  <dcterms:created xsi:type="dcterms:W3CDTF">2011-11-16T09:46:00Z</dcterms:created>
  <dcterms:modified xsi:type="dcterms:W3CDTF">2011-11-17T09:48:00Z</dcterms:modified>
</cp:coreProperties>
</file>