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4C41" w14:textId="77777777" w:rsidR="00017985"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07AEDC80" wp14:editId="5A4DDC36">
                <wp:simplePos x="0" y="0"/>
                <wp:positionH relativeFrom="margin">
                  <wp:posOffset>91744</wp:posOffset>
                </wp:positionH>
                <wp:positionV relativeFrom="paragraph">
                  <wp:posOffset>74930</wp:posOffset>
                </wp:positionV>
                <wp:extent cx="6762466" cy="993913"/>
                <wp:effectExtent l="0" t="0" r="635"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993913"/>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5886A2AF">
                                        <wp:extent cx="898666" cy="812041"/>
                                        <wp:effectExtent l="0" t="0" r="0" b="7620"/>
                                        <wp:docPr id="8" name="Resim 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2D5A5B7D" w:rsidR="002232A6" w:rsidRPr="00CD3121" w:rsidRDefault="00715704"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 xml:space="preserve">2021-2022 </w:t>
                                  </w:r>
                                  <w:r w:rsidR="002232A6" w:rsidRPr="00CD3121">
                                    <w:rPr>
                                      <w:rFonts w:eastAsia="SimSun" w:cstheme="minorHAnsi"/>
                                      <w:b/>
                                      <w:color w:val="000000" w:themeColor="text1"/>
                                      <w:lang w:eastAsia="tr-TR"/>
                                    </w:rPr>
                                    <w:t xml:space="preserve"> EĞİTİM -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8. SINIF İNKILAP TARİHİ VE ATATÜRKÇÜLÜK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D6B53FA"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8 /...                                                                        Tarih :  ......... / ……. / 20</w:t>
                                  </w:r>
                                  <w:r w:rsidR="005C54B8">
                                    <w:rPr>
                                      <w:rFonts w:eastAsia="SimSun" w:cstheme="minorHAnsi"/>
                                      <w:b/>
                                      <w:color w:val="000000" w:themeColor="text1"/>
                                      <w:lang w:eastAsia="tr-TR"/>
                                    </w:rPr>
                                    <w:t>2</w:t>
                                  </w:r>
                                  <w:r w:rsidR="00715704">
                                    <w:rPr>
                                      <w:rFonts w:eastAsia="SimSun" w:cstheme="minorHAnsi"/>
                                      <w:b/>
                                      <w:color w:val="000000" w:themeColor="text1"/>
                                      <w:lang w:eastAsia="tr-TR"/>
                                    </w:rPr>
                                    <w:t>2</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7AEDC80" id="Dikdörtgen 2" o:spid="_x0000_s1026" style="position:absolute;margin-left:7.2pt;margin-top:5.9pt;width:532.5pt;height:78.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5886A2AF">
                                  <wp:extent cx="898666" cy="812041"/>
                                  <wp:effectExtent l="0" t="0" r="0" b="7620"/>
                                  <wp:docPr id="8" name="Resim 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2D5A5B7D" w:rsidR="002232A6" w:rsidRPr="00CD3121" w:rsidRDefault="00715704"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 xml:space="preserve">2021-2022 </w:t>
                            </w:r>
                            <w:r w:rsidR="002232A6" w:rsidRPr="00CD3121">
                              <w:rPr>
                                <w:rFonts w:eastAsia="SimSun" w:cstheme="minorHAnsi"/>
                                <w:b/>
                                <w:color w:val="000000" w:themeColor="text1"/>
                                <w:lang w:eastAsia="tr-TR"/>
                              </w:rPr>
                              <w:t xml:space="preserve"> EĞİTİM -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8. SINIF İNKILAP TARİHİ VE ATATÜRKÇÜLÜK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D6B53FA"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8 /...                                                                        Tarih :  ......... / ……. / 20</w:t>
                            </w:r>
                            <w:r w:rsidR="005C54B8">
                              <w:rPr>
                                <w:rFonts w:eastAsia="SimSun" w:cstheme="minorHAnsi"/>
                                <w:b/>
                                <w:color w:val="000000" w:themeColor="text1"/>
                                <w:lang w:eastAsia="tr-TR"/>
                              </w:rPr>
                              <w:t>2</w:t>
                            </w:r>
                            <w:r w:rsidR="00715704">
                              <w:rPr>
                                <w:rFonts w:eastAsia="SimSun" w:cstheme="minorHAnsi"/>
                                <w:b/>
                                <w:color w:val="000000" w:themeColor="text1"/>
                                <w:lang w:eastAsia="tr-TR"/>
                              </w:rPr>
                              <w:t>2</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7749077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7B066BA"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7805E8EB" wp14:editId="15C56F64">
                <wp:simplePos x="0" y="0"/>
                <wp:positionH relativeFrom="margin">
                  <wp:posOffset>203835</wp:posOffset>
                </wp:positionH>
                <wp:positionV relativeFrom="paragraph">
                  <wp:posOffset>317339</wp:posOffset>
                </wp:positionV>
                <wp:extent cx="6562725" cy="2204085"/>
                <wp:effectExtent l="0" t="0" r="28575" b="24765"/>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204085"/>
                        </a:xfrm>
                        <a:prstGeom prst="rect">
                          <a:avLst/>
                        </a:prstGeom>
                        <a:solidFill>
                          <a:sysClr val="window" lastClr="FFFFFF"/>
                        </a:solidFill>
                        <a:ln w="19050" cap="flat" cmpd="sng" algn="ctr">
                          <a:solidFill>
                            <a:schemeClr val="tx1"/>
                          </a:solidFill>
                          <a:prstDash val="solid"/>
                          <a:miter lim="800000"/>
                        </a:ln>
                        <a:effectLst/>
                      </wps:spPr>
                      <wps:txbx>
                        <w:txbxContent>
                          <w:p w14:paraId="7B4F3B7B" w14:textId="77777777"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29A9E767" w14:textId="77777777"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14:paraId="761F2EDC" w14:textId="77777777"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r>
                              <w:rPr>
                                <w:color w:val="000000" w:themeColor="text1"/>
                                <w:szCs w:val="24"/>
                              </w:rPr>
                              <w:t xml:space="preserve"> Maarif Kongresi ile eğitim ve öğretimde birlik sağlanmış ve medreseler kapatılmıştır. </w:t>
                            </w:r>
                          </w:p>
                          <w:p w14:paraId="2555A2F6"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Türk Tarih ve Türk Dil Kurumları milli kültürümüzü korumak amacıyla açılmışlardır.</w:t>
                            </w:r>
                          </w:p>
                          <w:p w14:paraId="615986B7"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14:paraId="42920208"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 İnönü Zaferi’nden sonra BMM’nin Rusya ile Moskova Antlaşmasını imzalaması diplomatik bir başarıdır.</w:t>
                            </w:r>
                          </w:p>
                          <w:p w14:paraId="7664C7C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14:paraId="13519D40"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r>
                              <w:rPr>
                                <w:color w:val="000000" w:themeColor="text1"/>
                                <w:szCs w:val="24"/>
                              </w:rPr>
                              <w:t xml:space="preserve"> BMM’nin açılması ulusal egemenlik ilkesinin uygulamaya konulduğunun bir göstergesidir.</w:t>
                            </w:r>
                          </w:p>
                          <w:p w14:paraId="3D0A664F"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İngiltere sömürgelerine giden yolu korumak için Çanakkale Cephesi’ni açmışlardır.</w:t>
                            </w:r>
                          </w:p>
                          <w:p w14:paraId="5303B82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14:paraId="50BD30CC"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10.(….) </w:t>
                            </w:r>
                            <w:r>
                              <w:rPr>
                                <w:color w:val="000000" w:themeColor="text1"/>
                                <w:szCs w:val="24"/>
                              </w:rPr>
                              <w:t xml:space="preserve">Mustafa Kemal’in </w:t>
                            </w:r>
                            <w:r>
                              <w:rPr>
                                <w:rFonts w:ascii="Calibri" w:hAnsi="Calibri" w:cs="Calibri"/>
                              </w:rPr>
                              <w:t>Şam'da Vatan ve Hürriyet Cemiyetini kurması teşkilatçı bir lider olduğunun kanıtıdır.</w:t>
                            </w:r>
                          </w:p>
                          <w:p w14:paraId="0505E086"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B02D6E" id="_x0000_s1027" style="position:absolute;margin-left:16.05pt;margin-top:25pt;width:516.75pt;height:173.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" fillcolor="window" strokecolor="black [3213]" strokeweight="1.5pt">
                <v:path arrowok="t"/>
                <v:textbox>
                  <w:txbxContent>
                    <w:p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5561C935"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370D5B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AC390B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B92AD8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5178B4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346F30B"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524F1815" wp14:editId="3F5BC5C8">
                <wp:simplePos x="0" y="0"/>
                <wp:positionH relativeFrom="margin">
                  <wp:posOffset>212090</wp:posOffset>
                </wp:positionH>
                <wp:positionV relativeFrom="paragraph">
                  <wp:posOffset>277825</wp:posOffset>
                </wp:positionV>
                <wp:extent cx="6562725" cy="2888615"/>
                <wp:effectExtent l="0" t="0" r="28575" b="2603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88615"/>
                        </a:xfrm>
                        <a:prstGeom prst="rect">
                          <a:avLst/>
                        </a:prstGeom>
                        <a:solidFill>
                          <a:sysClr val="window" lastClr="FFFFFF"/>
                        </a:solidFill>
                        <a:ln w="19050" cap="flat" cmpd="sng" algn="ctr">
                          <a:solidFill>
                            <a:schemeClr val="tx1"/>
                          </a:solidFill>
                          <a:prstDash val="solid"/>
                          <a:miter lim="800000"/>
                        </a:ln>
                        <a:effectLst/>
                      </wps:spPr>
                      <wps:txb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Soyadı Kanu</w:t>
                                  </w:r>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r w:rsidR="00A805AE">
                              <w:rPr>
                                <w:color w:val="000000" w:themeColor="text1"/>
                                <w:szCs w:val="24"/>
                              </w:rPr>
                              <w:t>işlerden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Almanya I.Dünya Savaşı’nda Osmanlı Devleti’nin ……………………………….</w:t>
                            </w:r>
                            <w:r w:rsidR="00E97798" w:rsidRPr="003A6B8B">
                              <w:rPr>
                                <w:color w:val="000000" w:themeColor="text1"/>
                                <w:szCs w:val="24"/>
                              </w:rPr>
                              <w:t>.</w:t>
                            </w:r>
                            <w:r w:rsidRPr="003A6B8B">
                              <w:rPr>
                                <w:color w:val="000000" w:themeColor="text1"/>
                                <w:szCs w:val="24"/>
                              </w:rPr>
                              <w:t xml:space="preserve"> </w:t>
                            </w:r>
                            <w:r w:rsidR="009C1980">
                              <w:rPr>
                                <w:color w:val="000000" w:themeColor="text1"/>
                                <w:szCs w:val="24"/>
                              </w:rPr>
                              <w:t>konumundan yararlanmak istemiştir.</w:t>
                            </w:r>
                          </w:p>
                          <w:p w14:paraId="551AD73B" w14:textId="77777777"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“Milletin bağımsızlığını milletin azım ve kararı kurtaracaktır” maddesi ile kurtuluş ……………….. mal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BMM’nin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24F1815" id="Dikdörtgen 3" o:spid="_x0000_s1028" style="position:absolute;margin-left:16.7pt;margin-top:21.9pt;width:516.75pt;height:227.4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" fillcolor="window" strokecolor="black [3213]" strokeweight="1.5pt">
                <v:path arrowok="t"/>
                <v:textbo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Soyadı Kanu</w:t>
                            </w:r>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r w:rsidR="00A805AE">
                        <w:rPr>
                          <w:color w:val="000000" w:themeColor="text1"/>
                          <w:szCs w:val="24"/>
                        </w:rPr>
                        <w:t>işlerden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Almanya I.Dünya Savaşı’nda Osmanlı Devleti’nin ……………………………….</w:t>
                      </w:r>
                      <w:r w:rsidR="00E97798" w:rsidRPr="003A6B8B">
                        <w:rPr>
                          <w:color w:val="000000" w:themeColor="text1"/>
                          <w:szCs w:val="24"/>
                        </w:rPr>
                        <w:t>.</w:t>
                      </w:r>
                      <w:r w:rsidRPr="003A6B8B">
                        <w:rPr>
                          <w:color w:val="000000" w:themeColor="text1"/>
                          <w:szCs w:val="24"/>
                        </w:rPr>
                        <w:t xml:space="preserve"> </w:t>
                      </w:r>
                      <w:r w:rsidR="009C1980">
                        <w:rPr>
                          <w:color w:val="000000" w:themeColor="text1"/>
                          <w:szCs w:val="24"/>
                        </w:rPr>
                        <w:t>konumundan yararlanmak istemiştir.</w:t>
                      </w:r>
                    </w:p>
                    <w:p w14:paraId="551AD73B" w14:textId="77777777"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“Milletin bağımsızlığını milletin azım ve kararı kurtaracaktır” maddesi ile kurtuluş ……………….. mal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BMM’nin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14:paraId="43E6B51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4BD901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74CA0CF"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1C20DB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C955B0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D2202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028D86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03C063" w14:textId="77777777" w:rsidR="004E4066" w:rsidRPr="00CD3121" w:rsidRDefault="00747975"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3EBF4F91" wp14:editId="4C5C3335">
                <wp:simplePos x="0" y="0"/>
                <wp:positionH relativeFrom="margin">
                  <wp:posOffset>200660</wp:posOffset>
                </wp:positionH>
                <wp:positionV relativeFrom="paragraph">
                  <wp:posOffset>174320</wp:posOffset>
                </wp:positionV>
                <wp:extent cx="6577330" cy="1979930"/>
                <wp:effectExtent l="0" t="0" r="13970" b="2032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979930"/>
                        </a:xfrm>
                        <a:prstGeom prst="rect">
                          <a:avLst/>
                        </a:prstGeom>
                        <a:solidFill>
                          <a:sysClr val="window" lastClr="FFFFFF"/>
                        </a:solidFill>
                        <a:ln w="19050" cap="flat" cmpd="sng" algn="ctr">
                          <a:solidFill>
                            <a:schemeClr val="tx1"/>
                          </a:solidFill>
                          <a:prstDash val="solid"/>
                          <a:miter lim="800000"/>
                        </a:ln>
                        <a:effectLst/>
                      </wps:spPr>
                      <wps:txb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r>
                                    <w:rPr>
                                      <w:color w:val="000000" w:themeColor="text1"/>
                                    </w:rPr>
                                    <w:t>Şeriye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EBF4F91" id="Dikdörtgen 4" o:spid="_x0000_s1029" style="position:absolute;margin-left:15.8pt;margin-top:13.75pt;width:517.9pt;height:155.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" fillcolor="window" strokecolor="black [3213]" strokeweight="1.5pt">
                <v:path arrowok="t"/>
                <v:textbo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r>
                              <w:rPr>
                                <w:color w:val="000000" w:themeColor="text1"/>
                              </w:rPr>
                              <w:t>Şeriye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14:paraId="5CF87A4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378716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EA3544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E63702"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CD93F89" w14:textId="77777777" w:rsidR="004E4066"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082567AD" wp14:editId="1E070F26">
                <wp:simplePos x="0" y="0"/>
                <wp:positionH relativeFrom="margin">
                  <wp:posOffset>210185</wp:posOffset>
                </wp:positionH>
                <wp:positionV relativeFrom="paragraph">
                  <wp:posOffset>333400</wp:posOffset>
                </wp:positionV>
                <wp:extent cx="6577330" cy="1221638"/>
                <wp:effectExtent l="0" t="0" r="13970" b="1714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221638"/>
                        </a:xfrm>
                        <a:prstGeom prst="rect">
                          <a:avLst/>
                        </a:prstGeom>
                        <a:solidFill>
                          <a:sysClr val="window" lastClr="FFFFFF"/>
                        </a:solidFill>
                        <a:ln w="19050" cap="flat" cmpd="sng" algn="ctr">
                          <a:solidFill>
                            <a:schemeClr val="tx1"/>
                          </a:solidFill>
                          <a:prstDash val="solid"/>
                          <a:miter lim="800000"/>
                        </a:ln>
                        <a:effectLst/>
                      </wps:spPr>
                      <wps:txb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82567AD" id="Dikdörtgen 7" o:spid="_x0000_s1030" style="position:absolute;margin-left:16.55pt;margin-top:26.25pt;width:517.9pt;height:96.2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" fillcolor="window" strokecolor="black [3213]" strokeweight="1.5pt">
                <v:path arrowok="t"/>
                <v:textbo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14:paraId="4567559E"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4C68FD"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6647C8B"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0A90AD"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85D0ED2" w14:textId="77777777" w:rsidR="004E4066" w:rsidRPr="00CD3121" w:rsidRDefault="004E4066" w:rsidP="00444648">
      <w:pPr>
        <w:spacing w:after="0"/>
        <w:rPr>
          <w:rFonts w:cstheme="minorHAnsi"/>
          <w:b/>
          <w:i/>
          <w:color w:val="000000" w:themeColor="text1"/>
          <w:sz w:val="24"/>
          <w:szCs w:val="24"/>
        </w:rPr>
        <w:sectPr w:rsidR="004E4066" w:rsidRPr="00CD3121" w:rsidSect="007912FF">
          <w:pgSz w:w="11906" w:h="16838"/>
          <w:pgMar w:top="170" w:right="567" w:bottom="567" w:left="567" w:header="709" w:footer="709" w:gutter="0"/>
          <w:cols w:space="708"/>
          <w:docGrid w:linePitch="360"/>
        </w:sectPr>
      </w:pPr>
    </w:p>
    <w:p w14:paraId="650E5D30"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1.</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Osmanlı sınırları içinde Türklerle beraber farklı milletler bulunuyordu. Mustafa Kemal’in çocukluk dönemini geçirdiği Selanik’te de Türklerle birlikte Rum, Bulgar, Sırp, Yahudi ve Ermeni gibi azınlıklar yaşamaktaydı. Bu nedenle dil, inanç, gelenek ve görenekler farklılık gösteriyordu. Avrupa’da yayılan fikirler şehirde kolaylıkla yayılabiliyordu.</w:t>
      </w:r>
    </w:p>
    <w:p w14:paraId="7319DE8A"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ab/>
        <w:t xml:space="preserve">Bu bilgilerde Selanik Şehri’nin hangi özelliği hakkında doğrudan bilgi verildiği </w:t>
      </w:r>
      <w:r w:rsidRPr="006C4C92">
        <w:rPr>
          <w:rFonts w:asciiTheme="minorHAnsi" w:hAnsiTheme="minorHAnsi" w:cstheme="minorHAnsi"/>
          <w:b/>
          <w:bCs/>
          <w:sz w:val="20"/>
          <w:szCs w:val="22"/>
          <w:u w:val="thick"/>
          <w:lang w:val="tr-TR"/>
        </w:rPr>
        <w:t>söylenemez</w:t>
      </w:r>
      <w:r w:rsidRPr="006C4C92">
        <w:rPr>
          <w:rFonts w:asciiTheme="minorHAnsi" w:hAnsiTheme="minorHAnsi" w:cstheme="minorHAnsi"/>
          <w:b/>
          <w:bCs/>
          <w:sz w:val="20"/>
          <w:szCs w:val="22"/>
          <w:lang w:val="tr-TR"/>
        </w:rPr>
        <w:t>?</w:t>
      </w:r>
    </w:p>
    <w:p w14:paraId="427B47BF"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Eğitim</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Sosyal</w:t>
      </w:r>
    </w:p>
    <w:p w14:paraId="0E7C4EB8"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C)</w:t>
      </w:r>
      <w:r w:rsidRPr="006C4C92">
        <w:rPr>
          <w:rFonts w:asciiTheme="minorHAnsi" w:hAnsiTheme="minorHAnsi" w:cstheme="minorHAnsi"/>
          <w:sz w:val="20"/>
          <w:szCs w:val="22"/>
          <w:lang w:val="tr-TR"/>
        </w:rPr>
        <w:t xml:space="preserve"> Dini</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 xml:space="preserve">D) </w:t>
      </w:r>
      <w:r w:rsidRPr="006C4C92">
        <w:rPr>
          <w:rFonts w:asciiTheme="minorHAnsi" w:hAnsiTheme="minorHAnsi" w:cstheme="minorHAnsi"/>
          <w:sz w:val="20"/>
          <w:szCs w:val="22"/>
          <w:lang w:val="tr-TR"/>
        </w:rPr>
        <w:t xml:space="preserve">Kültürel </w:t>
      </w:r>
    </w:p>
    <w:p w14:paraId="51E4A4A3"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14:paraId="4B8CD91B"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b/>
          <w:bCs/>
          <w:sz w:val="20"/>
          <w:szCs w:val="22"/>
          <w:lang w:val="tr-TR"/>
        </w:rPr>
        <w:t>2.</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Çanakkale’de denizden geçmeyi başaramayan düşmanlar, hedeflerine karadan ulaşmak istiyordu. Mustafa Kemal, düşmanın Conkbayırı bölgesinden ilerleyeceğini tahmin ediyordu. Bu sezgi, 25 Nisan 1915’te gerçekleşti. Mustafa Kemal Arıburnu, Conkbayırı ve Anafartalar’da düşman güçlerine karşı büyük başarılar elde etti.</w:t>
      </w:r>
    </w:p>
    <w:p w14:paraId="7571BD1E"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 xml:space="preserve">    </w:t>
      </w:r>
      <w:r w:rsidRPr="006C4C92">
        <w:rPr>
          <w:rFonts w:asciiTheme="minorHAnsi" w:hAnsiTheme="minorHAnsi" w:cstheme="minorHAnsi"/>
          <w:b/>
          <w:bCs/>
          <w:sz w:val="20"/>
          <w:szCs w:val="22"/>
          <w:lang w:val="tr-TR"/>
        </w:rPr>
        <w:tab/>
        <w:t xml:space="preserve">Buna göre, Mustafa Kemal’in bu başarısında hangi özelliği </w:t>
      </w:r>
      <w:r w:rsidRPr="006C4C92">
        <w:rPr>
          <w:rFonts w:asciiTheme="minorHAnsi" w:hAnsiTheme="minorHAnsi" w:cstheme="minorHAnsi"/>
          <w:b/>
          <w:bCs/>
          <w:sz w:val="20"/>
          <w:szCs w:val="22"/>
          <w:u w:val="thick"/>
          <w:lang w:val="tr-TR"/>
        </w:rPr>
        <w:t>vurgulanmamıştır</w:t>
      </w:r>
      <w:r w:rsidRPr="006C4C92">
        <w:rPr>
          <w:rFonts w:asciiTheme="minorHAnsi" w:hAnsiTheme="minorHAnsi" w:cstheme="minorHAnsi"/>
          <w:b/>
          <w:bCs/>
          <w:sz w:val="20"/>
          <w:szCs w:val="22"/>
          <w:lang w:val="tr-TR"/>
        </w:rPr>
        <w:t>?</w:t>
      </w:r>
    </w:p>
    <w:p w14:paraId="27711FB6"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Öngörülü olması</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Teşkilatçılığı</w:t>
      </w:r>
    </w:p>
    <w:p w14:paraId="39DA4DAD" w14:textId="77777777" w:rsidR="00811BCA" w:rsidRPr="006C4C92" w:rsidRDefault="00811BCA" w:rsidP="006C4C92">
      <w:pPr>
        <w:pStyle w:val="SoruTarz1"/>
        <w:spacing w:line="276" w:lineRule="auto"/>
        <w:ind w:left="397" w:hanging="397"/>
        <w:rPr>
          <w:rFonts w:asciiTheme="minorHAnsi" w:hAnsiTheme="minorHAnsi" w:cstheme="minorHAnsi"/>
          <w:b/>
          <w:bCs/>
          <w:szCs w:val="22"/>
        </w:rPr>
      </w:pPr>
      <w:r w:rsidRPr="006C4C92">
        <w:rPr>
          <w:rFonts w:asciiTheme="minorHAnsi" w:hAnsiTheme="minorHAnsi" w:cstheme="minorHAnsi"/>
          <w:szCs w:val="22"/>
        </w:rPr>
        <w:tab/>
      </w:r>
      <w:r w:rsidRPr="006C4C92">
        <w:rPr>
          <w:rFonts w:asciiTheme="minorHAnsi" w:hAnsiTheme="minorHAnsi" w:cstheme="minorHAnsi"/>
          <w:b/>
          <w:bCs/>
          <w:szCs w:val="22"/>
        </w:rPr>
        <w:t>C)</w:t>
      </w:r>
      <w:r w:rsidRPr="006C4C92">
        <w:rPr>
          <w:rFonts w:asciiTheme="minorHAnsi" w:hAnsiTheme="minorHAnsi" w:cstheme="minorHAnsi"/>
          <w:szCs w:val="22"/>
        </w:rPr>
        <w:t xml:space="preserve"> İleri görüşlülüğü</w:t>
      </w:r>
      <w:r w:rsidRPr="006C4C92">
        <w:rPr>
          <w:rFonts w:asciiTheme="minorHAnsi" w:hAnsiTheme="minorHAnsi" w:cstheme="minorHAnsi"/>
          <w:szCs w:val="22"/>
        </w:rPr>
        <w:tab/>
        <w:t xml:space="preserve">            </w:t>
      </w:r>
      <w:r w:rsidRPr="006C4C92">
        <w:rPr>
          <w:rFonts w:asciiTheme="minorHAnsi" w:hAnsiTheme="minorHAnsi" w:cstheme="minorHAnsi"/>
          <w:b/>
          <w:bCs/>
          <w:szCs w:val="22"/>
        </w:rPr>
        <w:t xml:space="preserve">D) </w:t>
      </w:r>
      <w:r w:rsidRPr="006C4C92">
        <w:rPr>
          <w:rFonts w:asciiTheme="minorHAnsi" w:hAnsiTheme="minorHAnsi" w:cstheme="minorHAnsi"/>
          <w:szCs w:val="22"/>
        </w:rPr>
        <w:t xml:space="preserve">Askeri dehası </w:t>
      </w:r>
      <w:r w:rsidRPr="006C4C92">
        <w:rPr>
          <w:rFonts w:asciiTheme="minorHAnsi" w:hAnsiTheme="minorHAnsi" w:cstheme="minorHAnsi"/>
          <w:b/>
          <w:bCs/>
          <w:szCs w:val="22"/>
        </w:rPr>
        <w:tab/>
      </w:r>
    </w:p>
    <w:p w14:paraId="06E2C768" w14:textId="77777777" w:rsidR="00811BCA" w:rsidRDefault="00811BCA" w:rsidP="006C4C92">
      <w:pPr>
        <w:pStyle w:val="AralkYok"/>
        <w:spacing w:line="276" w:lineRule="auto"/>
        <w:rPr>
          <w:rFonts w:asciiTheme="minorHAnsi" w:hAnsiTheme="minorHAnsi" w:cstheme="minorHAnsi"/>
          <w:b/>
          <w:bCs/>
          <w:sz w:val="20"/>
        </w:rPr>
      </w:pPr>
    </w:p>
    <w:p w14:paraId="4508A74A" w14:textId="77777777" w:rsidR="006C4C92" w:rsidRPr="006C4C92" w:rsidRDefault="006C4C92" w:rsidP="006C4C92">
      <w:pPr>
        <w:pStyle w:val="AralkYok"/>
        <w:spacing w:line="276" w:lineRule="auto"/>
        <w:rPr>
          <w:rFonts w:asciiTheme="minorHAnsi" w:hAnsiTheme="minorHAnsi" w:cstheme="minorHAnsi"/>
          <w:b/>
          <w:bCs/>
          <w:sz w:val="20"/>
        </w:rPr>
      </w:pPr>
    </w:p>
    <w:p w14:paraId="780698CC"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3</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TBMM, kendi</w:t>
      </w:r>
      <w:r w:rsidRPr="006C4C92">
        <w:rPr>
          <w:rFonts w:asciiTheme="minorHAnsi" w:hAnsiTheme="minorHAnsi" w:cstheme="minorHAnsi"/>
          <w:szCs w:val="22"/>
        </w:rPr>
        <w:t xml:space="preserve">sine çıkan </w:t>
      </w:r>
      <w:r w:rsidR="00811BCA" w:rsidRPr="006C4C92">
        <w:rPr>
          <w:rFonts w:asciiTheme="minorHAnsi" w:hAnsiTheme="minorHAnsi" w:cstheme="minorHAnsi"/>
          <w:szCs w:val="22"/>
        </w:rPr>
        <w:t>isyanları bastırmak için Hıyanet-i Vataniye Kanunu’nu çıkarmış ve bu kanun gereği çalışmaları yapmak için de kendi üyeleri arasından İstiklâl Mahkemelerini kurmuştur.</w:t>
      </w:r>
    </w:p>
    <w:p w14:paraId="3020BEE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Buna göre, TBMM isyanları bastırırken hangi anlayışa göre hareket etmiştir?</w:t>
      </w:r>
    </w:p>
    <w:p w14:paraId="73494477"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Hukuk devleti</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Eşitlik</w:t>
      </w:r>
    </w:p>
    <w:p w14:paraId="5CD476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szCs w:val="22"/>
        </w:rPr>
        <w:t>Milli egemenlik</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D)  </w:t>
      </w:r>
      <w:r w:rsidRPr="006C4C92">
        <w:rPr>
          <w:rFonts w:asciiTheme="minorHAnsi" w:hAnsiTheme="minorHAnsi" w:cstheme="minorHAnsi"/>
          <w:szCs w:val="22"/>
        </w:rPr>
        <w:t>Laiklik</w:t>
      </w:r>
    </w:p>
    <w:p w14:paraId="5DC67A62"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2251D9DF" w14:textId="1C925AD6" w:rsidR="006C4C92" w:rsidRPr="006C4C92" w:rsidRDefault="005C54B8" w:rsidP="006C4C92">
      <w:pPr>
        <w:pStyle w:val="SoruTarz1"/>
        <w:spacing w:after="57" w:line="276" w:lineRule="auto"/>
        <w:ind w:left="397" w:hanging="397"/>
        <w:rPr>
          <w:rFonts w:asciiTheme="minorHAnsi" w:hAnsiTheme="minorHAnsi" w:cstheme="minorHAnsi"/>
          <w:b/>
          <w:bCs/>
          <w:szCs w:val="22"/>
        </w:rPr>
      </w:pPr>
      <w:hyperlink r:id="rId10" w:history="1">
        <w:r w:rsidRPr="00A94731">
          <w:rPr>
            <w:rStyle w:val="Kpr"/>
            <w:rFonts w:ascii="Georgia" w:hAnsi="Georgia"/>
            <w:sz w:val="24"/>
          </w:rPr>
          <w:t>https://www.sorubak.com</w:t>
        </w:r>
      </w:hyperlink>
      <w:r>
        <w:rPr>
          <w:rFonts w:ascii="Georgia" w:hAnsi="Georgia"/>
          <w:sz w:val="24"/>
        </w:rPr>
        <w:t xml:space="preserve"> </w:t>
      </w:r>
    </w:p>
    <w:p w14:paraId="391FF270" w14:textId="77777777" w:rsidR="00811BCA" w:rsidRPr="006C4C92" w:rsidRDefault="006C4C92"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b/>
          <w:bCs/>
          <w:szCs w:val="22"/>
        </w:rPr>
        <w:t>4</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Siyasi, mali ve adli gelişmemizi engelleyen her türlü sınırlamalar kaldırılmalıdır.</w:t>
      </w:r>
    </w:p>
    <w:p w14:paraId="19A495E5"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Misakımilli’nin kararıyla hangisi </w:t>
      </w:r>
      <w:r w:rsidRPr="006C4C92">
        <w:rPr>
          <w:rFonts w:asciiTheme="minorHAnsi" w:hAnsiTheme="minorHAnsi" w:cstheme="minorHAnsi"/>
          <w:b/>
          <w:bCs/>
          <w:szCs w:val="22"/>
          <w:u w:val="thick"/>
        </w:rPr>
        <w:t>amaçlanmamıştır</w:t>
      </w:r>
      <w:r w:rsidRPr="006C4C92">
        <w:rPr>
          <w:rFonts w:asciiTheme="minorHAnsi" w:hAnsiTheme="minorHAnsi" w:cstheme="minorHAnsi"/>
          <w:b/>
          <w:bCs/>
          <w:szCs w:val="22"/>
        </w:rPr>
        <w:t>?</w:t>
      </w:r>
    </w:p>
    <w:p w14:paraId="5A17388C"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ab/>
        <w:t>Kapitülasyonların kaldırılması</w:t>
      </w:r>
    </w:p>
    <w:p w14:paraId="47E14234"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Ulusal egemenliğin sağlanması</w:t>
      </w:r>
    </w:p>
    <w:p w14:paraId="27B59B96"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Ekonomik bağımsızlığın sağlanması</w:t>
      </w:r>
    </w:p>
    <w:p w14:paraId="7D1E830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D)</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Egemen devlet anlayışının güçlendirilmesi</w:t>
      </w:r>
    </w:p>
    <w:p w14:paraId="1695DD4B"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0E5744D1" w14:textId="77777777" w:rsidR="006C4C92" w:rsidRPr="006C4C92" w:rsidRDefault="006C4C92" w:rsidP="006C4C92">
      <w:pPr>
        <w:pStyle w:val="SoruTarz1"/>
        <w:spacing w:after="57" w:line="276" w:lineRule="auto"/>
        <w:ind w:left="397" w:hanging="397"/>
        <w:rPr>
          <w:rFonts w:asciiTheme="minorHAnsi" w:hAnsiTheme="minorHAnsi" w:cstheme="minorHAnsi"/>
          <w:b/>
          <w:bCs/>
          <w:szCs w:val="22"/>
        </w:rPr>
      </w:pPr>
    </w:p>
    <w:p w14:paraId="44F7ACBD"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5</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t>Birinci İnönü Zaferi sonrasında;</w:t>
      </w:r>
    </w:p>
    <w:p w14:paraId="6CAAABF2"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Moskova Antlaşması imzalandı.</w:t>
      </w:r>
    </w:p>
    <w:p w14:paraId="6A934238"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Afganistan ile dostluk antlaşması imzalandı.</w:t>
      </w:r>
    </w:p>
    <w:p w14:paraId="2E60605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Teşkilat-ı Esasiye Kanunu kabul edildi.</w:t>
      </w:r>
    </w:p>
    <w:p w14:paraId="425CEF6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Buna göre Birinci İnönü Zaferi </w:t>
      </w:r>
      <w:r w:rsidRPr="007912FF">
        <w:rPr>
          <w:rFonts w:asciiTheme="minorHAnsi" w:hAnsiTheme="minorHAnsi" w:cstheme="minorHAnsi"/>
          <w:b/>
          <w:bCs/>
          <w:szCs w:val="22"/>
          <w:u w:val="single"/>
        </w:rPr>
        <w:t>ortak olarak</w:t>
      </w:r>
      <w:r w:rsidRPr="006C4C92">
        <w:rPr>
          <w:rFonts w:asciiTheme="minorHAnsi" w:hAnsiTheme="minorHAnsi" w:cstheme="minorHAnsi"/>
          <w:b/>
          <w:bCs/>
          <w:szCs w:val="22"/>
        </w:rPr>
        <w:t xml:space="preserve"> hangi alanda sonuçlar ortaya çıkarmıştır?</w:t>
      </w:r>
    </w:p>
    <w:p w14:paraId="025A12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Uluslararası</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Diplomatik</w:t>
      </w:r>
    </w:p>
    <w:p w14:paraId="5477F933" w14:textId="77777777" w:rsidR="00811BCA" w:rsidRPr="006C4C92" w:rsidRDefault="006C4C92" w:rsidP="006C4C92">
      <w:pPr>
        <w:pStyle w:val="AralkYok"/>
        <w:tabs>
          <w:tab w:val="left" w:pos="0"/>
        </w:tabs>
        <w:spacing w:line="276" w:lineRule="auto"/>
        <w:ind w:left="284"/>
        <w:rPr>
          <w:rFonts w:asciiTheme="minorHAnsi" w:hAnsiTheme="minorHAnsi" w:cstheme="minorHAnsi"/>
          <w:sz w:val="20"/>
        </w:rPr>
      </w:pPr>
      <w:r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C)</w:t>
      </w:r>
      <w:r w:rsidR="00811BCA" w:rsidRPr="006C4C92">
        <w:rPr>
          <w:rFonts w:asciiTheme="minorHAnsi" w:hAnsiTheme="minorHAnsi" w:cstheme="minorHAnsi"/>
          <w:b/>
          <w:bCs/>
          <w:sz w:val="20"/>
        </w:rPr>
        <w:tab/>
      </w:r>
      <w:r w:rsidR="00811BCA" w:rsidRPr="006C4C92">
        <w:rPr>
          <w:rFonts w:asciiTheme="minorHAnsi" w:hAnsiTheme="minorHAnsi" w:cstheme="minorHAnsi"/>
          <w:sz w:val="20"/>
        </w:rPr>
        <w:t>Siyasi</w:t>
      </w:r>
      <w:r w:rsidR="00811BCA"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t xml:space="preserve">D) </w:t>
      </w:r>
      <w:r w:rsidR="00811BCA" w:rsidRPr="006C4C92">
        <w:rPr>
          <w:rFonts w:asciiTheme="minorHAnsi" w:hAnsiTheme="minorHAnsi" w:cstheme="minorHAnsi"/>
          <w:sz w:val="20"/>
        </w:rPr>
        <w:t>Dış politika</w:t>
      </w:r>
    </w:p>
    <w:p w14:paraId="19A003DB"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b/>
          <w:bCs/>
          <w:sz w:val="20"/>
          <w:szCs w:val="20"/>
          <w:lang w:val="tr-TR"/>
        </w:rPr>
      </w:pPr>
      <w:r w:rsidRPr="006C4C92">
        <w:rPr>
          <w:rFonts w:asciiTheme="minorHAnsi" w:hAnsiTheme="minorHAnsi" w:cstheme="minorHAnsi"/>
          <w:b/>
          <w:bCs/>
          <w:sz w:val="20"/>
          <w:szCs w:val="22"/>
          <w:lang w:val="tr-TR"/>
        </w:rPr>
        <w:t>6.</w:t>
      </w:r>
      <w:r w:rsidRPr="006C4C92">
        <w:rPr>
          <w:rFonts w:asciiTheme="minorHAnsi" w:hAnsiTheme="minorHAnsi" w:cstheme="minorHAnsi"/>
          <w:b/>
          <w:bCs/>
          <w:sz w:val="20"/>
          <w:szCs w:val="22"/>
          <w:lang w:val="tr-TR"/>
        </w:rPr>
        <w:tab/>
      </w:r>
      <w:r w:rsidRPr="006C4C92">
        <w:rPr>
          <w:rFonts w:asciiTheme="minorHAnsi" w:hAnsiTheme="minorHAnsi" w:cstheme="minorHAnsi"/>
          <w:b/>
          <w:bCs/>
          <w:sz w:val="20"/>
          <w:szCs w:val="20"/>
          <w:lang w:val="tr-TR"/>
        </w:rPr>
        <w:tab/>
      </w:r>
      <w:r w:rsidRPr="006C4C92">
        <w:rPr>
          <w:rFonts w:asciiTheme="minorHAnsi" w:hAnsiTheme="minorHAnsi" w:cstheme="minorHAnsi"/>
          <w:sz w:val="20"/>
          <w:szCs w:val="20"/>
          <w:lang w:val="tr-TR"/>
        </w:rPr>
        <w:t>Sevr Antlaşması’nın “Kapitülasyonlardan müttefik devletler yararlanabilecektir.” kararı, Lozan Antlaşması ile “Kapitülasyonlar kesin olarak kaldırılacaktır.” şeklinde değiştirilmiştir.</w:t>
      </w:r>
    </w:p>
    <w:p w14:paraId="2AC0A960"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z w:val="20"/>
          <w:szCs w:val="20"/>
          <w:lang w:val="tr-TR"/>
        </w:rPr>
        <w:tab/>
        <w:t>Bu değişiklikle hangi kazanımın doğrudan elde edildiği söylenebilir?</w:t>
      </w:r>
    </w:p>
    <w:p w14:paraId="3C2E7FEC"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 xml:space="preserve"> A)</w:t>
      </w:r>
      <w:r w:rsidRPr="006C4C92">
        <w:rPr>
          <w:rFonts w:asciiTheme="minorHAnsi" w:hAnsiTheme="minorHAnsi" w:cstheme="minorHAnsi"/>
          <w:sz w:val="20"/>
          <w:szCs w:val="20"/>
          <w:lang w:val="tr-TR"/>
        </w:rPr>
        <w:t xml:space="preserve"> Ülke sınırlarının genişlemesi</w:t>
      </w:r>
    </w:p>
    <w:p w14:paraId="5EEE557A"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Milli kültürün korunması</w:t>
      </w:r>
    </w:p>
    <w:p w14:paraId="785213DD"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Ekonomik bağımsızlığın sağlanması</w:t>
      </w:r>
    </w:p>
    <w:p w14:paraId="7FD110B9" w14:textId="77777777" w:rsidR="006C4C92" w:rsidRPr="006C4C92" w:rsidRDefault="006C4C92" w:rsidP="007912FF">
      <w:pPr>
        <w:pStyle w:val="AralkYok"/>
        <w:tabs>
          <w:tab w:val="left" w:pos="0"/>
        </w:tabs>
        <w:ind w:left="284"/>
        <w:rPr>
          <w:rFonts w:asciiTheme="minorHAnsi" w:hAnsiTheme="minorHAnsi" w:cstheme="minorHAnsi"/>
          <w:sz w:val="20"/>
          <w:szCs w:val="20"/>
        </w:rPr>
      </w:pPr>
      <w:r w:rsidRPr="006C4C92">
        <w:rPr>
          <w:rFonts w:asciiTheme="minorHAnsi" w:hAnsiTheme="minorHAnsi" w:cstheme="minorHAnsi"/>
          <w:sz w:val="20"/>
          <w:szCs w:val="20"/>
        </w:rPr>
        <w:t xml:space="preserve">  </w:t>
      </w:r>
      <w:r w:rsidRPr="006C4C92">
        <w:rPr>
          <w:rFonts w:asciiTheme="minorHAnsi" w:hAnsiTheme="minorHAnsi" w:cstheme="minorHAnsi"/>
          <w:b/>
          <w:bCs/>
          <w:sz w:val="20"/>
          <w:szCs w:val="20"/>
        </w:rPr>
        <w:t>D)</w:t>
      </w:r>
      <w:r w:rsidRPr="006C4C92">
        <w:rPr>
          <w:rFonts w:asciiTheme="minorHAnsi" w:hAnsiTheme="minorHAnsi" w:cstheme="minorHAnsi"/>
          <w:sz w:val="20"/>
          <w:szCs w:val="20"/>
        </w:rPr>
        <w:t xml:space="preserve"> Milli egemenliğin gerçekleştirilmesi</w:t>
      </w:r>
    </w:p>
    <w:p w14:paraId="127B8AC3" w14:textId="77777777" w:rsidR="006C4C92" w:rsidRPr="006C4C92" w:rsidRDefault="006C4C92" w:rsidP="007912FF">
      <w:pPr>
        <w:pStyle w:val="AralkYok"/>
        <w:tabs>
          <w:tab w:val="left" w:pos="0"/>
        </w:tabs>
        <w:ind w:left="284"/>
        <w:rPr>
          <w:rFonts w:asciiTheme="minorHAnsi" w:hAnsiTheme="minorHAnsi" w:cstheme="minorHAnsi"/>
          <w:sz w:val="20"/>
          <w:szCs w:val="20"/>
        </w:rPr>
      </w:pPr>
    </w:p>
    <w:p w14:paraId="2887109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pacing w:val="-2"/>
          <w:sz w:val="20"/>
          <w:szCs w:val="20"/>
          <w:lang w:val="tr-TR"/>
        </w:rPr>
      </w:pPr>
      <w:r w:rsidRPr="006C4C92">
        <w:rPr>
          <w:rFonts w:asciiTheme="minorHAnsi" w:hAnsiTheme="minorHAnsi" w:cstheme="minorHAnsi"/>
          <w:b/>
          <w:bCs/>
          <w:sz w:val="20"/>
          <w:szCs w:val="22"/>
          <w:lang w:val="tr-TR"/>
        </w:rPr>
        <w:t>7.</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0"/>
          <w:lang w:val="tr-TR"/>
        </w:rPr>
        <w:t>Türkiye’nin uyguladığı devletçilik sistemi, Türkiye’nin ihtiyaçlarından doğmuş, Türkiye’ye özgü bir sistemdir.</w:t>
      </w:r>
    </w:p>
    <w:p w14:paraId="6093473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Style w:val="SoruNumaras-SoruKk-Seenek"/>
          <w:rFonts w:asciiTheme="minorHAnsi" w:hAnsiTheme="minorHAnsi" w:cstheme="minorHAnsi"/>
          <w:lang w:val="tr-TR"/>
        </w:rPr>
      </w:pPr>
      <w:r w:rsidRPr="006C4C92">
        <w:rPr>
          <w:rFonts w:asciiTheme="minorHAnsi" w:hAnsiTheme="minorHAnsi" w:cstheme="minorHAnsi"/>
          <w:b/>
          <w:bCs/>
          <w:spacing w:val="-2"/>
          <w:sz w:val="20"/>
          <w:szCs w:val="20"/>
          <w:lang w:val="tr-TR"/>
        </w:rPr>
        <w:tab/>
        <w:t>Buna göre devletçilik ilkesi</w:t>
      </w:r>
      <w:r w:rsidRPr="006C4C92">
        <w:rPr>
          <w:rFonts w:asciiTheme="minorHAnsi" w:hAnsiTheme="minorHAnsi" w:cstheme="minorHAnsi"/>
          <w:b/>
          <w:bCs/>
          <w:sz w:val="20"/>
          <w:szCs w:val="20"/>
          <w:lang w:val="tr-TR"/>
        </w:rPr>
        <w:t>;</w:t>
      </w:r>
    </w:p>
    <w:p w14:paraId="0D20003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rPr>
      </w:pPr>
      <w:r w:rsidRPr="006C4C92">
        <w:rPr>
          <w:rFonts w:asciiTheme="minorHAnsi" w:hAnsiTheme="minorHAnsi" w:cstheme="minorHAnsi"/>
          <w:sz w:val="20"/>
          <w:szCs w:val="20"/>
          <w:lang w:val="tr-TR"/>
        </w:rPr>
        <w:t>I.</w:t>
      </w:r>
      <w:r w:rsidRPr="006C4C92">
        <w:rPr>
          <w:rFonts w:asciiTheme="minorHAnsi" w:hAnsiTheme="minorHAnsi" w:cstheme="minorHAnsi"/>
          <w:sz w:val="20"/>
          <w:szCs w:val="20"/>
          <w:lang w:val="tr-TR"/>
        </w:rPr>
        <w:tab/>
        <w:t xml:space="preserve"> </w:t>
      </w:r>
      <w:r w:rsidRPr="006C4C92">
        <w:rPr>
          <w:rFonts w:asciiTheme="minorHAnsi" w:hAnsiTheme="minorHAnsi" w:cstheme="minorHAnsi"/>
          <w:spacing w:val="-18"/>
          <w:sz w:val="20"/>
          <w:szCs w:val="20"/>
          <w:lang w:val="tr-TR"/>
        </w:rPr>
        <w:t xml:space="preserve"> </w:t>
      </w:r>
      <w:r w:rsidRPr="006C4C92">
        <w:rPr>
          <w:rFonts w:asciiTheme="minorHAnsi" w:hAnsiTheme="minorHAnsi" w:cstheme="minorHAnsi"/>
          <w:sz w:val="20"/>
          <w:szCs w:val="20"/>
          <w:lang w:val="tr-TR"/>
        </w:rPr>
        <w:t>Ulusal</w:t>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rPr>
        <w:t xml:space="preserve">       </w:t>
      </w:r>
      <w:r w:rsidRPr="006C4C92">
        <w:rPr>
          <w:rFonts w:asciiTheme="minorHAnsi" w:hAnsiTheme="minorHAnsi" w:cstheme="minorHAnsi"/>
          <w:sz w:val="20"/>
        </w:rPr>
        <w:t>II.</w:t>
      </w:r>
      <w:r>
        <w:rPr>
          <w:rFonts w:asciiTheme="minorHAnsi" w:hAnsiTheme="minorHAnsi" w:cstheme="minorHAnsi"/>
          <w:sz w:val="20"/>
        </w:rPr>
        <w:t xml:space="preserve">  </w:t>
      </w:r>
      <w:r w:rsidRPr="006C4C92">
        <w:rPr>
          <w:rFonts w:asciiTheme="minorHAnsi" w:hAnsiTheme="minorHAnsi" w:cstheme="minorHAnsi"/>
          <w:sz w:val="20"/>
        </w:rPr>
        <w:t xml:space="preserve">Milli </w:t>
      </w:r>
    </w:p>
    <w:p w14:paraId="1FB43144" w14:textId="77777777" w:rsidR="006C4C92" w:rsidRPr="006C4C92" w:rsidRDefault="006C4C92" w:rsidP="007912FF">
      <w:pPr>
        <w:pStyle w:val="SoruTarz1"/>
        <w:spacing w:after="57" w:line="240" w:lineRule="auto"/>
        <w:ind w:left="680" w:hanging="340"/>
        <w:rPr>
          <w:rFonts w:asciiTheme="minorHAnsi" w:hAnsiTheme="minorHAnsi" w:cstheme="minorHAnsi"/>
        </w:rPr>
      </w:pPr>
      <w:r w:rsidRPr="006C4C92">
        <w:rPr>
          <w:rFonts w:asciiTheme="minorHAnsi" w:hAnsiTheme="minorHAnsi" w:cstheme="minorHAnsi"/>
        </w:rPr>
        <w:t>III.   Evrensel</w:t>
      </w:r>
      <w:r>
        <w:rPr>
          <w:rFonts w:asciiTheme="minorHAnsi" w:hAnsiTheme="minorHAnsi" w:cstheme="minorHAnsi"/>
        </w:rPr>
        <w:t xml:space="preserve">                      IV. Yayılmacı</w:t>
      </w:r>
    </w:p>
    <w:p w14:paraId="5ED2D2E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t>özelliklerinden hangilerini taşıdığı söylenebilir?</w:t>
      </w:r>
    </w:p>
    <w:p w14:paraId="58F1892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II</w:t>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 ve I</w:t>
      </w:r>
      <w:r>
        <w:rPr>
          <w:rFonts w:asciiTheme="minorHAnsi" w:hAnsiTheme="minorHAnsi" w:cstheme="minorHAnsi"/>
          <w:sz w:val="20"/>
          <w:szCs w:val="20"/>
          <w:lang w:val="tr-TR"/>
        </w:rPr>
        <w:t>V</w:t>
      </w:r>
    </w:p>
    <w:p w14:paraId="4528C2CA"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II ve III     </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ve </w:t>
      </w:r>
      <w:r>
        <w:rPr>
          <w:rFonts w:asciiTheme="minorHAnsi" w:hAnsiTheme="minorHAnsi" w:cstheme="minorHAnsi"/>
          <w:sz w:val="20"/>
          <w:szCs w:val="20"/>
          <w:lang w:val="tr-TR"/>
        </w:rPr>
        <w:t>IV</w:t>
      </w:r>
    </w:p>
    <w:p w14:paraId="47C59CB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031B0B4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Pr>
          <w:rFonts w:asciiTheme="minorHAnsi" w:hAnsiTheme="minorHAnsi" w:cstheme="minorHAnsi"/>
          <w:b/>
          <w:bCs/>
          <w:sz w:val="20"/>
          <w:szCs w:val="22"/>
          <w:lang w:val="tr-TR"/>
        </w:rPr>
        <w:t>8</w:t>
      </w:r>
      <w:r w:rsidRPr="006C4C92">
        <w:rPr>
          <w:rFonts w:asciiTheme="minorHAnsi" w:hAnsiTheme="minorHAnsi" w:cstheme="minorHAnsi"/>
          <w:b/>
          <w:bCs/>
          <w:sz w:val="20"/>
          <w:szCs w:val="22"/>
          <w:lang w:val="tr-TR"/>
        </w:rPr>
        <w:t>.</w:t>
      </w:r>
      <w:r w:rsidRPr="006C4C92">
        <w:rPr>
          <w:rFonts w:asciiTheme="minorHAnsi" w:hAnsiTheme="minorHAnsi" w:cstheme="minorHAnsi"/>
          <w:b/>
          <w:bCs/>
          <w:sz w:val="20"/>
          <w:szCs w:val="22"/>
          <w:lang w:val="tr-TR"/>
        </w:rPr>
        <w:tab/>
      </w:r>
      <w:r w:rsidRPr="006C4C92">
        <w:rPr>
          <w:rFonts w:asciiTheme="minorHAnsi" w:hAnsiTheme="minorHAnsi" w:cstheme="minorHAnsi"/>
          <w:b/>
          <w:bCs/>
          <w:sz w:val="19"/>
          <w:szCs w:val="19"/>
          <w:lang w:val="tr-TR"/>
        </w:rPr>
        <w:t>Laiklik doğrultusunda yapılan inkılaplardan bazıları şunlardır:</w:t>
      </w:r>
    </w:p>
    <w:p w14:paraId="3F8D607D"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Saltanatın kaldırılması</w:t>
      </w:r>
    </w:p>
    <w:p w14:paraId="2DBB7B3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Tekke ve zaviyelerin kapatılması</w:t>
      </w:r>
    </w:p>
    <w:p w14:paraId="0C73F695"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Tevhid-i Tedrisat Kanunu’nun kabul edilmesi</w:t>
      </w:r>
    </w:p>
    <w:p w14:paraId="57C76BAC"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pacing w:val="-2"/>
          <w:sz w:val="20"/>
          <w:szCs w:val="20"/>
          <w:lang w:val="tr-TR"/>
        </w:rPr>
        <w:t xml:space="preserve">Buna göre laiklik ilkesinin aşağıdaki alanların hangisinde bir değişim meydana getirdiği </w:t>
      </w:r>
      <w:r w:rsidRPr="006C4C92">
        <w:rPr>
          <w:rFonts w:asciiTheme="minorHAnsi" w:hAnsiTheme="minorHAnsi" w:cstheme="minorHAnsi"/>
          <w:b/>
          <w:bCs/>
          <w:spacing w:val="-2"/>
          <w:sz w:val="20"/>
          <w:szCs w:val="20"/>
          <w:u w:val="thick"/>
          <w:lang w:val="tr-TR"/>
        </w:rPr>
        <w:t>söylenemez</w:t>
      </w:r>
      <w:r w:rsidRPr="006C4C92">
        <w:rPr>
          <w:rFonts w:asciiTheme="minorHAnsi" w:hAnsiTheme="minorHAnsi" w:cstheme="minorHAnsi"/>
          <w:b/>
          <w:bCs/>
          <w:spacing w:val="-2"/>
          <w:sz w:val="20"/>
          <w:szCs w:val="20"/>
          <w:lang w:val="tr-TR"/>
        </w:rPr>
        <w:t>?</w:t>
      </w:r>
    </w:p>
    <w:p w14:paraId="187A928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A) </w:t>
      </w:r>
      <w:r w:rsidRPr="006C4C92">
        <w:rPr>
          <w:rFonts w:asciiTheme="minorHAnsi" w:hAnsiTheme="minorHAnsi" w:cstheme="minorHAnsi"/>
          <w:sz w:val="20"/>
          <w:szCs w:val="20"/>
          <w:lang w:val="tr-TR"/>
        </w:rPr>
        <w:t>Ekonomi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B) </w:t>
      </w:r>
      <w:r w:rsidRPr="006C4C92">
        <w:rPr>
          <w:rFonts w:asciiTheme="minorHAnsi" w:hAnsiTheme="minorHAnsi" w:cstheme="minorHAnsi"/>
          <w:sz w:val="20"/>
          <w:szCs w:val="20"/>
          <w:lang w:val="tr-TR"/>
        </w:rPr>
        <w:t>Eğitim</w:t>
      </w:r>
    </w:p>
    <w:p w14:paraId="315343B8"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C) </w:t>
      </w:r>
      <w:r w:rsidRPr="006C4C92">
        <w:rPr>
          <w:rFonts w:asciiTheme="minorHAnsi" w:hAnsiTheme="minorHAnsi" w:cstheme="minorHAnsi"/>
          <w:sz w:val="20"/>
          <w:szCs w:val="20"/>
          <w:lang w:val="tr-TR"/>
        </w:rPr>
        <w:t>Toplumsal</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D) </w:t>
      </w:r>
      <w:r w:rsidRPr="006C4C92">
        <w:rPr>
          <w:rFonts w:asciiTheme="minorHAnsi" w:hAnsiTheme="minorHAnsi" w:cstheme="minorHAnsi"/>
          <w:sz w:val="20"/>
          <w:szCs w:val="20"/>
          <w:lang w:val="tr-TR"/>
        </w:rPr>
        <w:t>Yönetim</w:t>
      </w:r>
    </w:p>
    <w:p w14:paraId="6259B00D"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25C3C422"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Pr>
          <w:rFonts w:asciiTheme="minorHAnsi" w:hAnsiTheme="minorHAnsi" w:cstheme="minorHAnsi"/>
          <w:b/>
          <w:bCs/>
          <w:color w:val="000000" w:themeColor="text1"/>
          <w:sz w:val="20"/>
          <w:szCs w:val="20"/>
          <w:lang w:val="tr-TR"/>
        </w:rPr>
        <w:t>9</w:t>
      </w:r>
      <w:r w:rsidRPr="007912FF">
        <w:rPr>
          <w:rFonts w:asciiTheme="minorHAnsi" w:hAnsiTheme="minorHAnsi" w:cstheme="minorHAnsi"/>
          <w:b/>
          <w:bCs/>
          <w:color w:val="000000" w:themeColor="text1"/>
          <w:sz w:val="20"/>
          <w:szCs w:val="20"/>
          <w:lang w:val="tr-TR"/>
        </w:rPr>
        <w:t>.</w:t>
      </w:r>
      <w:r w:rsidRPr="007912FF">
        <w:rPr>
          <w:rFonts w:asciiTheme="minorHAnsi" w:hAnsiTheme="minorHAnsi" w:cstheme="minorHAnsi"/>
          <w:b/>
          <w:bCs/>
          <w:color w:val="000000" w:themeColor="text1"/>
          <w:sz w:val="20"/>
          <w:szCs w:val="20"/>
          <w:lang w:val="tr-TR"/>
        </w:rPr>
        <w:tab/>
      </w:r>
      <w:r w:rsidRPr="007912FF">
        <w:rPr>
          <w:rFonts w:asciiTheme="minorHAnsi" w:hAnsiTheme="minorHAnsi" w:cstheme="minorHAnsi"/>
          <w:color w:val="000000" w:themeColor="text1"/>
          <w:sz w:val="20"/>
          <w:szCs w:val="20"/>
          <w:lang w:val="tr-TR"/>
        </w:rPr>
        <w:t>“</w:t>
      </w:r>
      <w:r w:rsidRPr="007912FF">
        <w:rPr>
          <w:rStyle w:val="SoruNumaras-SoruKk-Seenek"/>
          <w:rFonts w:asciiTheme="minorHAnsi" w:hAnsiTheme="minorHAnsi" w:cstheme="minorHAnsi"/>
          <w:b w:val="0"/>
          <w:bCs w:val="0"/>
          <w:color w:val="000000" w:themeColor="text1"/>
          <w:lang w:val="tr-TR"/>
        </w:rPr>
        <w:t>El işçiliğinden ve küçük imalattan süratle fabrikaya ve büyük işletmeye geçilmelidir.</w:t>
      </w:r>
      <w:r w:rsidRPr="007912FF">
        <w:rPr>
          <w:rFonts w:asciiTheme="minorHAnsi" w:hAnsiTheme="minorHAnsi" w:cstheme="minorHAnsi"/>
          <w:color w:val="000000" w:themeColor="text1"/>
          <w:sz w:val="20"/>
          <w:szCs w:val="20"/>
          <w:lang w:val="tr-TR"/>
        </w:rPr>
        <w:t>”</w:t>
      </w:r>
    </w:p>
    <w:p w14:paraId="624804EC"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r>
      <w:r w:rsidRPr="007912FF">
        <w:rPr>
          <w:rStyle w:val="SoruNumaras-SoruKk-Seenek"/>
          <w:rFonts w:asciiTheme="minorHAnsi" w:hAnsiTheme="minorHAnsi" w:cstheme="minorHAnsi"/>
          <w:color w:val="000000" w:themeColor="text1"/>
          <w:lang w:val="tr-TR"/>
        </w:rPr>
        <w:t xml:space="preserve">Türkiye İktisat Kongresi’nin </w:t>
      </w:r>
      <w:r>
        <w:rPr>
          <w:rStyle w:val="SoruNumaras-SoruKk-Seenek"/>
          <w:rFonts w:asciiTheme="minorHAnsi" w:hAnsiTheme="minorHAnsi" w:cstheme="minorHAnsi"/>
          <w:color w:val="000000" w:themeColor="text1"/>
          <w:lang w:val="tr-TR"/>
        </w:rPr>
        <w:t>bu</w:t>
      </w:r>
      <w:r w:rsidRPr="007912FF">
        <w:rPr>
          <w:rStyle w:val="SoruNumaras-SoruKk-Seenek"/>
          <w:rFonts w:asciiTheme="minorHAnsi" w:hAnsiTheme="minorHAnsi" w:cstheme="minorHAnsi"/>
          <w:color w:val="000000" w:themeColor="text1"/>
          <w:lang w:val="tr-TR"/>
        </w:rPr>
        <w:t xml:space="preserve"> kararıyla aşağıdakilerden hangisinin amaçlandığı söylenebilir?</w:t>
      </w:r>
    </w:p>
    <w:p w14:paraId="7FF1B0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t>A)</w:t>
      </w:r>
      <w:r w:rsidRPr="007912FF">
        <w:rPr>
          <w:rFonts w:asciiTheme="minorHAnsi" w:hAnsiTheme="minorHAnsi" w:cstheme="minorHAnsi"/>
          <w:color w:val="000000" w:themeColor="text1"/>
          <w:sz w:val="20"/>
          <w:szCs w:val="20"/>
          <w:lang w:val="tr-TR"/>
        </w:rPr>
        <w:tab/>
        <w:t>Milli kültürün geliştirilmesini sağlamak</w:t>
      </w:r>
    </w:p>
    <w:p w14:paraId="761C0E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B)</w:t>
      </w:r>
      <w:r w:rsidRPr="007912FF">
        <w:rPr>
          <w:rFonts w:asciiTheme="minorHAnsi" w:hAnsiTheme="minorHAnsi" w:cstheme="minorHAnsi"/>
          <w:color w:val="000000" w:themeColor="text1"/>
          <w:sz w:val="20"/>
          <w:szCs w:val="20"/>
          <w:lang w:val="tr-TR"/>
        </w:rPr>
        <w:tab/>
        <w:t>Millî egemenliği gerçekleştirmek</w:t>
      </w:r>
    </w:p>
    <w:p w14:paraId="2D74289B"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C)</w:t>
      </w:r>
      <w:r w:rsidRPr="007912FF">
        <w:rPr>
          <w:rFonts w:asciiTheme="minorHAnsi" w:hAnsiTheme="minorHAnsi" w:cstheme="minorHAnsi"/>
          <w:color w:val="000000" w:themeColor="text1"/>
          <w:sz w:val="20"/>
          <w:szCs w:val="20"/>
          <w:lang w:val="tr-TR"/>
        </w:rPr>
        <w:tab/>
        <w:t>Ekonomide dışa bağımlılığı azaltmak</w:t>
      </w:r>
    </w:p>
    <w:p w14:paraId="5C468BD0" w14:textId="77777777" w:rsid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D)</w:t>
      </w:r>
      <w:r w:rsidRPr="007912FF">
        <w:rPr>
          <w:rFonts w:asciiTheme="minorHAnsi" w:hAnsiTheme="minorHAnsi" w:cstheme="minorHAnsi"/>
          <w:color w:val="000000" w:themeColor="text1"/>
          <w:sz w:val="20"/>
          <w:szCs w:val="20"/>
          <w:lang w:val="tr-TR"/>
        </w:rPr>
        <w:tab/>
        <w:t>Laik yönetim anlayışını benimsemek</w:t>
      </w:r>
    </w:p>
    <w:p w14:paraId="196E8BAC" w14:textId="77777777" w:rsidR="007912FF" w:rsidRP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p>
    <w:p w14:paraId="40F1088C" w14:textId="77777777" w:rsidR="006C4C92" w:rsidRP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Pr>
          <w:rFonts w:asciiTheme="minorHAnsi" w:hAnsiTheme="minorHAnsi" w:cstheme="minorHAnsi"/>
          <w:b/>
          <w:bCs/>
          <w:sz w:val="20"/>
          <w:szCs w:val="22"/>
          <w:lang w:val="tr-TR"/>
        </w:rPr>
        <w:t>10</w:t>
      </w:r>
      <w:r w:rsidR="006C4C92">
        <w:rPr>
          <w:rFonts w:asciiTheme="minorHAnsi" w:hAnsiTheme="minorHAnsi" w:cstheme="minorHAnsi"/>
          <w:b/>
          <w:bCs/>
          <w:sz w:val="20"/>
          <w:szCs w:val="22"/>
          <w:lang w:val="tr-TR"/>
        </w:rPr>
        <w:t>.</w:t>
      </w:r>
      <w:r w:rsidR="006C4C92" w:rsidRPr="006C4C92">
        <w:rPr>
          <w:rFonts w:asciiTheme="minorHAnsi" w:hAnsiTheme="minorHAnsi" w:cstheme="minorHAnsi"/>
          <w:b/>
          <w:bCs/>
          <w:sz w:val="20"/>
          <w:szCs w:val="22"/>
          <w:lang w:val="tr-TR"/>
        </w:rPr>
        <w:tab/>
      </w:r>
      <w:r w:rsidR="006C4C92" w:rsidRPr="006C4C92">
        <w:rPr>
          <w:rFonts w:asciiTheme="minorHAnsi" w:hAnsiTheme="minorHAnsi" w:cstheme="minorHAnsi"/>
          <w:b/>
          <w:bCs/>
          <w:sz w:val="20"/>
          <w:szCs w:val="20"/>
          <w:lang w:val="tr-TR"/>
        </w:rPr>
        <w:t>Türk kadını;</w:t>
      </w:r>
    </w:p>
    <w:p w14:paraId="79E1AC23"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1930 yılında belediye seçimlerine,</w:t>
      </w:r>
    </w:p>
    <w:p w14:paraId="6195AD4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1933 yılında muhtarlık seçimlerine,</w:t>
      </w:r>
    </w:p>
    <w:p w14:paraId="462572A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1934 yılında milletvekilliği seçimlerine </w:t>
      </w:r>
      <w:r w:rsidR="007912FF">
        <w:rPr>
          <w:rFonts w:asciiTheme="minorHAnsi" w:hAnsiTheme="minorHAnsi" w:cstheme="minorHAnsi"/>
          <w:sz w:val="20"/>
          <w:szCs w:val="20"/>
          <w:lang w:val="tr-TR"/>
        </w:rPr>
        <w:t>ilk kez katılmıştır.</w:t>
      </w:r>
    </w:p>
    <w:p w14:paraId="25AC662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sidRPr="006C4C92">
        <w:rPr>
          <w:rFonts w:asciiTheme="minorHAnsi" w:hAnsiTheme="minorHAnsi" w:cstheme="minorHAnsi"/>
          <w:b/>
          <w:bCs/>
          <w:sz w:val="20"/>
          <w:szCs w:val="20"/>
          <w:lang w:val="tr-TR"/>
        </w:rPr>
        <w:tab/>
        <w:t>Buna göre bu çalışmalar;</w:t>
      </w:r>
    </w:p>
    <w:p w14:paraId="61D7DF2D"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   Milli egemenliğin güçlenmesine</w:t>
      </w:r>
    </w:p>
    <w:p w14:paraId="3199A89A"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  Demokrasinin gelişmesine</w:t>
      </w:r>
    </w:p>
    <w:p w14:paraId="6EE5DAF5"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III. Toplumsal eşitliğe</w:t>
      </w:r>
    </w:p>
    <w:p w14:paraId="030DDFFE" w14:textId="77777777" w:rsidR="006C4C92" w:rsidRPr="006C4C92" w:rsidRDefault="006C4C92" w:rsidP="007912FF">
      <w:pPr>
        <w:pStyle w:val="SoruTarz1"/>
        <w:spacing w:after="57" w:line="240" w:lineRule="auto"/>
        <w:ind w:left="680" w:hanging="397"/>
        <w:rPr>
          <w:rFonts w:asciiTheme="minorHAnsi" w:hAnsiTheme="minorHAnsi" w:cstheme="minorHAnsi"/>
        </w:rPr>
      </w:pPr>
      <w:r w:rsidRPr="006C4C92">
        <w:rPr>
          <w:rFonts w:asciiTheme="minorHAnsi" w:hAnsiTheme="minorHAnsi" w:cstheme="minorHAnsi"/>
          <w:spacing w:val="20"/>
        </w:rPr>
        <w:t xml:space="preserve"> </w:t>
      </w:r>
      <w:r w:rsidRPr="006C4C92">
        <w:rPr>
          <w:rFonts w:asciiTheme="minorHAnsi" w:hAnsiTheme="minorHAnsi" w:cstheme="minorHAnsi"/>
        </w:rPr>
        <w:t>IV.</w:t>
      </w:r>
      <w:r w:rsidR="007912FF">
        <w:rPr>
          <w:rFonts w:asciiTheme="minorHAnsi" w:hAnsiTheme="minorHAnsi" w:cstheme="minorHAnsi"/>
        </w:rPr>
        <w:t xml:space="preserve"> </w:t>
      </w:r>
      <w:r w:rsidRPr="006C4C92">
        <w:rPr>
          <w:rFonts w:asciiTheme="minorHAnsi" w:hAnsiTheme="minorHAnsi" w:cstheme="minorHAnsi"/>
          <w:spacing w:val="-44"/>
        </w:rPr>
        <w:t xml:space="preserve"> </w:t>
      </w:r>
      <w:r w:rsidR="007912FF">
        <w:rPr>
          <w:rFonts w:asciiTheme="minorHAnsi" w:hAnsiTheme="minorHAnsi" w:cstheme="minorHAnsi"/>
          <w:spacing w:val="-44"/>
        </w:rPr>
        <w:t xml:space="preserve">    </w:t>
      </w:r>
      <w:r w:rsidRPr="006C4C92">
        <w:rPr>
          <w:rFonts w:asciiTheme="minorHAnsi" w:hAnsiTheme="minorHAnsi" w:cstheme="minorHAnsi"/>
        </w:rPr>
        <w:t>Kadınların devlet yönetiminde söz sahibi olmasına</w:t>
      </w:r>
    </w:p>
    <w:p w14:paraId="4656D7D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r w:rsidRPr="006C4C92">
        <w:rPr>
          <w:rFonts w:asciiTheme="minorHAnsi" w:hAnsiTheme="minorHAnsi" w:cstheme="minorHAnsi"/>
          <w:b/>
          <w:bCs/>
          <w:spacing w:val="-2"/>
        </w:rPr>
        <w:t>hangilerine katkı sağlamıştır?</w:t>
      </w:r>
    </w:p>
    <w:p w14:paraId="0CA2E7F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IV</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007912FF">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II, III ve IV</w:t>
      </w:r>
    </w:p>
    <w:p w14:paraId="60A8BFB2"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ab/>
        <w:t xml:space="preserve"> II, III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III ve IV</w:t>
      </w:r>
    </w:p>
    <w:p w14:paraId="44CF03E1"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54D49E03"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7BBEB9AB" w14:textId="77777777" w:rsidR="007912FF" w:rsidRPr="007912FF" w:rsidRDefault="007912FF" w:rsidP="007912FF">
      <w:pPr>
        <w:jc w:val="center"/>
        <w:rPr>
          <w:sz w:val="20"/>
        </w:rPr>
      </w:pPr>
      <w:r w:rsidRPr="007912FF">
        <w:rPr>
          <w:sz w:val="20"/>
        </w:rPr>
        <w:t>Çoktan seçmeli test sorularının her biri 5 puandır.</w:t>
      </w:r>
    </w:p>
    <w:p w14:paraId="5EE5DA7E" w14:textId="77777777" w:rsidR="007912FF" w:rsidRPr="007912FF" w:rsidRDefault="007912FF" w:rsidP="007912FF">
      <w:pPr>
        <w:jc w:val="center"/>
        <w:rPr>
          <w:sz w:val="20"/>
        </w:rPr>
      </w:pPr>
      <w:r w:rsidRPr="007912FF">
        <w:rPr>
          <w:sz w:val="20"/>
        </w:rPr>
        <w:t xml:space="preserve">Herkese başarılar dilerim </w:t>
      </w:r>
      <w:r w:rsidRPr="007912FF">
        <w:rPr>
          <mc:AlternateContent>
            <mc:Choice Requires="w16se"/>
            <mc:Fallback>
              <w:rFonts w:ascii="Segoe UI Emoji" w:eastAsia="Segoe UI Emoji" w:hAnsi="Segoe UI Emoji" w:cs="Segoe UI Emoji"/>
            </mc:Fallback>
          </mc:AlternateContent>
          <w:sz w:val="20"/>
        </w:rPr>
        <mc:AlternateContent>
          <mc:Choice Requires="w16se">
            <w16se:symEx w16se:font="Segoe UI Emoji" w16se:char="1F60A"/>
          </mc:Choice>
          <mc:Fallback>
            <w:t>😊</w:t>
          </mc:Fallback>
        </mc:AlternateContent>
      </w:r>
    </w:p>
    <w:p w14:paraId="32FBF9E7" w14:textId="0E94CC4F" w:rsidR="007912FF" w:rsidRPr="007912FF" w:rsidRDefault="00715704" w:rsidP="007912FF">
      <w:pPr>
        <w:jc w:val="center"/>
        <w:rPr>
          <w:sz w:val="20"/>
        </w:rPr>
      </w:pPr>
      <w:r>
        <w:rPr>
          <w:sz w:val="20"/>
        </w:rPr>
        <w:t>………………..</w:t>
      </w:r>
      <w:r w:rsidR="007912FF" w:rsidRPr="007912FF">
        <w:rPr>
          <w:sz w:val="20"/>
        </w:rPr>
        <w:t xml:space="preserve"> – Sosyal Bilgiler Öğretmeni</w:t>
      </w:r>
    </w:p>
    <w:sectPr w:rsidR="007912FF" w:rsidRPr="007912FF"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B50A" w14:textId="77777777" w:rsidR="00D73A61" w:rsidRDefault="00D73A61" w:rsidP="00B87099">
      <w:pPr>
        <w:spacing w:after="0" w:line="240" w:lineRule="auto"/>
      </w:pPr>
      <w:r>
        <w:separator/>
      </w:r>
    </w:p>
  </w:endnote>
  <w:endnote w:type="continuationSeparator" w:id="0">
    <w:p w14:paraId="4005A6DE" w14:textId="77777777" w:rsidR="00D73A61" w:rsidRDefault="00D73A61"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A2"/>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8559" w14:textId="77777777" w:rsidR="00D73A61" w:rsidRDefault="00D73A61" w:rsidP="00B87099">
      <w:pPr>
        <w:spacing w:after="0" w:line="240" w:lineRule="auto"/>
      </w:pPr>
      <w:r>
        <w:separator/>
      </w:r>
    </w:p>
  </w:footnote>
  <w:footnote w:type="continuationSeparator" w:id="0">
    <w:p w14:paraId="6B2365CE" w14:textId="77777777" w:rsidR="00D73A61" w:rsidRDefault="00D73A61" w:rsidP="00B8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15:restartNumberingAfterBreak="0">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2" w15:restartNumberingAfterBreak="0">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15:restartNumberingAfterBreak="0">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15:restartNumberingAfterBreak="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1"/>
  </w:num>
  <w:num w:numId="4">
    <w:abstractNumId w:val="18"/>
  </w:num>
  <w:num w:numId="5">
    <w:abstractNumId w:val="11"/>
  </w:num>
  <w:num w:numId="6">
    <w:abstractNumId w:val="30"/>
  </w:num>
  <w:num w:numId="7">
    <w:abstractNumId w:val="7"/>
  </w:num>
  <w:num w:numId="8">
    <w:abstractNumId w:val="12"/>
  </w:num>
  <w:num w:numId="9">
    <w:abstractNumId w:val="29"/>
  </w:num>
  <w:num w:numId="10">
    <w:abstractNumId w:val="28"/>
  </w:num>
  <w:num w:numId="11">
    <w:abstractNumId w:val="21"/>
  </w:num>
  <w:num w:numId="12">
    <w:abstractNumId w:val="10"/>
  </w:num>
  <w:num w:numId="13">
    <w:abstractNumId w:val="15"/>
  </w:num>
  <w:num w:numId="14">
    <w:abstractNumId w:val="6"/>
  </w:num>
  <w:num w:numId="15">
    <w:abstractNumId w:val="14"/>
  </w:num>
  <w:num w:numId="16">
    <w:abstractNumId w:val="24"/>
  </w:num>
  <w:num w:numId="17">
    <w:abstractNumId w:val="4"/>
  </w:num>
  <w:num w:numId="18">
    <w:abstractNumId w:val="17"/>
  </w:num>
  <w:num w:numId="19">
    <w:abstractNumId w:val="22"/>
  </w:num>
  <w:num w:numId="20">
    <w:abstractNumId w:val="2"/>
  </w:num>
  <w:num w:numId="21">
    <w:abstractNumId w:val="27"/>
  </w:num>
  <w:num w:numId="22">
    <w:abstractNumId w:val="25"/>
  </w:num>
  <w:num w:numId="23">
    <w:abstractNumId w:val="19"/>
  </w:num>
  <w:num w:numId="24">
    <w:abstractNumId w:val="3"/>
  </w:num>
  <w:num w:numId="25">
    <w:abstractNumId w:val="9"/>
  </w:num>
  <w:num w:numId="26">
    <w:abstractNumId w:val="20"/>
  </w:num>
  <w:num w:numId="27">
    <w:abstractNumId w:val="8"/>
  </w:num>
  <w:num w:numId="28">
    <w:abstractNumId w:val="2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18"/>
    <w:rsid w:val="00001F54"/>
    <w:rsid w:val="00007936"/>
    <w:rsid w:val="00010BE9"/>
    <w:rsid w:val="00016AED"/>
    <w:rsid w:val="00017985"/>
    <w:rsid w:val="00024780"/>
    <w:rsid w:val="0004166E"/>
    <w:rsid w:val="000420D0"/>
    <w:rsid w:val="00057B5F"/>
    <w:rsid w:val="00061A0F"/>
    <w:rsid w:val="00073849"/>
    <w:rsid w:val="00076349"/>
    <w:rsid w:val="00082F4E"/>
    <w:rsid w:val="00091E04"/>
    <w:rsid w:val="000B7DB7"/>
    <w:rsid w:val="000C0D7E"/>
    <w:rsid w:val="000E3D1A"/>
    <w:rsid w:val="00110596"/>
    <w:rsid w:val="001105C8"/>
    <w:rsid w:val="001226A1"/>
    <w:rsid w:val="00123E7E"/>
    <w:rsid w:val="0013256D"/>
    <w:rsid w:val="001335B7"/>
    <w:rsid w:val="0015451E"/>
    <w:rsid w:val="00192FBE"/>
    <w:rsid w:val="001B24D4"/>
    <w:rsid w:val="001C12A3"/>
    <w:rsid w:val="001C1EF6"/>
    <w:rsid w:val="001D0968"/>
    <w:rsid w:val="0020762B"/>
    <w:rsid w:val="00207D9E"/>
    <w:rsid w:val="002230E9"/>
    <w:rsid w:val="002232A6"/>
    <w:rsid w:val="00256D59"/>
    <w:rsid w:val="002675EB"/>
    <w:rsid w:val="0027197F"/>
    <w:rsid w:val="00282396"/>
    <w:rsid w:val="00294A27"/>
    <w:rsid w:val="00296A9E"/>
    <w:rsid w:val="002A1279"/>
    <w:rsid w:val="002B494B"/>
    <w:rsid w:val="00302CF4"/>
    <w:rsid w:val="00304D7B"/>
    <w:rsid w:val="0034715C"/>
    <w:rsid w:val="00351747"/>
    <w:rsid w:val="00367731"/>
    <w:rsid w:val="003704B8"/>
    <w:rsid w:val="00370C44"/>
    <w:rsid w:val="003864E8"/>
    <w:rsid w:val="003A1791"/>
    <w:rsid w:val="003A6B8B"/>
    <w:rsid w:val="003C59A7"/>
    <w:rsid w:val="003D3D41"/>
    <w:rsid w:val="003F5AFC"/>
    <w:rsid w:val="00413CD6"/>
    <w:rsid w:val="004227FE"/>
    <w:rsid w:val="004309CD"/>
    <w:rsid w:val="00440CA5"/>
    <w:rsid w:val="0044281D"/>
    <w:rsid w:val="00444320"/>
    <w:rsid w:val="00444648"/>
    <w:rsid w:val="00461833"/>
    <w:rsid w:val="004660BE"/>
    <w:rsid w:val="00467ADB"/>
    <w:rsid w:val="00467E93"/>
    <w:rsid w:val="004809E8"/>
    <w:rsid w:val="00496FC1"/>
    <w:rsid w:val="004E37A1"/>
    <w:rsid w:val="004E4066"/>
    <w:rsid w:val="004E6370"/>
    <w:rsid w:val="004F52DB"/>
    <w:rsid w:val="00533D44"/>
    <w:rsid w:val="00540027"/>
    <w:rsid w:val="00546F60"/>
    <w:rsid w:val="00556E84"/>
    <w:rsid w:val="005707F3"/>
    <w:rsid w:val="00582D5C"/>
    <w:rsid w:val="00593E4B"/>
    <w:rsid w:val="005943F1"/>
    <w:rsid w:val="00597B15"/>
    <w:rsid w:val="005C54B8"/>
    <w:rsid w:val="005D3531"/>
    <w:rsid w:val="005E5AAD"/>
    <w:rsid w:val="005F0378"/>
    <w:rsid w:val="00633737"/>
    <w:rsid w:val="006613E3"/>
    <w:rsid w:val="00664467"/>
    <w:rsid w:val="00672B39"/>
    <w:rsid w:val="00675AF1"/>
    <w:rsid w:val="00681487"/>
    <w:rsid w:val="006854EF"/>
    <w:rsid w:val="00693268"/>
    <w:rsid w:val="00696BEA"/>
    <w:rsid w:val="006A19B8"/>
    <w:rsid w:val="006C4C92"/>
    <w:rsid w:val="006C5405"/>
    <w:rsid w:val="006D45D6"/>
    <w:rsid w:val="00715704"/>
    <w:rsid w:val="00717BC7"/>
    <w:rsid w:val="0073432C"/>
    <w:rsid w:val="007350EB"/>
    <w:rsid w:val="00740D6E"/>
    <w:rsid w:val="007410E7"/>
    <w:rsid w:val="0074513C"/>
    <w:rsid w:val="00747975"/>
    <w:rsid w:val="00761E2C"/>
    <w:rsid w:val="00772BEC"/>
    <w:rsid w:val="00782517"/>
    <w:rsid w:val="00784C97"/>
    <w:rsid w:val="007912FF"/>
    <w:rsid w:val="007E1061"/>
    <w:rsid w:val="007E7DC1"/>
    <w:rsid w:val="007F378F"/>
    <w:rsid w:val="00811BCA"/>
    <w:rsid w:val="00825E65"/>
    <w:rsid w:val="008379F8"/>
    <w:rsid w:val="00852E8E"/>
    <w:rsid w:val="00870C9B"/>
    <w:rsid w:val="008D2034"/>
    <w:rsid w:val="008D7551"/>
    <w:rsid w:val="008F053F"/>
    <w:rsid w:val="009111CE"/>
    <w:rsid w:val="00914A12"/>
    <w:rsid w:val="009303EA"/>
    <w:rsid w:val="0093639C"/>
    <w:rsid w:val="009403EE"/>
    <w:rsid w:val="009440BB"/>
    <w:rsid w:val="009449D9"/>
    <w:rsid w:val="009509B5"/>
    <w:rsid w:val="00953873"/>
    <w:rsid w:val="009762A8"/>
    <w:rsid w:val="0098204F"/>
    <w:rsid w:val="009923D8"/>
    <w:rsid w:val="009A2CB0"/>
    <w:rsid w:val="009B611B"/>
    <w:rsid w:val="009C06ED"/>
    <w:rsid w:val="009C1980"/>
    <w:rsid w:val="009E3328"/>
    <w:rsid w:val="00A05684"/>
    <w:rsid w:val="00A13D8F"/>
    <w:rsid w:val="00A402DF"/>
    <w:rsid w:val="00A5350D"/>
    <w:rsid w:val="00A56637"/>
    <w:rsid w:val="00A62269"/>
    <w:rsid w:val="00A654B9"/>
    <w:rsid w:val="00A72721"/>
    <w:rsid w:val="00A805AE"/>
    <w:rsid w:val="00A85FBD"/>
    <w:rsid w:val="00A90991"/>
    <w:rsid w:val="00AB6985"/>
    <w:rsid w:val="00AC27BC"/>
    <w:rsid w:val="00AC56F2"/>
    <w:rsid w:val="00B00CEE"/>
    <w:rsid w:val="00B34CF2"/>
    <w:rsid w:val="00B46E7E"/>
    <w:rsid w:val="00B50058"/>
    <w:rsid w:val="00B51574"/>
    <w:rsid w:val="00B60AA7"/>
    <w:rsid w:val="00B82137"/>
    <w:rsid w:val="00B87099"/>
    <w:rsid w:val="00B942A4"/>
    <w:rsid w:val="00BC3423"/>
    <w:rsid w:val="00BD42E8"/>
    <w:rsid w:val="00C41893"/>
    <w:rsid w:val="00C97762"/>
    <w:rsid w:val="00CA0128"/>
    <w:rsid w:val="00CA7643"/>
    <w:rsid w:val="00CB4A64"/>
    <w:rsid w:val="00CC0356"/>
    <w:rsid w:val="00CC0F21"/>
    <w:rsid w:val="00CD3121"/>
    <w:rsid w:val="00CE159E"/>
    <w:rsid w:val="00D34018"/>
    <w:rsid w:val="00D4707F"/>
    <w:rsid w:val="00D52D21"/>
    <w:rsid w:val="00D570E0"/>
    <w:rsid w:val="00D644A1"/>
    <w:rsid w:val="00D73A61"/>
    <w:rsid w:val="00D76B4B"/>
    <w:rsid w:val="00D92EF7"/>
    <w:rsid w:val="00DA56F4"/>
    <w:rsid w:val="00DB68B9"/>
    <w:rsid w:val="00DE084C"/>
    <w:rsid w:val="00DE4634"/>
    <w:rsid w:val="00DE6823"/>
    <w:rsid w:val="00E04389"/>
    <w:rsid w:val="00E12094"/>
    <w:rsid w:val="00E25B18"/>
    <w:rsid w:val="00E32853"/>
    <w:rsid w:val="00E32C2E"/>
    <w:rsid w:val="00E544E1"/>
    <w:rsid w:val="00E745DB"/>
    <w:rsid w:val="00E80F3B"/>
    <w:rsid w:val="00E97798"/>
    <w:rsid w:val="00EA35FB"/>
    <w:rsid w:val="00EA6B73"/>
    <w:rsid w:val="00EC593D"/>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2409"/>
  <w15:docId w15:val="{57BC312D-A542-4036-B71F-D5F6E63C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5">
    <w:name w:val="Light List Accent 5"/>
    <w:basedOn w:val="NormalTablo"/>
    <w:uiPriority w:val="61"/>
    <w:rsid w:val="0011059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 w:type="character" w:styleId="zmlenmeyenBahsetme">
    <w:name w:val="Unresolved Mention"/>
    <w:basedOn w:val="VarsaylanParagrafYazTipi"/>
    <w:uiPriority w:val="99"/>
    <w:semiHidden/>
    <w:unhideWhenUsed/>
    <w:rsid w:val="005C5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181CD-6A68-4A4F-B506-9D1A6D90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616</Words>
  <Characters>3515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2019-03-17T14:33:00Z</cp:lastPrinted>
  <dcterms:created xsi:type="dcterms:W3CDTF">2021-04-01T08:46:00Z</dcterms:created>
  <dcterms:modified xsi:type="dcterms:W3CDTF">2022-03-27T11:29:00Z</dcterms:modified>
  <cp:category>https://www.sorubak.com</cp:category>
</cp:coreProperties>
</file>