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C35B" w14:textId="77777777" w:rsidR="00786128" w:rsidRDefault="005763DB" w:rsidP="002A323D">
      <w:pPr>
        <w:ind w:left="-567" w:right="-567"/>
      </w:pPr>
      <w:r>
        <w:rPr>
          <w:noProof/>
          <w:lang w:eastAsia="tr-TR"/>
        </w:rPr>
        <w:pict w14:anchorId="0F7BEBD2">
          <v:roundrect id="_x0000_s1027" href="https://www.sosyaldeyince.com/" style="position:absolute;left:0;text-align:left;margin-left:-46.55pt;margin-top:-7.15pt;width:98.85pt;height:69.4pt;z-index:251659264" arcsize="10923f" o:button="t">
            <v:fill o:detectmouseclick="t"/>
            <v:textbox>
              <w:txbxContent>
                <w:p w14:paraId="46EC4AB7" w14:textId="77777777"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14:paraId="71FB2745" w14:textId="77777777"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14:paraId="4B1E6545" w14:textId="77777777" w:rsidR="00F34159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14:paraId="681FF4C9" w14:textId="77777777" w:rsidR="00AA7ABA" w:rsidRPr="002A323D" w:rsidRDefault="00AA7ABA" w:rsidP="002A323D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0128752">
          <v:roundrect id="_x0000_s1028" style="position:absolute;left:0;text-align:left;margin-left:410.6pt;margin-top:-7.15pt;width:92.8pt;height:66.8pt;z-index:251660288" arcsize="10923f">
            <v:textbox>
              <w:txbxContent>
                <w:p w14:paraId="420D707A" w14:textId="77777777" w:rsidR="00F34159" w:rsidRDefault="00F34159">
                  <w: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1DE18D4">
          <v:roundrect id="_x0000_s1026" style="position:absolute;left:0;text-align:left;margin-left:52.3pt;margin-top:-7.15pt;width:358.3pt;height:69.4pt;z-index:251658240" arcsize="10923f">
            <v:textbox>
              <w:txbxContent>
                <w:p w14:paraId="6D941617" w14:textId="09B05214" w:rsidR="00F34159" w:rsidRPr="005763DB" w:rsidRDefault="00E20AB3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5763D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5763D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5763D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2021-20221</w:t>
                  </w:r>
                  <w:r w:rsidR="00F34159" w:rsidRP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</w:t>
                  </w:r>
                </w:p>
                <w:p w14:paraId="65205535" w14:textId="77777777" w:rsidR="00F34159" w:rsidRPr="005763DB" w:rsidRDefault="00F8421E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…</w:t>
                  </w:r>
                  <w:r w:rsidR="00F34159" w:rsidRP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ORTAOKULU</w:t>
                  </w:r>
                </w:p>
                <w:p w14:paraId="2471BEFA" w14:textId="77777777" w:rsidR="00F34159" w:rsidRPr="005763DB" w:rsidRDefault="00F34159">
                  <w:pPr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bookmarkStart w:id="0" w:name="OLE_LINK1"/>
                  <w:bookmarkStart w:id="1" w:name="OLE_LINK2"/>
                  <w:r w:rsidRP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T.C. İNKILAP TARİHİ ve ATATÜRKÇÜLÜK</w:t>
                  </w:r>
                </w:p>
                <w:p w14:paraId="3AB845CD" w14:textId="77777777" w:rsidR="00F34159" w:rsidRPr="005763DB" w:rsidRDefault="00F3415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763DB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I.DÖNEM II.YAZILI SINAVI</w:t>
                  </w:r>
                  <w:r w:rsidR="00E20AB3" w:rsidRPr="005763D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bookmarkEnd w:id="0"/>
                <w:bookmarkEnd w:id="1"/>
                <w:p w14:paraId="4A5AA02A" w14:textId="77777777" w:rsidR="00F34159" w:rsidRPr="002A323D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2A80304F" w14:textId="77777777" w:rsidR="002A323D" w:rsidRDefault="002A323D"/>
    <w:p w14:paraId="12CA0DA9" w14:textId="77777777" w:rsidR="002A323D" w:rsidRPr="002A323D" w:rsidRDefault="002A323D" w:rsidP="002A323D"/>
    <w:p w14:paraId="6C7AC064" w14:textId="77777777" w:rsidR="002A323D" w:rsidRPr="002A323D" w:rsidRDefault="002A323D" w:rsidP="002A323D"/>
    <w:p w14:paraId="3C33BEC7" w14:textId="77777777" w:rsidR="002A323D" w:rsidRPr="002A323D" w:rsidRDefault="002A323D" w:rsidP="002A323D"/>
    <w:p w14:paraId="282ABB46" w14:textId="77777777" w:rsidR="002A323D" w:rsidRDefault="002A323D" w:rsidP="002A323D"/>
    <w:p w14:paraId="0A5F4440" w14:textId="77777777" w:rsidR="002A323D" w:rsidRDefault="00AC5632" w:rsidP="00AC5632">
      <w:pPr>
        <w:pStyle w:val="ListeParagraf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A</w:t>
      </w: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A323D">
        <w:rPr>
          <w:rFonts w:ascii="Times New Roman" w:hAnsi="Times New Roman" w:cs="Times New Roman"/>
          <w:b/>
          <w:sz w:val="24"/>
          <w:szCs w:val="24"/>
        </w:rPr>
        <w:t>Aşağıda yararlı ve zararlı cemiyetlerle ilgili bazı bilgiler verilmiştir. Verilen bilgilerin hangi cemiyete ait olduğunu karşılarına yazınız.</w:t>
      </w:r>
      <w:r w:rsidR="00255081">
        <w:rPr>
          <w:rFonts w:ascii="Times New Roman" w:hAnsi="Times New Roman" w:cs="Times New Roman"/>
          <w:b/>
          <w:sz w:val="24"/>
          <w:szCs w:val="24"/>
        </w:rPr>
        <w:t>( 10 p.)</w:t>
      </w:r>
    </w:p>
    <w:p w14:paraId="03C9FA3C" w14:textId="77777777" w:rsidR="002A323D" w:rsidRDefault="002A323D" w:rsidP="00095366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207" w:type="dxa"/>
        <w:tblLook w:val="04A0" w:firstRow="1" w:lastRow="0" w:firstColumn="1" w:lastColumn="0" w:noHBand="0" w:noVBand="1"/>
      </w:tblPr>
      <w:tblGrid>
        <w:gridCol w:w="5418"/>
        <w:gridCol w:w="4362"/>
      </w:tblGrid>
      <w:tr w:rsidR="002A323D" w14:paraId="1D8BB925" w14:textId="77777777" w:rsidTr="002A323D">
        <w:tc>
          <w:tcPr>
            <w:tcW w:w="5418" w:type="dxa"/>
          </w:tcPr>
          <w:p w14:paraId="76917F00" w14:textId="77777777"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ÖZELLİK</w:t>
            </w:r>
          </w:p>
        </w:tc>
        <w:tc>
          <w:tcPr>
            <w:tcW w:w="4362" w:type="dxa"/>
          </w:tcPr>
          <w:p w14:paraId="46C20D79" w14:textId="77777777"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CEMİYET</w:t>
            </w:r>
          </w:p>
        </w:tc>
      </w:tr>
      <w:tr w:rsidR="002A323D" w14:paraId="62954F58" w14:textId="77777777" w:rsidTr="002A323D">
        <w:tc>
          <w:tcPr>
            <w:tcW w:w="5418" w:type="dxa"/>
          </w:tcPr>
          <w:p w14:paraId="144A8049" w14:textId="77777777" w:rsidR="002A323D" w:rsidRP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Ermeniler tarafından kurulan zararlı cemiyettir. Amacı Doğu Anadolu topraklarında bağımsız Ermeni devleti kurmaktı.</w:t>
            </w:r>
          </w:p>
        </w:tc>
        <w:tc>
          <w:tcPr>
            <w:tcW w:w="4362" w:type="dxa"/>
          </w:tcPr>
          <w:p w14:paraId="09281AB5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14:paraId="76BE23AD" w14:textId="77777777" w:rsidTr="002A323D">
        <w:tc>
          <w:tcPr>
            <w:tcW w:w="5418" w:type="dxa"/>
          </w:tcPr>
          <w:p w14:paraId="1511C8A6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Çukurova ve çevresini Ermeni ve Fransızlara karşı korumak amacıyla kurulmuş yararlı cemiyettir.</w:t>
            </w:r>
          </w:p>
          <w:p w14:paraId="664B4E70" w14:textId="77777777" w:rsidR="00095366" w:rsidRPr="002A323D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14:paraId="720CF920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14:paraId="02DFF498" w14:textId="77777777" w:rsidTr="002A323D">
        <w:tc>
          <w:tcPr>
            <w:tcW w:w="5418" w:type="dxa"/>
          </w:tcPr>
          <w:p w14:paraId="776BA924" w14:textId="77777777" w:rsidR="002A323D" w:rsidRPr="00095366" w:rsidRDefault="002A323D" w:rsidP="00095366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Merkezi İstanbul’da olan bu cemiyetin amacı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>işgallere karşı basın-yayın yolunu kullanarak mücadele etmek.</w:t>
            </w:r>
          </w:p>
        </w:tc>
        <w:tc>
          <w:tcPr>
            <w:tcW w:w="4362" w:type="dxa"/>
          </w:tcPr>
          <w:p w14:paraId="7844CFAC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14:paraId="68AA8ACB" w14:textId="77777777" w:rsidTr="00095366">
        <w:trPr>
          <w:trHeight w:val="414"/>
        </w:trPr>
        <w:tc>
          <w:tcPr>
            <w:tcW w:w="5418" w:type="dxa"/>
          </w:tcPr>
          <w:p w14:paraId="64B72F7A" w14:textId="77777777" w:rsid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Amacı, ABD mandası altında yaşamak olan milli varlığa düşman cemiyettir.</w:t>
            </w:r>
          </w:p>
          <w:p w14:paraId="62A5475E" w14:textId="77777777" w:rsidR="00095366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14:paraId="79AFCF24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14:paraId="28707A8D" w14:textId="77777777" w:rsidTr="00095366">
        <w:trPr>
          <w:trHeight w:val="834"/>
        </w:trPr>
        <w:tc>
          <w:tcPr>
            <w:tcW w:w="5418" w:type="dxa"/>
          </w:tcPr>
          <w:p w14:paraId="719B6B2E" w14:textId="77777777" w:rsidR="002A323D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Doğu Karadeniz civarında Rumların devlet kurmasını engellemek amacıyla kurulmuş yararlı cemiyettir.</w:t>
            </w:r>
          </w:p>
        </w:tc>
        <w:tc>
          <w:tcPr>
            <w:tcW w:w="4362" w:type="dxa"/>
          </w:tcPr>
          <w:p w14:paraId="726BB0F4" w14:textId="77777777"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1A3B13" w14:textId="77777777" w:rsidR="002A323D" w:rsidRDefault="002A323D" w:rsidP="002A323D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594F86" w14:textId="77777777" w:rsidR="00095366" w:rsidRDefault="00AC5632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BÖLÜM B:</w:t>
      </w:r>
      <w:r w:rsidRPr="00AC5632">
        <w:rPr>
          <w:rFonts w:ascii="Times New Roman" w:hAnsi="Times New Roman" w:cs="Times New Roman"/>
          <w:b/>
          <w:sz w:val="24"/>
          <w:szCs w:val="24"/>
        </w:rPr>
        <w:t>Aşağıdaki milli mücadelenin hazırlık döneminde alınan bazı kararlar verilmiştir. Alınan kararları yorumlarla eşleştiriniz.</w: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35A">
        <w:rPr>
          <w:rFonts w:ascii="Times New Roman" w:hAnsi="Times New Roman" w:cs="Times New Roman"/>
          <w:b/>
          <w:sz w:val="24"/>
          <w:szCs w:val="24"/>
        </w:rPr>
        <w:t>( 16</w:t>
      </w:r>
      <w:r w:rsidR="00255081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14:paraId="304C98D4" w14:textId="77777777" w:rsidR="004F35B1" w:rsidRPr="00AC5632" w:rsidRDefault="005763DB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 w14:anchorId="406B2DCB">
          <v:rect id="_x0000_s1029" style="position:absolute;left:0;text-align:left;margin-left:223.6pt;margin-top:9.75pt;width:288.85pt;height:364.3pt;z-index:251661312" stroked="f">
            <v:textbox>
              <w:txbxContent>
                <w:tbl>
                  <w:tblPr>
                    <w:tblStyle w:val="TabloKlavuzu"/>
                    <w:tblW w:w="0" w:type="auto"/>
                    <w:tblInd w:w="392" w:type="dxa"/>
                    <w:tblLook w:val="04A0" w:firstRow="1" w:lastRow="0" w:firstColumn="1" w:lastColumn="0" w:noHBand="0" w:noVBand="1"/>
                  </w:tblPr>
                  <w:tblGrid>
                    <w:gridCol w:w="4252"/>
                    <w:gridCol w:w="958"/>
                  </w:tblGrid>
                  <w:tr w:rsidR="00EF4550" w14:paraId="32D2ABBD" w14:textId="77777777" w:rsidTr="00EF4550">
                    <w:tc>
                      <w:tcPr>
                        <w:tcW w:w="4252" w:type="dxa"/>
                      </w:tcPr>
                      <w:p w14:paraId="72B37747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ile ilgili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halkın bilinçlenmesi 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amaçlanmıştır.</w:t>
                        </w:r>
                      </w:p>
                      <w:p w14:paraId="69F3C3A5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47A57DAA" w14:textId="77777777" w:rsidR="00EF4550" w:rsidRDefault="00EF4550"/>
                    </w:tc>
                  </w:tr>
                  <w:tr w:rsidR="00EF4550" w14:paraId="4C848C95" w14:textId="77777777" w:rsidTr="00EF4550">
                    <w:tc>
                      <w:tcPr>
                        <w:tcW w:w="4252" w:type="dxa"/>
                      </w:tcPr>
                      <w:p w14:paraId="5713485A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Devletlerarası eşitlik ilkesi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uygulanmaya çalışılmıştır.</w:t>
                        </w:r>
                      </w:p>
                      <w:p w14:paraId="19CB849B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2FAAF4F8" w14:textId="77777777" w:rsidR="00EF4550" w:rsidRDefault="00EF4550"/>
                    </w:tc>
                  </w:tr>
                  <w:tr w:rsidR="00EF4550" w14:paraId="623F8022" w14:textId="77777777" w:rsidTr="00EF4550">
                    <w:tc>
                      <w:tcPr>
                        <w:tcW w:w="4252" w:type="dxa"/>
                      </w:tcPr>
                      <w:p w14:paraId="14121CB4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Meclis,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güçler birliği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ilkesine göre hareket etmiştir.</w:t>
                        </w:r>
                      </w:p>
                      <w:p w14:paraId="15E3E070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6225E142" w14:textId="77777777" w:rsidR="00EF4550" w:rsidRDefault="00EF4550"/>
                    </w:tc>
                  </w:tr>
                  <w:tr w:rsidR="00EF4550" w14:paraId="11CD6587" w14:textId="77777777" w:rsidTr="00EF4550">
                    <w:tc>
                      <w:tcPr>
                        <w:tcW w:w="4252" w:type="dxa"/>
                      </w:tcPr>
                      <w:p w14:paraId="39238C6B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döneminde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ilk kez milli sınırlardan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bahsedilmiştir.</w:t>
                        </w:r>
                      </w:p>
                      <w:p w14:paraId="23CEA636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49CB2814" w14:textId="77777777" w:rsidR="00EF4550" w:rsidRDefault="00EF4550"/>
                    </w:tc>
                  </w:tr>
                  <w:tr w:rsidR="00255081" w14:paraId="0B041584" w14:textId="77777777" w:rsidTr="00EF4550">
                    <w:tc>
                      <w:tcPr>
                        <w:tcW w:w="4252" w:type="dxa"/>
                      </w:tcPr>
                      <w:p w14:paraId="0FBCB2DA" w14:textId="77777777" w:rsid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Milli mücadele ile ilgili halkın doğru bilgilendirilmesi amaçlanmıştır.</w:t>
                        </w:r>
                      </w:p>
                      <w:p w14:paraId="5526219F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32E4B518" w14:textId="77777777" w:rsidR="00255081" w:rsidRDefault="00255081"/>
                    </w:tc>
                  </w:tr>
                  <w:tr w:rsidR="00EF4550" w14:paraId="0EEF947B" w14:textId="77777777" w:rsidTr="00EF4550">
                    <w:tc>
                      <w:tcPr>
                        <w:tcW w:w="4252" w:type="dxa"/>
                      </w:tcPr>
                      <w:p w14:paraId="36BA1A7B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mücadelenin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amaç ve yöntemi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vurgulanmıştır.</w:t>
                        </w:r>
                      </w:p>
                      <w:p w14:paraId="1C96BCFF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5DDD5415" w14:textId="77777777" w:rsidR="00EF4550" w:rsidRDefault="00EF4550"/>
                    </w:tc>
                  </w:tr>
                  <w:tr w:rsidR="00EF4550" w14:paraId="7B62E46D" w14:textId="77777777" w:rsidTr="00EF4550">
                    <w:tc>
                      <w:tcPr>
                        <w:tcW w:w="4252" w:type="dxa"/>
                      </w:tcPr>
                      <w:p w14:paraId="181FE6E9" w14:textId="77777777"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Kapitülasyonlara karşı çıkılarak,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ekonomik bağımsızlık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hedeflenmiştir.</w:t>
                        </w:r>
                      </w:p>
                      <w:p w14:paraId="1AEA4347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2823AAF9" w14:textId="77777777" w:rsidR="00EF4550" w:rsidRDefault="00EF4550"/>
                    </w:tc>
                  </w:tr>
                  <w:tr w:rsidR="00EF4550" w14:paraId="767B6664" w14:textId="77777777" w:rsidTr="00EF4550">
                    <w:tc>
                      <w:tcPr>
                        <w:tcW w:w="4252" w:type="dxa"/>
                      </w:tcPr>
                      <w:p w14:paraId="1BE21EDD" w14:textId="77777777" w:rsidR="00EF4550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Temsil Heyeti, hükümet gibi davranarak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yürütm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 gücünü kullanmıştır.</w:t>
                        </w:r>
                      </w:p>
                      <w:p w14:paraId="4CC6C21A" w14:textId="77777777" w:rsidR="00255081" w:rsidRDefault="00255081" w:rsidP="006F035A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001133AB" w14:textId="77777777"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2EF7E0E4" w14:textId="77777777" w:rsidR="00EF4550" w:rsidRDefault="00EF4550"/>
                    </w:tc>
                  </w:tr>
                </w:tbl>
                <w:p w14:paraId="7713F074" w14:textId="77777777" w:rsidR="00EF4550" w:rsidRDefault="00EF4550"/>
              </w:txbxContent>
            </v:textbox>
          </v:rect>
        </w:pic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253"/>
      </w:tblGrid>
      <w:tr w:rsidR="00AC5632" w14:paraId="03E6F3AE" w14:textId="77777777" w:rsidTr="004F35B1">
        <w:tc>
          <w:tcPr>
            <w:tcW w:w="567" w:type="dxa"/>
          </w:tcPr>
          <w:p w14:paraId="058FCBFE" w14:textId="77777777"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789193FB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Amasya Genelgesi’nde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Milletin istiklalini yine milleyin azim ve kararı kurtaracaktır.”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14:paraId="473CCC51" w14:textId="77777777" w:rsidTr="004F35B1">
        <w:tc>
          <w:tcPr>
            <w:tcW w:w="567" w:type="dxa"/>
          </w:tcPr>
          <w:p w14:paraId="4E1F187A" w14:textId="77777777"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19FAD7FD" w14:textId="77777777" w:rsidR="00AC5632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Sivas Kongresi’nde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5B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Ali Fuat Paşa’nın Batı Anadolu Kuvay-ı Milliye Komutanlığı’na atanması”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14:paraId="354E8379" w14:textId="77777777" w:rsidTr="004F35B1">
        <w:tc>
          <w:tcPr>
            <w:tcW w:w="567" w:type="dxa"/>
          </w:tcPr>
          <w:p w14:paraId="02771D3D" w14:textId="77777777"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2EA97086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“Siyasi, adli, mali gelişmemizi engelleyen sınırlamalar kaldırılacaktır.”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maddesi yer almıştır.</w:t>
            </w:r>
          </w:p>
        </w:tc>
      </w:tr>
      <w:tr w:rsidR="00AC5632" w14:paraId="48011F6F" w14:textId="77777777" w:rsidTr="004F35B1">
        <w:tc>
          <w:tcPr>
            <w:tcW w:w="567" w:type="dxa"/>
          </w:tcPr>
          <w:p w14:paraId="20168BAE" w14:textId="77777777"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1BF95A12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Havza Kongresi’nde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“İşgallere karşı protesto ve mitingler yapılacaktır.”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14:paraId="5AC4D7C0" w14:textId="77777777" w:rsidTr="004F35B1">
        <w:tc>
          <w:tcPr>
            <w:tcW w:w="567" w:type="dxa"/>
          </w:tcPr>
          <w:p w14:paraId="6E1FB652" w14:textId="77777777"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51A24F30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Erzurum Kongresi’nde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“Milli sınırlar içinde vatan bir bütündür, parçalanamaz.”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kararı alınmıştır.</w:t>
            </w:r>
          </w:p>
        </w:tc>
      </w:tr>
      <w:tr w:rsidR="00AC5632" w14:paraId="5A8BEFED" w14:textId="77777777" w:rsidTr="004F35B1">
        <w:tc>
          <w:tcPr>
            <w:tcW w:w="567" w:type="dxa"/>
          </w:tcPr>
          <w:p w14:paraId="4C95CF7E" w14:textId="77777777"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2A460072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“Ülkemizde yaşayan azınlıklara komşu ülkelerdeki Müslümanlar kadar haklar verilecektir.”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14:paraId="4A1581B2" w14:textId="77777777" w:rsidTr="004F35B1">
        <w:tc>
          <w:tcPr>
            <w:tcW w:w="567" w:type="dxa"/>
          </w:tcPr>
          <w:p w14:paraId="4580411F" w14:textId="77777777"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644F1CEC" w14:textId="77777777"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İlk TBMM’de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 Yasama ve yürütme yetkilerini Büyük Millet Meclisi kullanır.”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EF4550" w14:paraId="2261F6FC" w14:textId="77777777" w:rsidTr="004F35B1">
        <w:tc>
          <w:tcPr>
            <w:tcW w:w="567" w:type="dxa"/>
          </w:tcPr>
          <w:p w14:paraId="361D5C16" w14:textId="77777777" w:rsidR="00EF4550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1F628A57" w14:textId="77777777" w:rsidR="00EF4550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Sivas Kongresi’nde </w:t>
            </w:r>
            <w:r w:rsidRPr="00255081">
              <w:rPr>
                <w:rFonts w:ascii="Times New Roman" w:hAnsi="Times New Roman" w:cs="Times New Roman"/>
                <w:b/>
                <w:sz w:val="24"/>
                <w:szCs w:val="24"/>
              </w:rPr>
              <w:t>İrade-İ Milliye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gazetesinin kurulmasına karar verilmiştir.</w:t>
            </w:r>
          </w:p>
        </w:tc>
      </w:tr>
    </w:tbl>
    <w:p w14:paraId="234CF10C" w14:textId="77777777" w:rsidR="00255081" w:rsidRDefault="00255081" w:rsidP="0025508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C8287B" w14:textId="77777777" w:rsidR="00095366" w:rsidRPr="00255081" w:rsidRDefault="00AC5632" w:rsidP="00255081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08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BÖLÜM C: </w:t>
      </w:r>
      <w:r w:rsidR="006F035A">
        <w:rPr>
          <w:rFonts w:ascii="Times New Roman" w:hAnsi="Times New Roman" w:cs="Times New Roman"/>
          <w:b/>
          <w:sz w:val="24"/>
          <w:szCs w:val="24"/>
        </w:rPr>
        <w:t>Test sorularının her biri 4</w:t>
      </w:r>
      <w:r w:rsidRPr="00255081">
        <w:rPr>
          <w:rFonts w:ascii="Times New Roman" w:hAnsi="Times New Roman" w:cs="Times New Roman"/>
          <w:b/>
          <w:sz w:val="24"/>
          <w:szCs w:val="24"/>
        </w:rPr>
        <w:t>’er puandır.</w:t>
      </w:r>
    </w:p>
    <w:p w14:paraId="6EC5EFB1" w14:textId="77777777" w:rsidR="00095366" w:rsidRPr="00255081" w:rsidRDefault="00095366" w:rsidP="00255081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095366" w:rsidRPr="00255081" w:rsidSect="00255081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14:paraId="3A89408D" w14:textId="77777777" w:rsidR="00F34159" w:rsidRDefault="00095366" w:rsidP="00255081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F34159" w:rsidRPr="00F34159">
        <w:rPr>
          <w:rFonts w:ascii="Comic Sans MS" w:hAnsi="Comic Sans MS"/>
          <w:bCs/>
          <w:sz w:val="16"/>
          <w:szCs w:val="16"/>
        </w:rPr>
        <w:t xml:space="preserve">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Misakımillî’de, halk oylaması sonucu gelecekleri hakkında karar</w:t>
      </w:r>
      <w:r w:rsidR="00F34159">
        <w:rPr>
          <w:rFonts w:ascii="Times New Roman" w:hAnsi="Times New Roman" w:cs="Times New Roman"/>
          <w:bCs/>
          <w:sz w:val="24"/>
          <w:szCs w:val="24"/>
        </w:rPr>
        <w:t xml:space="preserve"> verecek olan bölgeler şunlardı</w:t>
      </w:r>
    </w:p>
    <w:p w14:paraId="3E7E46C0" w14:textId="77777777"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F34159">
        <w:rPr>
          <w:rFonts w:ascii="Times New Roman" w:hAnsi="Times New Roman" w:cs="Times New Roman"/>
          <w:bCs/>
          <w:sz w:val="24"/>
          <w:szCs w:val="24"/>
        </w:rPr>
        <w:t>Batı Trakya</w:t>
      </w:r>
    </w:p>
    <w:p w14:paraId="0D6D1250" w14:textId="77777777" w:rsidR="00F34159" w:rsidRPr="00F34159" w:rsidRDefault="00F34159" w:rsidP="00F34159">
      <w:pPr>
        <w:autoSpaceDE w:val="0"/>
        <w:autoSpaceDN w:val="0"/>
        <w:adjustRightInd w:val="0"/>
        <w:ind w:left="-851" w:right="-246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*</w:t>
      </w:r>
      <w:r w:rsidRPr="00F34159">
        <w:rPr>
          <w:rFonts w:ascii="Times New Roman" w:hAnsi="Times New Roman" w:cs="Times New Roman"/>
          <w:bCs/>
          <w:sz w:val="24"/>
          <w:szCs w:val="24"/>
        </w:rPr>
        <w:t>Kars, Ardahan ve Batum</w:t>
      </w:r>
    </w:p>
    <w:p w14:paraId="2C644362" w14:textId="77777777"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Buna göre, bu bölgelerde halk oylamasına başvurulmasın da aşağıdakilerden hangisi </w:t>
      </w:r>
      <w:r w:rsidRPr="00F34159">
        <w:rPr>
          <w:rFonts w:ascii="Times New Roman" w:hAnsi="Times New Roman" w:cs="Times New Roman"/>
          <w:b/>
          <w:bCs/>
          <w:sz w:val="24"/>
          <w:szCs w:val="24"/>
          <w:u w:val="single"/>
        </w:rPr>
        <w:t>daha etkili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 olmuştur?</w:t>
      </w:r>
    </w:p>
    <w:p w14:paraId="1D79C28C" w14:textId="77777777"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34159">
        <w:rPr>
          <w:rFonts w:ascii="Times New Roman" w:hAnsi="Times New Roman" w:cs="Times New Roman"/>
          <w:bCs/>
          <w:sz w:val="24"/>
          <w:szCs w:val="24"/>
        </w:rPr>
        <w:t>Bu bölgelerde Türk nüfusunun çoğunlukta olması</w:t>
      </w:r>
    </w:p>
    <w:p w14:paraId="63293452" w14:textId="77777777"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34159">
        <w:rPr>
          <w:rFonts w:ascii="Times New Roman" w:hAnsi="Times New Roman" w:cs="Times New Roman"/>
          <w:bCs/>
          <w:sz w:val="24"/>
          <w:szCs w:val="24"/>
        </w:rPr>
        <w:t>Büyük devletlerin bu bölgelerde çıkarlarının olması</w:t>
      </w:r>
    </w:p>
    <w:p w14:paraId="3EC92839" w14:textId="77777777" w:rsidR="00F34159" w:rsidRPr="00F34159" w:rsidRDefault="00AA7ABA" w:rsidP="00AA7ABA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>Bu bölgelerin büyük devletlerin elinde olması</w:t>
      </w:r>
    </w:p>
    <w:p w14:paraId="4618E4E7" w14:textId="77777777" w:rsidR="00095366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Bölge halkının Türk Hükümeti’ne baskı yapması</w:t>
      </w:r>
    </w:p>
    <w:p w14:paraId="441255B9" w14:textId="77777777" w:rsid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14:paraId="0E6F71F4" w14:textId="77777777" w:rsidR="00255081" w:rsidRPr="00577762" w:rsidRDefault="00AA7ABA" w:rsidP="00255081">
      <w:pPr>
        <w:pStyle w:val="Default"/>
        <w:spacing w:after="60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Pr="00AA7ABA">
        <w:rPr>
          <w:rFonts w:ascii="Comic Sans MS" w:hAnsi="Comic Sans MS"/>
          <w:sz w:val="16"/>
          <w:szCs w:val="16"/>
        </w:rPr>
        <w:t xml:space="preserve"> </w:t>
      </w:r>
      <w:r w:rsidR="00255081" w:rsidRPr="00577762">
        <w:rPr>
          <w:rFonts w:ascii="Times New Roman" w:hAnsi="Times New Roman" w:cs="Times New Roman"/>
          <w:b/>
          <w:bCs/>
        </w:rPr>
        <w:t xml:space="preserve">Amasya Genelgesi’nde yer alan; </w:t>
      </w:r>
    </w:p>
    <w:p w14:paraId="647345A7" w14:textId="77777777" w:rsidR="00255081" w:rsidRPr="00577762" w:rsidRDefault="00255081" w:rsidP="00255081">
      <w:pPr>
        <w:autoSpaceDE w:val="0"/>
        <w:autoSpaceDN w:val="0"/>
        <w:adjustRightInd w:val="0"/>
        <w:spacing w:after="120"/>
        <w:ind w:left="-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762">
        <w:rPr>
          <w:rFonts w:ascii="Times New Roman" w:hAnsi="Times New Roman" w:cs="Times New Roman"/>
          <w:color w:val="000000"/>
          <w:sz w:val="24"/>
          <w:szCs w:val="24"/>
        </w:rPr>
        <w:t>“Milletin haklarını korumak amacıyla her türlü etki ve denetimden uzak milli bir kurul oluşturulmalıdır.”</w:t>
      </w:r>
      <w:r w:rsidRPr="00577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maddesi aşağıdakilerden hangisinin kurulmasına zemin hazırlamıştır? </w:t>
      </w:r>
    </w:p>
    <w:p w14:paraId="3543F15C" w14:textId="77777777"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A)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TBMM Hükümeti’nin </w:t>
      </w:r>
    </w:p>
    <w:p w14:paraId="0A8F1A29" w14:textId="77777777"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B)</w:t>
      </w:r>
      <w:r w:rsidRPr="00255081">
        <w:rPr>
          <w:rFonts w:ascii="Times New Roman" w:hAnsi="Times New Roman" w:cs="Times New Roman"/>
          <w:sz w:val="24"/>
          <w:szCs w:val="24"/>
        </w:rPr>
        <w:t xml:space="preserve"> Saltanat Şurası’nın </w:t>
      </w:r>
    </w:p>
    <w:p w14:paraId="2EEB522A" w14:textId="77777777"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C)</w:t>
      </w:r>
      <w:r w:rsidRPr="00255081">
        <w:rPr>
          <w:rFonts w:ascii="Times New Roman" w:hAnsi="Times New Roman" w:cs="Times New Roman"/>
          <w:sz w:val="24"/>
          <w:szCs w:val="24"/>
        </w:rPr>
        <w:t xml:space="preserve"> Nasihat Heyetleri’nin</w:t>
      </w:r>
    </w:p>
    <w:p w14:paraId="14BBE2BD" w14:textId="77777777"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D)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Temsil Heyeti’nin</w:t>
      </w:r>
    </w:p>
    <w:p w14:paraId="06F61919" w14:textId="77777777" w:rsidR="00AA7ABA" w:rsidRPr="008523EB" w:rsidRDefault="00AA7ABA" w:rsidP="00255081">
      <w:pPr>
        <w:spacing w:line="240" w:lineRule="atLeast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14:paraId="2A2D7C8C" w14:textId="77777777" w:rsidR="008523EB" w:rsidRDefault="00AA7ABA" w:rsidP="008523EB">
      <w:pPr>
        <w:spacing w:line="220" w:lineRule="exac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5. </w:t>
      </w:r>
      <w:r w:rsidR="008523EB" w:rsidRPr="008523EB">
        <w:rPr>
          <w:rFonts w:ascii="Times New Roman" w:hAnsi="Times New Roman" w:cs="Times New Roman"/>
          <w:sz w:val="24"/>
          <w:szCs w:val="24"/>
        </w:rPr>
        <w:t>Önceleri birbirinden bağımsız ve bölgesel olan yararlı cemiyetlerden, sadece, Doğu Anadolu Bölgesi’ndekiler Erzurum Kongresi’nde birleştirilmiş, Sivas Kongresi’nde ise ülke genelindeki tüm cemiyetler Anadolu ve Rumeli Müdafaa-i Hukuk Cemiyeti adı altında birleştirilmiştir.</w:t>
      </w:r>
    </w:p>
    <w:p w14:paraId="2E0FBDA2" w14:textId="77777777" w:rsidR="008523EB" w:rsidRPr="008523EB" w:rsidRDefault="008523EB" w:rsidP="008523EB">
      <w:pPr>
        <w:spacing w:line="220" w:lineRule="exact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Cemiyetlerin bir çatı altında birleştirilmesinin temel nedeni aşağıdakilerden hangisidir?</w:t>
      </w:r>
    </w:p>
    <w:p w14:paraId="2CEAC13A" w14:textId="77777777"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A)</w:t>
      </w:r>
      <w:r w:rsidRPr="008523EB">
        <w:rPr>
          <w:rFonts w:ascii="Times New Roman" w:hAnsi="Times New Roman" w:cs="Times New Roman"/>
          <w:sz w:val="24"/>
          <w:szCs w:val="24"/>
        </w:rPr>
        <w:t xml:space="preserve"> Milli mücadeleyi tek elden yönetmek</w:t>
      </w:r>
    </w:p>
    <w:p w14:paraId="45038B96" w14:textId="77777777"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B)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Cumhuriyeti ilan etmek</w:t>
      </w:r>
    </w:p>
    <w:p w14:paraId="340ED834" w14:textId="77777777"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C)</w:t>
      </w:r>
      <w:r w:rsidRPr="008523EB">
        <w:rPr>
          <w:rFonts w:ascii="Times New Roman" w:hAnsi="Times New Roman" w:cs="Times New Roman"/>
          <w:sz w:val="24"/>
          <w:szCs w:val="24"/>
        </w:rPr>
        <w:t xml:space="preserve"> Halkın bu konuda talebinin olması</w:t>
      </w:r>
    </w:p>
    <w:p w14:paraId="38890D25" w14:textId="77777777"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D)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Cemiyetlerin kendi aralarında anlaşmaları</w:t>
      </w:r>
    </w:p>
    <w:p w14:paraId="7CCA1E80" w14:textId="77777777" w:rsidR="00AA7ABA" w:rsidRDefault="00AA7ABA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14:paraId="71012170" w14:textId="77777777" w:rsidR="00F8421E" w:rsidRPr="008523EB" w:rsidRDefault="00F8421E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14:paraId="536CB927" w14:textId="77777777"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</w:rPr>
        <w:t>6.</w:t>
      </w:r>
      <w:r w:rsidRPr="008523EB">
        <w:rPr>
          <w:rFonts w:ascii="Times New Roman" w:hAnsi="Times New Roman" w:cs="Times New Roman"/>
          <w:color w:val="000000"/>
        </w:rPr>
        <w:t xml:space="preserve"> Mustafa Kemal’in çocukluk ve gençliğini geçirdiği Selanik ve Manastır şehirlerindeki azınlıklar, bağım</w:t>
      </w:r>
      <w:r w:rsidRPr="008523EB">
        <w:rPr>
          <w:rFonts w:ascii="Times New Roman" w:hAnsi="Times New Roman" w:cs="Times New Roman"/>
          <w:color w:val="000000"/>
        </w:rPr>
        <w:softHyphen/>
        <w:t xml:space="preserve">sızlık talebiyle ayaklanmalar çıkarıyorlardı. </w:t>
      </w:r>
    </w:p>
    <w:p w14:paraId="0D07E390" w14:textId="77777777" w:rsidR="008523EB" w:rsidRPr="008523EB" w:rsidRDefault="008523EB" w:rsidP="00255081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bCs/>
          <w:color w:val="000000"/>
        </w:rPr>
        <w:t xml:space="preserve">Verilen bilgiye göre, Mustafa Kemal’in yaşadığı bu şehirlerle ilgili olarak aşağıdakilerden hangisi söylenebilir? </w:t>
      </w:r>
    </w:p>
    <w:p w14:paraId="02B1CF5A" w14:textId="77777777"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A)</w:t>
      </w:r>
      <w:r w:rsidRPr="008523EB">
        <w:rPr>
          <w:rFonts w:ascii="Times New Roman" w:hAnsi="Times New Roman" w:cs="Times New Roman"/>
          <w:color w:val="000000"/>
        </w:rPr>
        <w:t xml:space="preserve"> Fransız İhtilali’nin sonuçlarından etkilenmiştir. </w:t>
      </w:r>
    </w:p>
    <w:p w14:paraId="7A6C6078" w14:textId="77777777"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B)</w:t>
      </w:r>
      <w:r w:rsidRPr="008523EB">
        <w:rPr>
          <w:rFonts w:ascii="Times New Roman" w:hAnsi="Times New Roman" w:cs="Times New Roman"/>
          <w:color w:val="000000"/>
        </w:rPr>
        <w:t xml:space="preserve"> Osmanlı egemenliği dışında kalan topraklardır. </w:t>
      </w:r>
    </w:p>
    <w:p w14:paraId="2ABDE551" w14:textId="77777777"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C)</w:t>
      </w:r>
      <w:r w:rsidRPr="008523EB">
        <w:rPr>
          <w:rFonts w:ascii="Times New Roman" w:hAnsi="Times New Roman" w:cs="Times New Roman"/>
          <w:color w:val="000000"/>
        </w:rPr>
        <w:t xml:space="preserve"> İtilaf Devletleri’nin işgali altındadır. </w:t>
      </w:r>
    </w:p>
    <w:p w14:paraId="5213196F" w14:textId="77777777"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23EB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8523EB">
        <w:rPr>
          <w:rFonts w:ascii="Times New Roman" w:hAnsi="Times New Roman" w:cs="Times New Roman"/>
          <w:color w:val="000000"/>
          <w:sz w:val="24"/>
          <w:szCs w:val="24"/>
        </w:rPr>
        <w:t xml:space="preserve"> Canlı bir ticaret merkezidir.</w:t>
      </w:r>
    </w:p>
    <w:p w14:paraId="41C39C54" w14:textId="77777777"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5116AA" w14:textId="77777777" w:rsidR="00F8421E" w:rsidRDefault="00F8421E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DF2A90" w14:textId="77777777" w:rsidR="00F8421E" w:rsidRDefault="008523EB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8421E" w:rsidRPr="00F8421E">
        <w:rPr>
          <w:rFonts w:ascii="Times New Roman" w:hAnsi="Times New Roman" w:cs="Times New Roman"/>
          <w:sz w:val="24"/>
          <w:szCs w:val="24"/>
        </w:rPr>
        <w:t xml:space="preserve"> Kurtuluş Savaşında Türk Milleti çeşitli cephelerde savaşmıştır. </w:t>
      </w:r>
    </w:p>
    <w:p w14:paraId="71708FA1" w14:textId="77777777"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b/>
          <w:sz w:val="24"/>
          <w:szCs w:val="24"/>
        </w:rPr>
        <w:t>Aşağıdakilerden hangisi Kurtuluş Savaşında savaştığımız cehpelerden birisi değildir?</w:t>
      </w:r>
    </w:p>
    <w:p w14:paraId="064311F9" w14:textId="77777777"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A)Batı Cephesi-Yunanlılar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14:paraId="561521F2" w14:textId="77777777"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 xml:space="preserve">B)Güney Cephesi - Fransızlar        </w:t>
      </w:r>
    </w:p>
    <w:p w14:paraId="03C42C5D" w14:textId="77777777"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C)Kuzey Cephesi - Ruslar</w:t>
      </w:r>
      <w:r w:rsidRPr="00F8421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14:paraId="17E6B165" w14:textId="77777777"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D)Doğu Cephesi – Ermeniler</w:t>
      </w:r>
    </w:p>
    <w:p w14:paraId="08303FB8" w14:textId="77777777"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</w:p>
    <w:p w14:paraId="3E092905" w14:textId="77777777" w:rsidR="00F8421E" w:rsidRPr="00F8421E" w:rsidRDefault="008523EB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  <w:b/>
        </w:rPr>
        <w:t>8.</w:t>
      </w:r>
      <w:r w:rsidRPr="00F8421E">
        <w:rPr>
          <w:rFonts w:ascii="Times New Roman" w:hAnsi="Times New Roman" w:cs="Times New Roman"/>
          <w:noProof/>
          <w:color w:val="000000"/>
        </w:rPr>
        <w:t xml:space="preserve"> </w:t>
      </w:r>
      <w:r w:rsidR="00F8421E" w:rsidRPr="00F8421E">
        <w:rPr>
          <w:rFonts w:ascii="Times New Roman" w:hAnsi="Times New Roman" w:cs="Times New Roman"/>
        </w:rPr>
        <w:t>Güney Cephesinde Fransızlar halkın direnişi karşısında Türk topraklarında kalamayacaklannı gördüler. Batı Cephesi'nde Yunanlılara karşı kazanılan Sakarya Zaferi'nin arkasından TBMM ile Fransa arasında 20 Ekim 1921'de Ankara Antlaşması imzalandı.</w:t>
      </w:r>
    </w:p>
    <w:p w14:paraId="007780FB" w14:textId="77777777" w:rsidR="00F8421E" w:rsidRPr="00F8421E" w:rsidRDefault="00F8421E" w:rsidP="00F8421E">
      <w:pPr>
        <w:pStyle w:val="AralkYok"/>
        <w:rPr>
          <w:rFonts w:ascii="Times New Roman" w:hAnsi="Times New Roman" w:cs="Times New Roman"/>
          <w:b/>
        </w:rPr>
      </w:pPr>
      <w:r w:rsidRPr="00F8421E">
        <w:rPr>
          <w:rFonts w:ascii="Times New Roman" w:hAnsi="Times New Roman" w:cs="Times New Roman"/>
          <w:b/>
        </w:rPr>
        <w:t>Bu bilgilere göre;</w:t>
      </w:r>
    </w:p>
    <w:p w14:paraId="039BE0B3" w14:textId="77777777"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I. Güney Cephesi'nde başarılı olunmuştur.</w:t>
      </w:r>
    </w:p>
    <w:p w14:paraId="0E07D965" w14:textId="77777777"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II.TBMM’nin saygınlığı artmıştır.</w:t>
      </w:r>
    </w:p>
    <w:p w14:paraId="5E2BB6AA" w14:textId="77777777"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 xml:space="preserve">III.Bir cephede kazanılan zafer diğer cepheleri de etkilemiştir.     </w:t>
      </w:r>
      <w:r w:rsidRPr="00F8421E">
        <w:rPr>
          <w:rFonts w:ascii="Times New Roman" w:hAnsi="Times New Roman" w:cs="Times New Roman"/>
          <w:b/>
        </w:rPr>
        <w:t>yargılarından hangilerine ulaşılabilir?</w:t>
      </w:r>
    </w:p>
    <w:p w14:paraId="4E0B7074" w14:textId="77777777"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A)Yalnız I.</w:t>
      </w:r>
      <w:r w:rsidRPr="00F8421E">
        <w:rPr>
          <w:rFonts w:ascii="Times New Roman" w:hAnsi="Times New Roman" w:cs="Times New Roman"/>
        </w:rPr>
        <w:tab/>
        <w:t>B) I ve II.</w:t>
      </w:r>
    </w:p>
    <w:p w14:paraId="27E5F63F" w14:textId="77777777" w:rsidR="00D84BD1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C) II ve III.</w:t>
      </w:r>
      <w:r w:rsidRPr="00F8421E">
        <w:rPr>
          <w:rFonts w:ascii="Times New Roman" w:hAnsi="Times New Roman" w:cs="Times New Roman"/>
        </w:rPr>
        <w:tab/>
        <w:t>D) I, II ve III.</w:t>
      </w:r>
    </w:p>
    <w:p w14:paraId="3C249C23" w14:textId="77777777"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386CEF8" w14:textId="77777777"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BEDB48" w14:textId="77777777"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 xml:space="preserve">Mondros Ateşkes Antlaşması’ndan sonra Anadolu’nun işgaline karşı Türk halkı, yerel direniş örgütleri kurarak mücadele etti. </w:t>
      </w:r>
    </w:p>
    <w:p w14:paraId="45EF352B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Buna göre, Türk halkının işgaller karşısında;</w:t>
      </w:r>
    </w:p>
    <w:p w14:paraId="04D78E90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I-Teslimiyetçi            II-Milliyetçi</w:t>
      </w:r>
    </w:p>
    <w:p w14:paraId="5C84D8EB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III-Uzlaşmacı            IV-Dayanışmacı</w:t>
      </w:r>
    </w:p>
    <w:p w14:paraId="6F828875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tutumlarından hangilerini gösterdiği söylenebilir?</w:t>
      </w:r>
    </w:p>
    <w:p w14:paraId="7DB9EF94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A)</w:t>
      </w:r>
      <w:r>
        <w:rPr>
          <w:rFonts w:ascii="Times New Roman" w:hAnsi="Times New Roman" w:cs="Times New Roman"/>
          <w:sz w:val="24"/>
          <w:szCs w:val="24"/>
        </w:rPr>
        <w:t xml:space="preserve"> Yalnız II</w:t>
      </w:r>
      <w:r>
        <w:rPr>
          <w:rFonts w:ascii="Times New Roman" w:hAnsi="Times New Roman" w:cs="Times New Roman"/>
          <w:sz w:val="24"/>
          <w:szCs w:val="24"/>
        </w:rPr>
        <w:tab/>
      </w:r>
      <w:r w:rsidR="00F8421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 ve III</w:t>
      </w:r>
    </w:p>
    <w:p w14:paraId="6129035D" w14:textId="77777777"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C)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II ve IV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I, II ve IV</w:t>
      </w:r>
    </w:p>
    <w:p w14:paraId="7D72F7B3" w14:textId="77777777"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9583F7" w14:textId="77777777" w:rsidR="00F8421E" w:rsidRDefault="00F8421E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F470FA" w14:textId="77777777"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>Atatürk, hem fikir hem de hareket adamıdır. Askerlik, hukuk, tarih, felsefe, eğitim, sanat gibi pek çok alanda görüşlerini açıklamış, yol göstermiş ve uygulamıştır.</w:t>
      </w:r>
    </w:p>
    <w:p w14:paraId="249EDCEC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Yukarıda verilen özellikler Atatürk’ün, aşağıdaki hangi yönünü ortaya koymaktadır?</w:t>
      </w:r>
    </w:p>
    <w:p w14:paraId="7D8E02C0" w14:textId="77777777" w:rsidR="00D84BD1" w:rsidRPr="00D84BD1" w:rsidRDefault="00D84BD1" w:rsidP="00D84BD1">
      <w:pPr>
        <w:pStyle w:val="AralkYok"/>
        <w:ind w:right="-355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A)</w:t>
      </w:r>
      <w:r w:rsidRPr="00D84BD1">
        <w:rPr>
          <w:rFonts w:ascii="Times New Roman" w:hAnsi="Times New Roman" w:cs="Times New Roman"/>
          <w:sz w:val="24"/>
          <w:szCs w:val="24"/>
        </w:rPr>
        <w:t xml:space="preserve">  Çok yönlülüğünü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İleri görüşlülüğünü    </w:t>
      </w:r>
    </w:p>
    <w:p w14:paraId="4C0C88B8" w14:textId="77777777"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Mantıklılığını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Eğitimciliğini  </w:t>
      </w:r>
    </w:p>
    <w:p w14:paraId="17E5D62F" w14:textId="77777777" w:rsidR="00D84BD1" w:rsidRPr="00D84BD1" w:rsidRDefault="00D84BD1" w:rsidP="00D84B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568CA8" w14:textId="77777777" w:rsidR="00C94FD1" w:rsidRPr="00C94FD1" w:rsidRDefault="003B726D" w:rsidP="003B726D">
      <w:pPr>
        <w:pStyle w:val="AralkYok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4FD1" w:rsidRPr="00C94FD1">
        <w:rPr>
          <w:rFonts w:ascii="Times New Roman" w:eastAsia="Times New Roman" w:hAnsi="Times New Roman" w:cs="Times New Roman"/>
          <w:sz w:val="24"/>
          <w:szCs w:val="24"/>
          <w:lang w:eastAsia="tr-TR"/>
        </w:rPr>
        <w:t>Fahrettin Paşa, şehrin teslim edilmesini isteyen isyancılara Medinelilerin huzurunda şu cevabı verdi:</w:t>
      </w:r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“Biliniz ki kahraman askerlerim İslamlığın göz bebeği olan Medine’yi son fişeğine, son damla kanına, son nefesine kadar savunmaya ant içmiştir. Bu asker Medine’nin enkazı içinde ve nihayet Ravza-i Mutahhara’nın altında kan ve ateşten örülmüş kızıl bir kefenle gömülmedikçeMedine kalesinin burçlarından ve Mescid-i Saadet minarelerinden Türk’ün al bayrağı inmeyecektir!” </w:t>
      </w:r>
    </w:p>
    <w:p w14:paraId="7E5F0316" w14:textId="77777777" w:rsidR="00C94FD1" w:rsidRDefault="00C94FD1" w:rsidP="003B726D">
      <w:pPr>
        <w:pStyle w:val="AralkYok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Yukarıda özellikleri verilen cephe aşağıdakilerden hangisidir?</w:t>
      </w:r>
    </w:p>
    <w:p w14:paraId="1E065F13" w14:textId="77777777"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A) Çanakkale                       B) </w:t>
      </w:r>
      <w:r w:rsidR="003B726D">
        <w:rPr>
          <w:rFonts w:ascii="Times New Roman" w:hAnsi="Times New Roman" w:cs="Times New Roman"/>
          <w:sz w:val="24"/>
          <w:szCs w:val="24"/>
        </w:rPr>
        <w:t>Irak</w:t>
      </w:r>
      <w:r w:rsidR="003B726D">
        <w:rPr>
          <w:rFonts w:ascii="Times New Roman" w:hAnsi="Times New Roman" w:cs="Times New Roman"/>
          <w:sz w:val="24"/>
          <w:szCs w:val="24"/>
        </w:rPr>
        <w:tab/>
      </w:r>
    </w:p>
    <w:p w14:paraId="757A2DF2" w14:textId="77777777"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C) Hicaz – Yemen </w:t>
      </w:r>
      <w:r w:rsidRPr="003B726D">
        <w:rPr>
          <w:rFonts w:ascii="Times New Roman" w:hAnsi="Times New Roman" w:cs="Times New Roman"/>
          <w:sz w:val="24"/>
          <w:szCs w:val="24"/>
        </w:rPr>
        <w:tab/>
        <w:t xml:space="preserve">             D) Kafkas</w:t>
      </w:r>
    </w:p>
    <w:p w14:paraId="6B419925" w14:textId="77777777" w:rsid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14:paraId="4E9D0093" w14:textId="77777777" w:rsidR="00C94FD1" w:rsidRPr="00C94FD1" w:rsidRDefault="003B726D" w:rsidP="00C94FD1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lastRenderedPageBreak/>
        <w:t>12</w:t>
      </w:r>
      <w:r w:rsid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. </w:t>
      </w:r>
      <w:r w:rsidR="00C94FD1" w:rsidRPr="00C94FD1">
        <w:rPr>
          <w:rFonts w:ascii="Times New Roman" w:hAnsi="Times New Roman" w:cs="Times New Roman"/>
          <w:b/>
          <w:sz w:val="24"/>
          <w:szCs w:val="24"/>
        </w:rPr>
        <w:t>Tarihi Olay</w:t>
      </w:r>
      <w:r w:rsidR="00C94FD1" w:rsidRPr="00C94FD1">
        <w:rPr>
          <w:rFonts w:ascii="Times New Roman" w:hAnsi="Times New Roman" w:cs="Times New Roman"/>
          <w:sz w:val="24"/>
          <w:szCs w:val="24"/>
        </w:rPr>
        <w:t>:..?...</w:t>
      </w:r>
    </w:p>
    <w:p w14:paraId="782BE309" w14:textId="77777777" w:rsidR="00C94FD1" w:rsidRPr="00C94FD1" w:rsidRDefault="00C94FD1" w:rsidP="00C94FD1">
      <w:pPr>
        <w:pStyle w:val="ListeParagraf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4FD1">
        <w:rPr>
          <w:rFonts w:ascii="Times New Roman" w:hAnsi="Times New Roman" w:cs="Times New Roman"/>
          <w:b/>
          <w:sz w:val="24"/>
          <w:szCs w:val="24"/>
        </w:rPr>
        <w:t>Önemi:</w:t>
      </w:r>
      <w:r w:rsidRPr="00C94FD1">
        <w:rPr>
          <w:rFonts w:ascii="Times New Roman" w:hAnsi="Times New Roman" w:cs="Times New Roman"/>
          <w:sz w:val="24"/>
          <w:szCs w:val="24"/>
        </w:rPr>
        <w:t xml:space="preserve">Bu olay sonucunda İstanbul Hükümeti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4FD1">
        <w:rPr>
          <w:rFonts w:ascii="Times New Roman" w:hAnsi="Times New Roman" w:cs="Times New Roman"/>
          <w:sz w:val="24"/>
          <w:szCs w:val="24"/>
        </w:rPr>
        <w:t>Temsil Heyetinin varlığını hukuken tanımıştır.</w:t>
      </w:r>
    </w:p>
    <w:p w14:paraId="46B1D617" w14:textId="77777777" w:rsidR="00C94FD1" w:rsidRPr="00C94FD1" w:rsidRDefault="00C94FD1" w:rsidP="00C94FD1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 xml:space="preserve">Yukarıdaki tarihi olay </w:t>
      </w:r>
      <w:r w:rsidRPr="00C94FD1">
        <w:rPr>
          <w:rFonts w:ascii="Times New Roman" w:hAnsi="Times New Roman" w:cs="Times New Roman"/>
          <w:b/>
          <w:sz w:val="24"/>
          <w:szCs w:val="24"/>
          <w:u w:val="single"/>
        </w:rPr>
        <w:t>hangisidir?</w:t>
      </w:r>
    </w:p>
    <w:p w14:paraId="2F6F1A15" w14:textId="77777777" w:rsidR="00C94FD1" w:rsidRPr="00C94FD1" w:rsidRDefault="00C94FD1" w:rsidP="00C94FD1">
      <w:pPr>
        <w:pStyle w:val="ListeParagraf"/>
        <w:ind w:left="-567"/>
        <w:jc w:val="left"/>
        <w:rPr>
          <w:rFonts w:ascii="Times New Roman" w:hAnsi="Times New Roman" w:cs="Times New Roman"/>
          <w:sz w:val="24"/>
          <w:szCs w:val="24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>A)</w:t>
      </w:r>
      <w:r w:rsidRPr="00C94FD1">
        <w:rPr>
          <w:rFonts w:ascii="Times New Roman" w:hAnsi="Times New Roman" w:cs="Times New Roman"/>
          <w:sz w:val="24"/>
          <w:szCs w:val="24"/>
        </w:rPr>
        <w:t>Amasya Görüşm</w:t>
      </w:r>
      <w:r>
        <w:rPr>
          <w:rFonts w:ascii="Times New Roman" w:hAnsi="Times New Roman" w:cs="Times New Roman"/>
          <w:sz w:val="24"/>
          <w:szCs w:val="24"/>
        </w:rPr>
        <w:t xml:space="preserve">eleri      </w:t>
      </w:r>
      <w:r w:rsidRPr="00C94FD1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Amasya Genelgesi    </w:t>
      </w:r>
      <w:r w:rsidRPr="00C94FD1">
        <w:rPr>
          <w:rFonts w:ascii="Times New Roman" w:hAnsi="Times New Roman" w:cs="Times New Roman"/>
          <w:b/>
          <w:sz w:val="24"/>
          <w:szCs w:val="24"/>
        </w:rPr>
        <w:t>C)</w:t>
      </w:r>
      <w:r w:rsidRPr="00C94FD1">
        <w:rPr>
          <w:rFonts w:ascii="Times New Roman" w:hAnsi="Times New Roman" w:cs="Times New Roman"/>
          <w:sz w:val="24"/>
          <w:szCs w:val="24"/>
        </w:rPr>
        <w:t xml:space="preserve">Erzurum Kongresi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FD1">
        <w:rPr>
          <w:rFonts w:ascii="Times New Roman" w:hAnsi="Times New Roman" w:cs="Times New Roman"/>
          <w:b/>
          <w:sz w:val="24"/>
          <w:szCs w:val="24"/>
        </w:rPr>
        <w:t>D)</w:t>
      </w:r>
      <w:r w:rsidRPr="00C94FD1">
        <w:rPr>
          <w:rFonts w:ascii="Times New Roman" w:hAnsi="Times New Roman" w:cs="Times New Roman"/>
          <w:sz w:val="24"/>
          <w:szCs w:val="24"/>
        </w:rPr>
        <w:t>Sivas Kongresi</w:t>
      </w:r>
    </w:p>
    <w:p w14:paraId="5448566B" w14:textId="77777777" w:rsidR="00C94FD1" w:rsidRP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762828F3" w14:textId="77777777" w:rsidR="00F8421E" w:rsidRPr="00F8421E" w:rsidRDefault="003B726D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94FD1" w:rsidRPr="00577762">
        <w:rPr>
          <w:rFonts w:ascii="Times New Roman" w:hAnsi="Times New Roman" w:cs="Times New Roman"/>
          <w:b/>
          <w:sz w:val="24"/>
          <w:szCs w:val="24"/>
        </w:rPr>
        <w:t>.</w:t>
      </w:r>
      <w:r w:rsidR="00577762" w:rsidRPr="00577762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b/>
          <w:sz w:val="24"/>
          <w:szCs w:val="24"/>
        </w:rPr>
        <w:t>Doğu Cephesi’nde Ermenilere karşı başarılı olmamızda hangi faktör etkili olmuştur?</w:t>
      </w:r>
    </w:p>
    <w:p w14:paraId="7DB7E98F" w14:textId="77777777"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a)  Kazım Karabekir Paşa’nın emrindeki orduyu dağıtmaması </w:t>
      </w:r>
    </w:p>
    <w:p w14:paraId="138819C0" w14:textId="77777777"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>b)  İtilaf Devletlerinin Ermenileri desteklemeleri</w:t>
      </w:r>
    </w:p>
    <w:p w14:paraId="67508588" w14:textId="77777777"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c)  Padişahın Doğu Cephesi’ne gönderdiği yardımlar  </w:t>
      </w:r>
    </w:p>
    <w:p w14:paraId="171FA7BF" w14:textId="77777777" w:rsidR="00577762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d)  Doğu Cephesi’ne diğer cephelerden yardım gelmesi     </w:t>
      </w:r>
    </w:p>
    <w:p w14:paraId="34730F19" w14:textId="77777777" w:rsid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3D16FB36" w14:textId="77777777" w:rsidR="00F8421E" w:rsidRPr="001F4C28" w:rsidRDefault="005763DB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1F4C28" w:rsidRPr="001F4C2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1F4C28" w:rsidRPr="001F4C2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35B02B3F" w14:textId="77777777" w:rsidR="00EB1F07" w:rsidRDefault="003B726D" w:rsidP="00255081">
      <w:pPr>
        <w:autoSpaceDE w:val="0"/>
        <w:autoSpaceDN w:val="0"/>
        <w:adjustRightInd w:val="0"/>
        <w:spacing w:after="8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5777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Sivas Kongresinin aşağıdaki kararlarından hangisi </w:t>
      </w:r>
      <w:r w:rsidR="00EB1F07">
        <w:rPr>
          <w:rFonts w:ascii="Times New Roman" w:hAnsi="Times New Roman" w:cs="Times New Roman"/>
          <w:b/>
          <w:sz w:val="24"/>
          <w:szCs w:val="24"/>
          <w:u w:val="single"/>
        </w:rPr>
        <w:t>“</w:t>
      </w:r>
      <w:r w:rsidR="00EB1F07" w:rsidRPr="00EB1F07">
        <w:rPr>
          <w:rFonts w:ascii="Times New Roman" w:hAnsi="Times New Roman" w:cs="Times New Roman"/>
          <w:b/>
          <w:sz w:val="24"/>
          <w:szCs w:val="24"/>
          <w:u w:val="single"/>
        </w:rPr>
        <w:t>Milli Mücadeleyi tek elden yürütmek</w:t>
      </w:r>
      <w:r w:rsidR="00EB1F07">
        <w:rPr>
          <w:rFonts w:ascii="Times New Roman" w:hAnsi="Times New Roman" w:cs="Times New Roman"/>
          <w:b/>
          <w:sz w:val="24"/>
          <w:szCs w:val="24"/>
        </w:rPr>
        <w:t>”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 amacıyla alınmıştır?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7E78E" w14:textId="77777777"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Manda ve himaye fikri kesin olarak reddedilmiş. </w:t>
      </w:r>
    </w:p>
    <w:p w14:paraId="0CFAF9FF" w14:textId="77777777"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Milli Mücadelenin sesini duyurmak için İrade-i Milliye Gazetesi kurulmuş. </w:t>
      </w:r>
    </w:p>
    <w:p w14:paraId="13556316" w14:textId="77777777"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Erzurum Kongresi kararları kabul edilmiş. </w:t>
      </w:r>
    </w:p>
    <w:p w14:paraId="4DC7065A" w14:textId="77777777" w:rsidR="00577762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Bütün Milli cemiyetler ‘’ Anadolu ve Rumeli Müdafaai Hukuk Cemiyeti ‘’ adı altında birleştirilmiş</w:t>
      </w:r>
    </w:p>
    <w:p w14:paraId="674B8FD9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8DA59E9" w14:textId="77777777" w:rsidR="003B726D" w:rsidRDefault="005763DB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6" w:history="1">
        <w:r w:rsidR="001F4C28" w:rsidRPr="009B0973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F4C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BB836EE" w14:textId="77777777" w:rsidR="003B726D" w:rsidRDefault="005763DB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 w14:anchorId="6AC8A81A">
          <v:rect id="_x0000_s1030" style="position:absolute;margin-left:-47.55pt;margin-top:6.85pt;width:554.8pt;height:367.35pt;z-index:251662336">
            <v:textbox>
              <w:txbxContent>
                <w:p w14:paraId="3C1A27A7" w14:textId="77777777" w:rsidR="006F035A" w:rsidRDefault="006F035A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14:paraId="526FF374" w14:textId="77777777"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D</w:t>
                  </w:r>
                  <w:r w:rsidRPr="0025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Aşağıdaki kelimeleri verilen boşluklara uygun biçimde yazınız. </w:t>
                  </w:r>
                  <w:r w:rsidR="006F03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( 18 p.)</w:t>
                  </w:r>
                </w:p>
                <w:p w14:paraId="2BDB956A" w14:textId="77777777"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250" w:type="dxa"/>
                    <w:tblLook w:val="04A0" w:firstRow="1" w:lastRow="0" w:firstColumn="1" w:lastColumn="0" w:noHBand="0" w:noVBand="1"/>
                  </w:tblPr>
                  <w:tblGrid>
                    <w:gridCol w:w="2452"/>
                    <w:gridCol w:w="2702"/>
                    <w:gridCol w:w="2702"/>
                    <w:gridCol w:w="2702"/>
                  </w:tblGrid>
                  <w:tr w:rsidR="003B726D" w14:paraId="7FA89619" w14:textId="77777777" w:rsidTr="003B726D">
                    <w:tc>
                      <w:tcPr>
                        <w:tcW w:w="2452" w:type="dxa"/>
                      </w:tcPr>
                      <w:p w14:paraId="21FFC90B" w14:textId="77777777" w:rsidR="003B726D" w:rsidRDefault="00FD6949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İstiklal Mahkemeleri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6CD0740C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Çerkez Ethem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1400F463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Amiral Bristol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03AC2F8B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Anadolu Ajansı</w:t>
                        </w:r>
                      </w:p>
                    </w:tc>
                  </w:tr>
                  <w:tr w:rsidR="003B726D" w14:paraId="0F8ED8F6" w14:textId="77777777" w:rsidTr="003B726D">
                    <w:tc>
                      <w:tcPr>
                        <w:tcW w:w="2452" w:type="dxa"/>
                      </w:tcPr>
                      <w:p w14:paraId="01933C8A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Meclis Hükümeti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08862C90" w14:textId="77777777"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Kuvay-ı Milliye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1E684D28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Arap Toprakları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2264C964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Erzurum Kongresi</w:t>
                        </w:r>
                      </w:p>
                    </w:tc>
                  </w:tr>
                  <w:tr w:rsidR="003B726D" w14:paraId="6F24EF04" w14:textId="77777777" w:rsidTr="003B726D">
                    <w:tc>
                      <w:tcPr>
                        <w:tcW w:w="2452" w:type="dxa"/>
                      </w:tcPr>
                      <w:p w14:paraId="7626061B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Hıyanet-i Vataniye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2BC52CDD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Ahmet Anzavur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4656DD7F" w14:textId="77777777"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Temsil Heyeti</w:t>
                        </w:r>
                      </w:p>
                    </w:tc>
                    <w:tc>
                      <w:tcPr>
                        <w:tcW w:w="2702" w:type="dxa"/>
                      </w:tcPr>
                      <w:p w14:paraId="0D7C285B" w14:textId="77777777"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Güçler Birliği</w:t>
                        </w:r>
                      </w:p>
                    </w:tc>
                  </w:tr>
                </w:tbl>
                <w:p w14:paraId="76F262FD" w14:textId="77777777"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CC6B89" w14:textId="77777777" w:rsidR="003B726D" w:rsidRDefault="003B726D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Millet Meclisi’</w:t>
                  </w:r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 karşı çıkan isyanları önlemek amacıyla meclis tarafından çıkarılan kanun ……………………………………….. Kanunu’dur.</w:t>
                  </w:r>
                </w:p>
                <w:p w14:paraId="7C4648B3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Misak-ı Milli’de “ Kars, Ardahan, Batum, Batı Trakya ve ………………………… gerekirse halk oylaması yapılacaktır.” Kararı alınmıştır.</w:t>
                  </w:r>
                </w:p>
                <w:p w14:paraId="2F5FE461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………………………….., Kuvay-ı Milliyeci olup, daha sonra düzenli orduya katılmak istemediği için isyan çıkaranlardan biridir.</w:t>
                  </w:r>
                </w:p>
                <w:p w14:paraId="0CC91FB4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Millet Meclisi’ne karşı İstanbul Hükümeti’nin desteklediği isyanlardan biri …………………………….ayaklanmasıdır.</w:t>
                  </w:r>
                </w:p>
                <w:p w14:paraId="1AD1F44A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Milli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mücadeleyi daha organize bir şekilde yürütmek amacıyla Erzurum Kongresi’nde bölgesel olarak kurulan, Sivas Kongresi’nde de ulusal hale getirilen kurul …………………………….’dir.</w:t>
                  </w:r>
                </w:p>
                <w:p w14:paraId="039581B2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 Raporu, İzmir’in Yunanlılar tarafından işgalinin haksız olduğunu ortaya koyan ilk uluslararası belgedir.</w:t>
                  </w:r>
                </w:p>
                <w:p w14:paraId="199D2FBB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Meclise karşı çıkan isyanlarda halkın doğru bilgilendirilmesi amacıyla Halide Edip ve Yunus Nadi tarafından kurulan kurum ……………………………….dır.</w:t>
                  </w:r>
                </w:p>
                <w:p w14:paraId="3E3CD6E6" w14:textId="77777777"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Mondros’tan sonra Anadolu’nun işgal edilmesiyle birlikte ülke kurtuluşunu gerçekleştirmek amacıyla kurulmuş, halkın kurduğu milis kuvvetlere …………………………….. denir.</w:t>
                  </w:r>
                </w:p>
                <w:p w14:paraId="3F0D17B6" w14:textId="77777777" w:rsidR="006F035A" w:rsidRPr="003B726D" w:rsidRDefault="006F035A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İlk mecliste, savaş dönemi olduğu için karaların hızlı bir şekilde alınıp uygulanması gerekiyordu. Bu yüzden demokratik olmayan …………………………………. İlkesi uygulandı.</w:t>
                  </w:r>
                </w:p>
              </w:txbxContent>
            </v:textbox>
          </v:rect>
        </w:pict>
      </w:r>
    </w:p>
    <w:p w14:paraId="752028E4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DCDAA43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09BADD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5260C4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5706AE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A84C5B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85FE5F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7C6F02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BB7A2B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4A8050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C295BD9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B5708E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0ABDC23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2921C8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1019AE6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5A02798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1BDB57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3BA92BD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9C397F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5698FF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8386300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3AD449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EED3D3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4147A7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566B134" w14:textId="77777777"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A8E212" w14:textId="77777777" w:rsidR="00EB1F07" w:rsidRDefault="003B726D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EB1F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>Mondros Ateşkes Anlaşmasının aşağıdaki hangi maddesi Kuvay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>ı Milliye birliklerinin kurulmasına neden olmuştur?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59FA3" w14:textId="77777777"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Osmanlı ordusu terhis edilecek. </w:t>
      </w:r>
    </w:p>
    <w:p w14:paraId="65F9F48C" w14:textId="77777777"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Boğazlar İtilaf devletlerine bırakılacak. </w:t>
      </w:r>
    </w:p>
    <w:p w14:paraId="412791E0" w14:textId="77777777"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Doğuda altı ilde bir karışıklık çıkarsa İtilaf devletleri buraları işgal edebilecek. </w:t>
      </w:r>
    </w:p>
    <w:p w14:paraId="2614113F" w14:textId="77777777" w:rsidR="00255081" w:rsidRDefault="00EB1F07" w:rsidP="00EB1F0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İtilaf devletleri güvenliklerini tehlikede gördükleri herhangi bir stratejik noktayı işgal edebilecek.</w:t>
      </w:r>
    </w:p>
    <w:p w14:paraId="6AE673AD" w14:textId="77777777" w:rsidR="006F035A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0B33A" w14:textId="77777777" w:rsidR="00EB1F07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3B726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1E1889D2" w14:textId="77777777" w:rsidR="00EB1F07" w:rsidRPr="00EB1F07" w:rsidRDefault="00EB1F07" w:rsidP="00EB1F07">
      <w:pPr>
        <w:pStyle w:val="AralkYok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1F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EE5D8BE" wp14:editId="42B8CF0F">
            <wp:extent cx="3195212" cy="3153410"/>
            <wp:effectExtent l="19050" t="0" r="5188" b="0"/>
            <wp:docPr id="60" name="Resim 5" descr="C:\Users\mehmet\Desktop\Adgğ1sv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\Desktop\Adgğ1sv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8" cy="3164805"/>
                    </a:xfrm>
                    <a:prstGeom prst="rect">
                      <a:avLst/>
                    </a:prstGeom>
                    <a:noFill/>
                    <a:ln w="317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BF749" w14:textId="77777777" w:rsidR="00577762" w:rsidRPr="00EB1F07" w:rsidRDefault="00577762" w:rsidP="00577762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b/>
          <w:sz w:val="24"/>
          <w:szCs w:val="24"/>
        </w:rPr>
      </w:pPr>
    </w:p>
    <w:p w14:paraId="7EFA759F" w14:textId="77777777" w:rsidR="00D84BD1" w:rsidRPr="00D84BD1" w:rsidRDefault="00D84BD1" w:rsidP="00C94FD1">
      <w:pPr>
        <w:pStyle w:val="AralkYok"/>
        <w:ind w:left="-709"/>
        <w:rPr>
          <w:rFonts w:ascii="Times New Roman" w:hAnsi="Times New Roman" w:cs="Times New Roman"/>
          <w:b/>
          <w:sz w:val="24"/>
          <w:szCs w:val="24"/>
        </w:rPr>
      </w:pPr>
    </w:p>
    <w:p w14:paraId="697F4740" w14:textId="77777777" w:rsidR="008523EB" w:rsidRPr="008523EB" w:rsidRDefault="008523EB" w:rsidP="008523EB">
      <w:pPr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52DD5111" w14:textId="77777777" w:rsidR="00AA7ABA" w:rsidRP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7ABA" w:rsidRPr="00AA7ABA" w:rsidSect="00255081">
      <w:type w:val="continuous"/>
      <w:pgSz w:w="11906" w:h="16838"/>
      <w:pgMar w:top="567" w:right="849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043B8"/>
    <w:multiLevelType w:val="hybridMultilevel"/>
    <w:tmpl w:val="5B705D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0248"/>
    <w:multiLevelType w:val="hybridMultilevel"/>
    <w:tmpl w:val="8B98D86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1405F4"/>
    <w:multiLevelType w:val="hybridMultilevel"/>
    <w:tmpl w:val="06F42378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3" w15:restartNumberingAfterBreak="0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B702F3"/>
    <w:multiLevelType w:val="hybridMultilevel"/>
    <w:tmpl w:val="4EEC2644"/>
    <w:lvl w:ilvl="0" w:tplc="AFEED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7FA07990"/>
    <w:multiLevelType w:val="hybridMultilevel"/>
    <w:tmpl w:val="C270E8E8"/>
    <w:lvl w:ilvl="0" w:tplc="C114A8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23D"/>
    <w:rsid w:val="00095366"/>
    <w:rsid w:val="00167162"/>
    <w:rsid w:val="001F4C28"/>
    <w:rsid w:val="002035AC"/>
    <w:rsid w:val="00255081"/>
    <w:rsid w:val="002A323D"/>
    <w:rsid w:val="003B726D"/>
    <w:rsid w:val="004F35B1"/>
    <w:rsid w:val="005763DB"/>
    <w:rsid w:val="00577762"/>
    <w:rsid w:val="00660A3F"/>
    <w:rsid w:val="006D2BA2"/>
    <w:rsid w:val="006F035A"/>
    <w:rsid w:val="00786128"/>
    <w:rsid w:val="008523EB"/>
    <w:rsid w:val="008551C8"/>
    <w:rsid w:val="00A401AA"/>
    <w:rsid w:val="00AA7ABA"/>
    <w:rsid w:val="00AC5632"/>
    <w:rsid w:val="00B5523B"/>
    <w:rsid w:val="00C92769"/>
    <w:rsid w:val="00C94FD1"/>
    <w:rsid w:val="00C96CF0"/>
    <w:rsid w:val="00D84BD1"/>
    <w:rsid w:val="00E20AB3"/>
    <w:rsid w:val="00EB1F07"/>
    <w:rsid w:val="00EF4550"/>
    <w:rsid w:val="00F34159"/>
    <w:rsid w:val="00F710E8"/>
    <w:rsid w:val="00F8421E"/>
    <w:rsid w:val="00FD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20CE51D"/>
  <w15:docId w15:val="{8503BEFD-D34E-4FF9-BA74-B5382E52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23D"/>
    <w:pPr>
      <w:ind w:left="720"/>
      <w:contextualSpacing/>
    </w:pPr>
  </w:style>
  <w:style w:type="table" w:styleId="TabloKlavuzu">
    <w:name w:val="Table Grid"/>
    <w:basedOn w:val="NormalTablo"/>
    <w:uiPriority w:val="39"/>
    <w:rsid w:val="002A32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F34159"/>
    <w:pPr>
      <w:pBdr>
        <w:bar w:val="single" w:sz="4" w:color="auto"/>
      </w:pBdr>
      <w:jc w:val="lef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34159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customStyle="1" w:styleId="Pa9">
    <w:name w:val="Pa9"/>
    <w:basedOn w:val="Normal"/>
    <w:next w:val="Normal"/>
    <w:uiPriority w:val="99"/>
    <w:rsid w:val="008523EB"/>
    <w:pPr>
      <w:autoSpaceDE w:val="0"/>
      <w:autoSpaceDN w:val="0"/>
      <w:adjustRightInd w:val="0"/>
      <w:spacing w:line="201" w:lineRule="atLeast"/>
      <w:jc w:val="lef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9">
    <w:name w:val="A9"/>
    <w:uiPriority w:val="99"/>
    <w:rsid w:val="008523EB"/>
    <w:rPr>
      <w:b/>
      <w:bCs/>
      <w:color w:val="000000"/>
      <w:sz w:val="20"/>
      <w:szCs w:val="20"/>
      <w:u w:val="single"/>
    </w:rPr>
  </w:style>
  <w:style w:type="paragraph" w:styleId="AralkYok">
    <w:name w:val="No Spacing"/>
    <w:uiPriority w:val="1"/>
    <w:qFormat/>
    <w:rsid w:val="008523EB"/>
    <w:pPr>
      <w:jc w:val="left"/>
    </w:pPr>
  </w:style>
  <w:style w:type="paragraph" w:customStyle="1" w:styleId="Default">
    <w:name w:val="Default"/>
    <w:rsid w:val="00577762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F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4C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2018-12-29T17:37:00Z</dcterms:created>
  <dcterms:modified xsi:type="dcterms:W3CDTF">2022-01-04T20:33:00Z</dcterms:modified>
  <cp:category>https://www.sorubak.com</cp:category>
</cp:coreProperties>
</file>