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DzTablo1"/>
        <w:tblpPr w:leftFromText="141" w:rightFromText="141" w:vertAnchor="page" w:horzAnchor="margin" w:tblpX="-72" w:tblpY="361"/>
        <w:tblW w:w="11141" w:type="dxa"/>
        <w:tblLayout w:type="fixed"/>
        <w:tblLook w:val="0000" w:firstRow="0" w:lastRow="0" w:firstColumn="0" w:lastColumn="0" w:noHBand="0" w:noVBand="0"/>
      </w:tblPr>
      <w:tblGrid>
        <w:gridCol w:w="2802"/>
        <w:gridCol w:w="6624"/>
        <w:gridCol w:w="1715"/>
      </w:tblGrid>
      <w:tr w:rsidR="00FC1723" w:rsidRPr="00053DF1" w14:paraId="0249C6D0" w14:textId="77777777" w:rsidTr="00CD1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02" w:type="dxa"/>
          </w:tcPr>
          <w:p w14:paraId="03512334" w14:textId="77777777" w:rsidR="007E6E97" w:rsidRPr="00053DF1" w:rsidRDefault="007E6E97" w:rsidP="007E6E97">
            <w:pPr>
              <w:rPr>
                <w:b/>
                <w:sz w:val="22"/>
                <w:szCs w:val="22"/>
              </w:rPr>
            </w:pPr>
            <w:r w:rsidRPr="00053DF1">
              <w:rPr>
                <w:b/>
                <w:sz w:val="22"/>
                <w:szCs w:val="22"/>
              </w:rPr>
              <w:t>Adı :</w:t>
            </w:r>
          </w:p>
        </w:tc>
        <w:tc>
          <w:tcPr>
            <w:tcW w:w="6624" w:type="dxa"/>
            <w:vMerge w:val="restart"/>
          </w:tcPr>
          <w:p w14:paraId="5AC02CD3" w14:textId="23A7DA8A" w:rsidR="007E6E97" w:rsidRPr="00053DF1" w:rsidRDefault="00F9348E" w:rsidP="007E6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2021-2022 </w:t>
            </w:r>
            <w:r w:rsidR="007E6E97" w:rsidRPr="00053DF1">
              <w:rPr>
                <w:b/>
              </w:rPr>
              <w:t xml:space="preserve"> EĞİTİM-ÖĞRETİM YILI</w:t>
            </w:r>
          </w:p>
          <w:p w14:paraId="19847792" w14:textId="31BA1EB2" w:rsidR="007E6E97" w:rsidRPr="00053DF1" w:rsidRDefault="00F9348E" w:rsidP="007E6E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………………………</w:t>
            </w:r>
            <w:r w:rsidR="007E6E97" w:rsidRPr="00053DF1">
              <w:rPr>
                <w:b/>
              </w:rPr>
              <w:t xml:space="preserve"> ORTAOKULU</w:t>
            </w:r>
          </w:p>
          <w:p w14:paraId="09EBC926" w14:textId="0E49A889" w:rsidR="007E6E97" w:rsidRPr="00053DF1" w:rsidRDefault="00C14F64" w:rsidP="008A3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053DF1">
              <w:rPr>
                <w:b/>
              </w:rPr>
              <w:t>SOSYAL BİLGİLER</w:t>
            </w:r>
            <w:r w:rsidR="008A3D3E" w:rsidRPr="00053DF1">
              <w:rPr>
                <w:b/>
              </w:rPr>
              <w:br/>
            </w:r>
            <w:r w:rsidR="007E6E97" w:rsidRPr="00053DF1">
              <w:rPr>
                <w:b/>
              </w:rPr>
              <w:t xml:space="preserve"> </w:t>
            </w:r>
            <w:r w:rsidR="0006219A">
              <w:rPr>
                <w:b/>
              </w:rPr>
              <w:t>7</w:t>
            </w:r>
            <w:r w:rsidR="007E6E97" w:rsidRPr="00053DF1">
              <w:rPr>
                <w:b/>
              </w:rPr>
              <w:t>.SINIF</w:t>
            </w:r>
            <w:r w:rsidR="008A3D3E" w:rsidRPr="00053DF1">
              <w:rPr>
                <w:b/>
              </w:rPr>
              <w:t xml:space="preserve"> </w:t>
            </w:r>
            <w:r w:rsidR="009A53EB" w:rsidRPr="00053DF1">
              <w:rPr>
                <w:b/>
              </w:rPr>
              <w:t>1</w:t>
            </w:r>
            <w:r w:rsidR="007E6E97" w:rsidRPr="00053DF1">
              <w:rPr>
                <w:b/>
              </w:rPr>
              <w:t xml:space="preserve">.DÖNEM </w:t>
            </w:r>
            <w:r w:rsidR="00023D89" w:rsidRPr="00053DF1">
              <w:rPr>
                <w:b/>
              </w:rPr>
              <w:t>1</w:t>
            </w:r>
            <w:r w:rsidR="007E6E97" w:rsidRPr="00053DF1">
              <w:rPr>
                <w:b/>
              </w:rPr>
              <w:t>.YAZILI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 w:val="restart"/>
          </w:tcPr>
          <w:p w14:paraId="3590779E" w14:textId="77777777" w:rsidR="007E6E97" w:rsidRPr="00053DF1" w:rsidRDefault="007E6E97" w:rsidP="00264B80">
            <w:pPr>
              <w:jc w:val="center"/>
              <w:rPr>
                <w:b/>
                <w:sz w:val="22"/>
                <w:szCs w:val="22"/>
              </w:rPr>
            </w:pPr>
            <w:r w:rsidRPr="00053DF1">
              <w:rPr>
                <w:b/>
                <w:sz w:val="22"/>
                <w:szCs w:val="22"/>
              </w:rPr>
              <w:t>PUAN</w:t>
            </w:r>
          </w:p>
        </w:tc>
      </w:tr>
      <w:tr w:rsidR="00FC1723" w:rsidRPr="00053DF1" w14:paraId="6198374D" w14:textId="77777777" w:rsidTr="00CD1BFA">
        <w:trPr>
          <w:trHeight w:val="4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02" w:type="dxa"/>
          </w:tcPr>
          <w:p w14:paraId="635CC7F1" w14:textId="77777777" w:rsidR="007E6E97" w:rsidRPr="00053DF1" w:rsidRDefault="007E6E97" w:rsidP="007E6E97">
            <w:pPr>
              <w:rPr>
                <w:b/>
                <w:sz w:val="22"/>
                <w:szCs w:val="22"/>
              </w:rPr>
            </w:pPr>
            <w:r w:rsidRPr="00053DF1">
              <w:rPr>
                <w:b/>
                <w:sz w:val="22"/>
                <w:szCs w:val="22"/>
              </w:rPr>
              <w:t>Soyadı :</w:t>
            </w:r>
          </w:p>
        </w:tc>
        <w:tc>
          <w:tcPr>
            <w:tcW w:w="6624" w:type="dxa"/>
            <w:vMerge/>
          </w:tcPr>
          <w:p w14:paraId="796F5319" w14:textId="77777777" w:rsidR="007E6E97" w:rsidRPr="00053DF1" w:rsidRDefault="007E6E97" w:rsidP="007E6E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/>
          </w:tcPr>
          <w:p w14:paraId="3ED3E22A" w14:textId="77777777" w:rsidR="007E6E97" w:rsidRPr="00053DF1" w:rsidRDefault="007E6E97" w:rsidP="007E6E97">
            <w:pPr>
              <w:rPr>
                <w:sz w:val="22"/>
                <w:szCs w:val="22"/>
              </w:rPr>
            </w:pPr>
          </w:p>
        </w:tc>
      </w:tr>
      <w:tr w:rsidR="00FC1723" w:rsidRPr="00053DF1" w14:paraId="254B62BC" w14:textId="77777777" w:rsidTr="00CD1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02" w:type="dxa"/>
          </w:tcPr>
          <w:p w14:paraId="278E8135" w14:textId="77777777" w:rsidR="007E6E97" w:rsidRPr="00053DF1" w:rsidRDefault="007E6E97" w:rsidP="007E6E97">
            <w:pPr>
              <w:rPr>
                <w:b/>
                <w:sz w:val="22"/>
                <w:szCs w:val="22"/>
              </w:rPr>
            </w:pPr>
            <w:r w:rsidRPr="00053DF1">
              <w:rPr>
                <w:b/>
                <w:sz w:val="22"/>
                <w:szCs w:val="22"/>
              </w:rPr>
              <w:t>Sınıfı :                  No:</w:t>
            </w:r>
          </w:p>
        </w:tc>
        <w:tc>
          <w:tcPr>
            <w:tcW w:w="6624" w:type="dxa"/>
            <w:vMerge/>
          </w:tcPr>
          <w:p w14:paraId="20FF87E0" w14:textId="77777777" w:rsidR="007E6E97" w:rsidRPr="00053DF1" w:rsidRDefault="007E6E97" w:rsidP="007E6E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5" w:type="dxa"/>
            <w:vMerge/>
          </w:tcPr>
          <w:p w14:paraId="060C6A01" w14:textId="77777777" w:rsidR="007E6E97" w:rsidRPr="00053DF1" w:rsidRDefault="007E6E97" w:rsidP="007E6E97">
            <w:pPr>
              <w:rPr>
                <w:sz w:val="22"/>
                <w:szCs w:val="22"/>
              </w:rPr>
            </w:pPr>
          </w:p>
        </w:tc>
      </w:tr>
    </w:tbl>
    <w:p w14:paraId="58178CE1" w14:textId="77777777" w:rsidR="00C06BD3" w:rsidRPr="00053DF1" w:rsidRDefault="00BC3117" w:rsidP="00E94272">
      <w:pPr>
        <w:ind w:left="-180"/>
        <w:rPr>
          <w:b/>
          <w:i/>
          <w:sz w:val="22"/>
          <w:szCs w:val="22"/>
        </w:rPr>
      </w:pPr>
      <w:r w:rsidRPr="00053DF1">
        <w:rPr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D668FB" wp14:editId="1402A561">
                <wp:simplePos x="0" y="0"/>
                <wp:positionH relativeFrom="column">
                  <wp:posOffset>-78105</wp:posOffset>
                </wp:positionH>
                <wp:positionV relativeFrom="paragraph">
                  <wp:posOffset>647700</wp:posOffset>
                </wp:positionV>
                <wp:extent cx="6943725" cy="306705"/>
                <wp:effectExtent l="0" t="0" r="28575" b="17145"/>
                <wp:wrapNone/>
                <wp:docPr id="4" name="AutoShape 22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B6A22" w14:textId="56DCF9E1" w:rsidR="00BE2EE2" w:rsidRPr="00F7372C" w:rsidRDefault="008B4FC8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A-)Aşağıdaki cümlelerin </w:t>
                            </w:r>
                            <w:proofErr w:type="gramStart"/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Doğru</w:t>
                            </w:r>
                            <w:proofErr w:type="gramEnd"/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mu, Yanlış mı olduğunu tablo üzerinde (x)işareti koyarak belirtiniz.(</w:t>
                            </w:r>
                            <w:r w:rsidR="00023D89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3</w:t>
                            </w:r>
                            <w:r w:rsidRPr="008B4FC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668FB" id="AutoShape 227" o:spid="_x0000_s1026" href="https://www.sorubak.com/sinav/" style="position:absolute;left:0;text-align:left;margin-left:-6.15pt;margin-top:51pt;width:546.75pt;height:2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" o:button="t" adj="-11796480,,5400" path="m60326,l6394449,v33317,,60326,27009,60326,60326l6454775,361950,,361950,,60326c,27009,27009,,60326,xe" fillcolor="#eaf1dd [662]" strokecolor="#76923c [2406]" strokeweight="2pt">
                <v:fill o:detectmouseclick="t"/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14:paraId="63FB6A22" w14:textId="56DCF9E1" w:rsidR="00BE2EE2" w:rsidRPr="00F7372C" w:rsidRDefault="008B4FC8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A-)Aşağıdaki cümlelerin </w:t>
                      </w:r>
                      <w:proofErr w:type="gramStart"/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>Doğru</w:t>
                      </w:r>
                      <w:proofErr w:type="gramEnd"/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mu, Yanlış mı olduğunu tablo üzerinde (x)işareti koyarak belirtiniz.(</w:t>
                      </w:r>
                      <w:r w:rsidR="00023D89">
                        <w:rPr>
                          <w:rFonts w:asciiTheme="minorHAnsi" w:hAnsiTheme="minorHAnsi" w:cstheme="minorHAnsi"/>
                          <w:b/>
                          <w:i/>
                        </w:rPr>
                        <w:t>3</w:t>
                      </w:r>
                      <w:r w:rsidRPr="008B4FC8">
                        <w:rPr>
                          <w:rFonts w:asciiTheme="minorHAnsi" w:hAnsiTheme="minorHAnsi" w:cstheme="minorHAnsi"/>
                          <w:b/>
                          <w:i/>
                        </w:rPr>
                        <w:t>0p)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425"/>
        <w:gridCol w:w="10070"/>
      </w:tblGrid>
      <w:tr w:rsidR="00FC1723" w:rsidRPr="003C2744" w14:paraId="4373EA71" w14:textId="77777777" w:rsidTr="008016B3">
        <w:trPr>
          <w:trHeight w:val="272"/>
        </w:trPr>
        <w:tc>
          <w:tcPr>
            <w:tcW w:w="392" w:type="dxa"/>
          </w:tcPr>
          <w:p w14:paraId="1A8471A0" w14:textId="77777777" w:rsidR="004728AC" w:rsidRPr="003C2744" w:rsidRDefault="004B14C5" w:rsidP="004728AC">
            <w:pPr>
              <w:outlineLvl w:val="0"/>
              <w:rPr>
                <w:b/>
                <w:i/>
                <w:sz w:val="22"/>
                <w:szCs w:val="22"/>
                <w:u w:val="single"/>
              </w:rPr>
            </w:pPr>
            <w:r w:rsidRPr="003C2744">
              <w:rPr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425" w:type="dxa"/>
          </w:tcPr>
          <w:p w14:paraId="6607D174" w14:textId="77777777" w:rsidR="004728AC" w:rsidRPr="003C2744" w:rsidRDefault="004B14C5" w:rsidP="004728AC">
            <w:pPr>
              <w:outlineLvl w:val="0"/>
              <w:rPr>
                <w:b/>
                <w:i/>
                <w:sz w:val="22"/>
                <w:szCs w:val="22"/>
                <w:u w:val="single"/>
              </w:rPr>
            </w:pPr>
            <w:r w:rsidRPr="003C2744">
              <w:rPr>
                <w:b/>
                <w:i/>
                <w:sz w:val="22"/>
                <w:szCs w:val="22"/>
              </w:rPr>
              <w:t>Y</w:t>
            </w:r>
          </w:p>
        </w:tc>
        <w:tc>
          <w:tcPr>
            <w:tcW w:w="10070" w:type="dxa"/>
          </w:tcPr>
          <w:p w14:paraId="54FB302C" w14:textId="77777777" w:rsidR="004728AC" w:rsidRPr="003C2744" w:rsidRDefault="004728AC" w:rsidP="004728AC">
            <w:pPr>
              <w:outlineLvl w:val="0"/>
              <w:rPr>
                <w:b/>
                <w:i/>
                <w:sz w:val="22"/>
                <w:szCs w:val="22"/>
                <w:u w:val="single"/>
              </w:rPr>
            </w:pPr>
            <w:r w:rsidRPr="003C2744">
              <w:rPr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FC1723" w:rsidRPr="003C2744" w14:paraId="37EC5078" w14:textId="77777777" w:rsidTr="008016B3">
        <w:trPr>
          <w:trHeight w:val="275"/>
        </w:trPr>
        <w:tc>
          <w:tcPr>
            <w:tcW w:w="392" w:type="dxa"/>
          </w:tcPr>
          <w:p w14:paraId="50F5BE73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14:paraId="7E9833F7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300E840A" w14:textId="5AE93E4A" w:rsidR="004728AC" w:rsidRPr="0006219A" w:rsidRDefault="0006219A" w:rsidP="0006219A">
            <w:pPr>
              <w:suppressAutoHyphens w:val="0"/>
              <w:spacing w:after="160" w:line="256" w:lineRule="auto"/>
              <w:rPr>
                <w:sz w:val="22"/>
                <w:szCs w:val="22"/>
              </w:rPr>
            </w:pPr>
            <w:r w:rsidRPr="0006219A">
              <w:rPr>
                <w:sz w:val="22"/>
                <w:szCs w:val="22"/>
              </w:rPr>
              <w:t>İletişim; duygu, düşünce veya bilgilerin akla gelebilecek her türlü yolla başkalarına aktarılmasıdır.</w:t>
            </w:r>
          </w:p>
        </w:tc>
      </w:tr>
      <w:tr w:rsidR="00FC1723" w:rsidRPr="003C2744" w14:paraId="282FC41E" w14:textId="77777777" w:rsidTr="008016B3">
        <w:trPr>
          <w:trHeight w:val="232"/>
        </w:trPr>
        <w:tc>
          <w:tcPr>
            <w:tcW w:w="392" w:type="dxa"/>
          </w:tcPr>
          <w:p w14:paraId="7FD7E774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18D74182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14F8CF27" w14:textId="4BF74926" w:rsidR="0006219A" w:rsidRPr="0006219A" w:rsidRDefault="0006219A" w:rsidP="00023D89">
            <w:pPr>
              <w:suppressAutoHyphens w:val="0"/>
              <w:spacing w:after="160" w:line="254" w:lineRule="auto"/>
              <w:jc w:val="both"/>
              <w:rPr>
                <w:sz w:val="22"/>
                <w:szCs w:val="22"/>
              </w:rPr>
            </w:pPr>
            <w:r w:rsidRPr="0006219A">
              <w:rPr>
                <w:sz w:val="22"/>
                <w:szCs w:val="22"/>
              </w:rPr>
              <w:t>Jest, mimik ve çeşitli hareketlerle sağlanan iletişime sözsüz veya Beden dili ile iletişim de denilebilir</w:t>
            </w:r>
          </w:p>
        </w:tc>
      </w:tr>
      <w:tr w:rsidR="00FC1723" w:rsidRPr="003C2744" w14:paraId="2800C058" w14:textId="77777777" w:rsidTr="008016B3">
        <w:trPr>
          <w:trHeight w:val="282"/>
        </w:trPr>
        <w:tc>
          <w:tcPr>
            <w:tcW w:w="392" w:type="dxa"/>
          </w:tcPr>
          <w:p w14:paraId="4B83682C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0B403F72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3ACEBBA0" w14:textId="442B6FE8" w:rsidR="004728AC" w:rsidRPr="0006219A" w:rsidRDefault="0006219A" w:rsidP="00D577F7">
            <w:pPr>
              <w:pStyle w:val="AralkYok"/>
              <w:rPr>
                <w:rFonts w:ascii="Times New Roman" w:hAnsi="Times New Roman"/>
              </w:rPr>
            </w:pPr>
            <w:r w:rsidRPr="0006219A">
              <w:rPr>
                <w:rFonts w:ascii="Times New Roman" w:hAnsi="Times New Roman"/>
              </w:rPr>
              <w:t>Kendisini tanıyan ve sahip olduğu özelliklerin farkında olan bir kişi çevresindeki insanlar ile iyi bir iletişim gerçekleştiremez.</w:t>
            </w:r>
          </w:p>
        </w:tc>
      </w:tr>
      <w:tr w:rsidR="00FC1723" w:rsidRPr="003C2744" w14:paraId="31C76970" w14:textId="77777777" w:rsidTr="008016B3">
        <w:trPr>
          <w:trHeight w:val="171"/>
        </w:trPr>
        <w:tc>
          <w:tcPr>
            <w:tcW w:w="392" w:type="dxa"/>
          </w:tcPr>
          <w:p w14:paraId="3FDFB3EE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040681A3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08A80B55" w14:textId="218C1CA4" w:rsidR="004728AC" w:rsidRPr="0006219A" w:rsidRDefault="0006219A" w:rsidP="0006219A">
            <w:pPr>
              <w:jc w:val="both"/>
              <w:rPr>
                <w:sz w:val="22"/>
                <w:szCs w:val="22"/>
              </w:rPr>
            </w:pPr>
            <w:r w:rsidRPr="0006219A">
              <w:rPr>
                <w:sz w:val="22"/>
                <w:szCs w:val="22"/>
              </w:rPr>
              <w:t>Kişinin kendi duygu ve düşüncelerini ifade ederek konuşması olumsuz bir iletişime neden olmaktadır.</w:t>
            </w:r>
          </w:p>
        </w:tc>
      </w:tr>
      <w:tr w:rsidR="00FC1723" w:rsidRPr="003C2744" w14:paraId="17315EEB" w14:textId="77777777" w:rsidTr="008016B3">
        <w:trPr>
          <w:trHeight w:val="345"/>
        </w:trPr>
        <w:tc>
          <w:tcPr>
            <w:tcW w:w="392" w:type="dxa"/>
          </w:tcPr>
          <w:p w14:paraId="4A24B1F2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7CCB7CF5" w14:textId="77777777" w:rsidR="004728AC" w:rsidRPr="003C2744" w:rsidRDefault="004728AC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2585C05C" w14:textId="122E9EBB" w:rsidR="004728AC" w:rsidRPr="0006219A" w:rsidRDefault="0006219A" w:rsidP="0006219A">
            <w:pPr>
              <w:jc w:val="both"/>
              <w:rPr>
                <w:color w:val="202124"/>
                <w:sz w:val="22"/>
                <w:szCs w:val="22"/>
                <w:shd w:val="clear" w:color="auto" w:fill="FFFFFF"/>
              </w:rPr>
            </w:pPr>
            <w:r w:rsidRPr="0006219A">
              <w:rPr>
                <w:color w:val="202124"/>
                <w:sz w:val="22"/>
                <w:szCs w:val="22"/>
                <w:shd w:val="clear" w:color="auto" w:fill="FFFFFF"/>
              </w:rPr>
              <w:t>Kitleler ile iletişimi sağlayan radyo, televizyon, gazete ve dergiler gibi basın yayın organlarının tümünü kapsayan ortak isme medya denir.</w:t>
            </w:r>
          </w:p>
        </w:tc>
      </w:tr>
      <w:tr w:rsidR="00FC1723" w:rsidRPr="003C2744" w14:paraId="400581FF" w14:textId="77777777" w:rsidTr="008016B3">
        <w:trPr>
          <w:trHeight w:val="365"/>
        </w:trPr>
        <w:tc>
          <w:tcPr>
            <w:tcW w:w="392" w:type="dxa"/>
          </w:tcPr>
          <w:p w14:paraId="5C131A83" w14:textId="77777777" w:rsidR="000C4654" w:rsidRPr="003C2744" w:rsidRDefault="000C4654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63ECF5D2" w14:textId="77777777" w:rsidR="000C4654" w:rsidRPr="003C2744" w:rsidRDefault="000C4654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149F5827" w14:textId="32982776" w:rsidR="000C4654" w:rsidRPr="0006219A" w:rsidRDefault="0006219A" w:rsidP="0006219A">
            <w:pPr>
              <w:jc w:val="both"/>
              <w:rPr>
                <w:sz w:val="22"/>
                <w:szCs w:val="22"/>
              </w:rPr>
            </w:pPr>
            <w:r w:rsidRPr="0006219A">
              <w:rPr>
                <w:sz w:val="22"/>
                <w:szCs w:val="22"/>
              </w:rPr>
              <w:t>Anadolu Türk beylikleri Anadolu Selçuklu Devleti'nin yıkılması ve Moğollar'ın Anadolu'da egemenliklerinin sona ermesi ile kuruldular.</w:t>
            </w:r>
          </w:p>
        </w:tc>
      </w:tr>
      <w:tr w:rsidR="00FC1723" w:rsidRPr="003C2744" w14:paraId="4A19A949" w14:textId="77777777" w:rsidTr="008016B3">
        <w:trPr>
          <w:trHeight w:val="345"/>
        </w:trPr>
        <w:tc>
          <w:tcPr>
            <w:tcW w:w="392" w:type="dxa"/>
          </w:tcPr>
          <w:p w14:paraId="2E58E576" w14:textId="77777777" w:rsidR="000C4654" w:rsidRPr="003C2744" w:rsidRDefault="000C4654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425" w:type="dxa"/>
          </w:tcPr>
          <w:p w14:paraId="2367A0D5" w14:textId="77777777" w:rsidR="000C4654" w:rsidRPr="003C2744" w:rsidRDefault="000C4654" w:rsidP="00D577F7">
            <w:pPr>
              <w:pStyle w:val="AralkYok"/>
              <w:rPr>
                <w:rFonts w:ascii="Times New Roman" w:hAnsi="Times New Roman"/>
                <w:i/>
                <w:u w:val="single"/>
              </w:rPr>
            </w:pPr>
          </w:p>
        </w:tc>
        <w:tc>
          <w:tcPr>
            <w:tcW w:w="10070" w:type="dxa"/>
          </w:tcPr>
          <w:p w14:paraId="5991D15C" w14:textId="7487718B" w:rsidR="000C4654" w:rsidRPr="003C2744" w:rsidRDefault="007D6288" w:rsidP="00D577F7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Ankara Savaşını Osmanlı Devleti’nin kazanmasıyla Fetret Devri sona ermiştir.</w:t>
            </w:r>
          </w:p>
        </w:tc>
      </w:tr>
      <w:tr w:rsidR="00FC1723" w:rsidRPr="003C2744" w14:paraId="7FF707A3" w14:textId="77777777" w:rsidTr="008016B3">
        <w:trPr>
          <w:trHeight w:val="365"/>
        </w:trPr>
        <w:tc>
          <w:tcPr>
            <w:tcW w:w="392" w:type="dxa"/>
          </w:tcPr>
          <w:p w14:paraId="558040D1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425" w:type="dxa"/>
          </w:tcPr>
          <w:p w14:paraId="34436FF6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070" w:type="dxa"/>
          </w:tcPr>
          <w:p w14:paraId="1A2B08A3" w14:textId="05DFC25C" w:rsidR="007D6288" w:rsidRPr="007D6288" w:rsidRDefault="007D6288" w:rsidP="000C4654">
            <w:pPr>
              <w:autoSpaceDE w:val="0"/>
              <w:autoSpaceDN w:val="0"/>
              <w:adjustRightInd w:val="0"/>
            </w:pPr>
            <w:r>
              <w:t>Çimpe Kalesi’nin Osmanlı Devleti’ne verilmesiyle Rumeli’ye geçiş sağlanmıştır.</w:t>
            </w:r>
          </w:p>
        </w:tc>
      </w:tr>
      <w:tr w:rsidR="00FC1723" w:rsidRPr="003C2744" w14:paraId="2755D70A" w14:textId="77777777" w:rsidTr="008016B3">
        <w:trPr>
          <w:trHeight w:val="345"/>
        </w:trPr>
        <w:tc>
          <w:tcPr>
            <w:tcW w:w="392" w:type="dxa"/>
          </w:tcPr>
          <w:p w14:paraId="42ED01C9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425" w:type="dxa"/>
          </w:tcPr>
          <w:p w14:paraId="196A4261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070" w:type="dxa"/>
          </w:tcPr>
          <w:p w14:paraId="1C814C39" w14:textId="2AEB73CA" w:rsidR="000C4654" w:rsidRPr="003C2744" w:rsidRDefault="007D6288" w:rsidP="000C46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Divan-ı </w:t>
            </w:r>
            <w:r w:rsidR="003421A2">
              <w:rPr>
                <w:sz w:val="22"/>
                <w:szCs w:val="22"/>
              </w:rPr>
              <w:t>Hümayun</w:t>
            </w:r>
            <w:r>
              <w:rPr>
                <w:sz w:val="22"/>
                <w:szCs w:val="22"/>
              </w:rPr>
              <w:t xml:space="preserve"> </w:t>
            </w:r>
            <w:r w:rsidR="003421A2">
              <w:rPr>
                <w:sz w:val="22"/>
                <w:szCs w:val="22"/>
              </w:rPr>
              <w:t>Osmanlı Devleti’nde</w:t>
            </w:r>
            <w:r>
              <w:rPr>
                <w:sz w:val="22"/>
                <w:szCs w:val="22"/>
              </w:rPr>
              <w:t xml:space="preserve"> devlet meselelerinin tartışıldığı </w:t>
            </w:r>
            <w:r w:rsidR="003421A2">
              <w:rPr>
                <w:sz w:val="22"/>
                <w:szCs w:val="22"/>
              </w:rPr>
              <w:t>danışma meclisidir.</w:t>
            </w:r>
          </w:p>
        </w:tc>
      </w:tr>
      <w:tr w:rsidR="00FC1723" w:rsidRPr="003C2744" w14:paraId="77310291" w14:textId="77777777" w:rsidTr="008016B3">
        <w:trPr>
          <w:trHeight w:val="365"/>
        </w:trPr>
        <w:tc>
          <w:tcPr>
            <w:tcW w:w="392" w:type="dxa"/>
          </w:tcPr>
          <w:p w14:paraId="2327542E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425" w:type="dxa"/>
          </w:tcPr>
          <w:p w14:paraId="36D52F5F" w14:textId="77777777" w:rsidR="000C4654" w:rsidRPr="003C2744" w:rsidRDefault="000C4654" w:rsidP="000C4654">
            <w:pPr>
              <w:jc w:val="center"/>
              <w:outlineLvl w:val="0"/>
              <w:rPr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10070" w:type="dxa"/>
          </w:tcPr>
          <w:p w14:paraId="2B870E01" w14:textId="07339960" w:rsidR="000C4654" w:rsidRPr="003C2744" w:rsidRDefault="003421A2" w:rsidP="000C4654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Divan’da en önemli davalara Sadrazam bakmaktadır.</w:t>
            </w:r>
          </w:p>
        </w:tc>
      </w:tr>
    </w:tbl>
    <w:p w14:paraId="2E3C7C72" w14:textId="77777777" w:rsidR="00924574" w:rsidRPr="003C2744" w:rsidRDefault="00924574" w:rsidP="00407FA3">
      <w:pPr>
        <w:rPr>
          <w:b/>
          <w:i/>
          <w:sz w:val="22"/>
          <w:szCs w:val="22"/>
        </w:rPr>
      </w:pPr>
    </w:p>
    <w:p w14:paraId="617F0059" w14:textId="77777777" w:rsidR="008016B3" w:rsidRPr="003C2744" w:rsidRDefault="008016B3" w:rsidP="006A2483">
      <w:pPr>
        <w:suppressAutoHyphens w:val="0"/>
        <w:autoSpaceDE w:val="0"/>
        <w:autoSpaceDN w:val="0"/>
        <w:adjustRightInd w:val="0"/>
        <w:rPr>
          <w:sz w:val="22"/>
          <w:szCs w:val="22"/>
          <w:lang w:eastAsia="tr-TR"/>
        </w:rPr>
      </w:pPr>
    </w:p>
    <w:p w14:paraId="603D357D" w14:textId="1234FE12" w:rsidR="00F01790" w:rsidRPr="003C2744" w:rsidRDefault="008016B3" w:rsidP="006A2483">
      <w:pPr>
        <w:suppressAutoHyphens w:val="0"/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 w:rsidRPr="003C2744">
        <w:rPr>
          <w:b/>
          <w:bCs/>
          <w:sz w:val="22"/>
          <w:szCs w:val="22"/>
          <w:lang w:eastAsia="tr-TR"/>
        </w:rPr>
        <w:t>B</w:t>
      </w:r>
      <w:r w:rsidR="00E120F9" w:rsidRPr="003C2744">
        <w:rPr>
          <w:b/>
          <w:bCs/>
          <w:sz w:val="22"/>
          <w:szCs w:val="22"/>
          <w:lang w:eastAsia="tr-TR"/>
        </w:rPr>
        <w:t>-) Çoktan</w:t>
      </w:r>
      <w:r w:rsidRPr="003C2744">
        <w:rPr>
          <w:b/>
          <w:bCs/>
          <w:sz w:val="22"/>
          <w:szCs w:val="22"/>
          <w:lang w:eastAsia="tr-TR"/>
        </w:rPr>
        <w:t xml:space="preserve"> seçmeli Soruları dikkatli okuyup, cevabı üzerine işaretleyiniz. Her soru 5 puandır.</w:t>
      </w:r>
    </w:p>
    <w:p w14:paraId="1603A80C" w14:textId="77777777" w:rsidR="00E120F9" w:rsidRPr="003C2744" w:rsidRDefault="00E120F9" w:rsidP="006A2483">
      <w:pPr>
        <w:suppressAutoHyphens w:val="0"/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</w:p>
    <w:p w14:paraId="6E6E3B76" w14:textId="061D4F6C" w:rsidR="00475EE1" w:rsidRPr="00452BB7" w:rsidRDefault="00DB7393" w:rsidP="00475EE1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  <w:u w:val="single"/>
        </w:rPr>
      </w:pPr>
      <w:r w:rsidRPr="00452BB7">
        <w:rPr>
          <w:b/>
          <w:sz w:val="20"/>
          <w:szCs w:val="20"/>
          <w:lang w:eastAsia="tr-TR"/>
        </w:rPr>
        <w:t>1</w:t>
      </w:r>
      <w:r w:rsidR="00E120F9" w:rsidRPr="00452BB7">
        <w:rPr>
          <w:b/>
          <w:sz w:val="20"/>
          <w:szCs w:val="20"/>
          <w:lang w:eastAsia="tr-TR"/>
        </w:rPr>
        <w:t>)</w:t>
      </w:r>
      <w:r w:rsidR="00023D89" w:rsidRPr="00452BB7">
        <w:rPr>
          <w:sz w:val="20"/>
          <w:szCs w:val="20"/>
        </w:rPr>
        <w:t xml:space="preserve"> </w:t>
      </w:r>
      <w:r w:rsidR="00412F48" w:rsidRPr="00452BB7">
        <w:rPr>
          <w:sz w:val="20"/>
          <w:szCs w:val="20"/>
        </w:rPr>
        <w:t xml:space="preserve">Sen dili doğası gereği karşımızdakini yargılayan ve durumu yorumlayan mesajlar taşır. Bu yüzden olumlu bir iletişimde “Sen Dili” yerine “Ben Dili” kullanılması gerekmektedir. </w:t>
      </w:r>
      <w:r w:rsidR="00412F48" w:rsidRPr="00452BB7">
        <w:rPr>
          <w:b/>
          <w:bCs/>
          <w:sz w:val="20"/>
          <w:szCs w:val="20"/>
        </w:rPr>
        <w:t>Buna göre aşağıdakilerden hangisi ben diline örnektir?</w:t>
      </w:r>
    </w:p>
    <w:p w14:paraId="2D7CA60C" w14:textId="77777777" w:rsidR="00412F48" w:rsidRPr="00452BB7" w:rsidRDefault="00412F48" w:rsidP="00475EE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F0EE30A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Her zaman sorun çıkartıyorsun. </w:t>
      </w:r>
    </w:p>
    <w:p w14:paraId="2928F27E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Sorumluluklarını yerine getirmemen beni üzüyor.</w:t>
      </w:r>
    </w:p>
    <w:p w14:paraId="22EB88FE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Ne zaman bir işi düzgün yaptın ki </w:t>
      </w:r>
    </w:p>
    <w:p w14:paraId="04514F38" w14:textId="40F33B1C" w:rsidR="00475EE1" w:rsidRPr="00452BB7" w:rsidRDefault="00412F48" w:rsidP="00412F4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Bir kerede uslu dursan ne olur</w:t>
      </w:r>
    </w:p>
    <w:p w14:paraId="5793630C" w14:textId="77777777" w:rsidR="00475EE1" w:rsidRPr="00452BB7" w:rsidRDefault="00475EE1" w:rsidP="00475EE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755F5336" w14:textId="77777777" w:rsidR="00412F48" w:rsidRPr="00452BB7" w:rsidRDefault="00DB7393" w:rsidP="00412F48">
      <w:pPr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2</w:t>
      </w:r>
      <w:r w:rsidR="00E120F9" w:rsidRPr="00452BB7">
        <w:rPr>
          <w:b/>
          <w:sz w:val="20"/>
          <w:szCs w:val="20"/>
          <w:lang w:eastAsia="tr-TR"/>
        </w:rPr>
        <w:t xml:space="preserve">)   </w:t>
      </w:r>
      <w:r w:rsidR="00412F48" w:rsidRPr="00452BB7">
        <w:rPr>
          <w:sz w:val="20"/>
          <w:szCs w:val="20"/>
        </w:rPr>
        <w:t xml:space="preserve">Etkili iletişim kurabilmenin en iyi yöntemlerinden biri de iyi bir dinleyici olabilmektir. Buna göre; </w:t>
      </w:r>
    </w:p>
    <w:p w14:paraId="6508439D" w14:textId="77777777" w:rsidR="00412F48" w:rsidRPr="00452BB7" w:rsidRDefault="00412F48" w:rsidP="00412F48">
      <w:pPr>
        <w:pStyle w:val="ListeParagraf"/>
        <w:numPr>
          <w:ilvl w:val="0"/>
          <w:numId w:val="45"/>
        </w:numPr>
        <w:suppressAutoHyphens w:val="0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Karşımızdakini yargılamadan dinleme </w:t>
      </w:r>
    </w:p>
    <w:p w14:paraId="0916C7C3" w14:textId="77777777" w:rsidR="00412F48" w:rsidRPr="00452BB7" w:rsidRDefault="00412F48" w:rsidP="00412F48">
      <w:pPr>
        <w:pStyle w:val="ListeParagraf"/>
        <w:numPr>
          <w:ilvl w:val="0"/>
          <w:numId w:val="45"/>
        </w:numPr>
        <w:suppressAutoHyphens w:val="0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II. Konuşmacıya arkamızı dönerek dinleme </w:t>
      </w:r>
    </w:p>
    <w:p w14:paraId="49FA42A1" w14:textId="77777777" w:rsidR="00412F48" w:rsidRPr="00452BB7" w:rsidRDefault="00412F48" w:rsidP="00412F48">
      <w:pPr>
        <w:pStyle w:val="ListeParagraf"/>
        <w:numPr>
          <w:ilvl w:val="0"/>
          <w:numId w:val="45"/>
        </w:numPr>
        <w:suppressAutoHyphens w:val="0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III. Dikkatimizi karşımızdaki kişiye vererek dinleme </w:t>
      </w:r>
    </w:p>
    <w:p w14:paraId="20DAFC92" w14:textId="77777777" w:rsidR="00412F48" w:rsidRPr="00452BB7" w:rsidRDefault="00412F48" w:rsidP="00412F48">
      <w:pPr>
        <w:pStyle w:val="ListeParagraf"/>
        <w:numPr>
          <w:ilvl w:val="0"/>
          <w:numId w:val="45"/>
        </w:numPr>
        <w:suppressAutoHyphens w:val="0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IV. Karşımızdaki kişinin sık sık sözünü keserek dinleme </w:t>
      </w:r>
    </w:p>
    <w:p w14:paraId="37C4E6DA" w14:textId="0C183DF7" w:rsidR="00E120F9" w:rsidRPr="00452BB7" w:rsidRDefault="00412F48" w:rsidP="00412F4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 xml:space="preserve">Davranışlarından hangilerini sergilememiz, etkili bir iletişim kurmamıza </w:t>
      </w:r>
      <w:r w:rsidRPr="00452BB7">
        <w:rPr>
          <w:b/>
          <w:bCs/>
          <w:sz w:val="20"/>
          <w:szCs w:val="20"/>
          <w:u w:val="single"/>
        </w:rPr>
        <w:t>yardımcı olmaz?</w:t>
      </w:r>
    </w:p>
    <w:p w14:paraId="37EC8C5A" w14:textId="77777777" w:rsidR="00475EE1" w:rsidRPr="00452BB7" w:rsidRDefault="00475EE1" w:rsidP="00E120F9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49D973DD" w14:textId="63002E9C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I ve II                             </w:t>
      </w: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I ve III</w:t>
      </w:r>
    </w:p>
    <w:p w14:paraId="4A4259D6" w14:textId="246D8FD4" w:rsidR="00475EE1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II ve IV                          </w:t>
      </w: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III ve IV</w:t>
      </w:r>
    </w:p>
    <w:p w14:paraId="4C86B9B7" w14:textId="77777777" w:rsidR="00475EE1" w:rsidRPr="00452BB7" w:rsidRDefault="00475EE1" w:rsidP="00E120F9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41D6D323" w14:textId="77777777" w:rsidR="00412F48" w:rsidRPr="00452BB7" w:rsidRDefault="00412F48" w:rsidP="00475EE1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3F3615EF" w14:textId="3FEEF643" w:rsidR="00475EE1" w:rsidRPr="00452BB7" w:rsidRDefault="00DB7393" w:rsidP="00475EE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3</w:t>
      </w:r>
      <w:r w:rsidR="00E120F9" w:rsidRPr="00452BB7">
        <w:rPr>
          <w:b/>
          <w:sz w:val="20"/>
          <w:szCs w:val="20"/>
        </w:rPr>
        <w:t>)</w:t>
      </w:r>
      <w:r w:rsidR="00E120F9" w:rsidRPr="00452BB7">
        <w:rPr>
          <w:sz w:val="20"/>
          <w:szCs w:val="20"/>
        </w:rPr>
        <w:t xml:space="preserve"> </w:t>
      </w:r>
      <w:r w:rsidR="00412F48" w:rsidRPr="00452BB7">
        <w:rPr>
          <w:sz w:val="20"/>
          <w:szCs w:val="20"/>
        </w:rPr>
        <w:t xml:space="preserve">Umut Kayra her akşam eve geldiğinde babasına okulda yaptıklarını anlatmaya çalışmaktadır. Babası ise Umut Kayra’yı televizyon izlerken dinlemektedir. Ancak Bir süre sonra, </w:t>
      </w:r>
      <w:r w:rsidR="00452BB7" w:rsidRPr="00452BB7">
        <w:rPr>
          <w:sz w:val="20"/>
          <w:szCs w:val="20"/>
        </w:rPr>
        <w:t>Umut Kayra</w:t>
      </w:r>
      <w:r w:rsidR="00412F48" w:rsidRPr="00452BB7">
        <w:rPr>
          <w:sz w:val="20"/>
          <w:szCs w:val="20"/>
        </w:rPr>
        <w:t xml:space="preserve"> babasına okulda yaptıklarını anlatmayı bırakmıştır</w:t>
      </w:r>
      <w:r w:rsidR="00412F48" w:rsidRPr="00452BB7">
        <w:rPr>
          <w:b/>
          <w:bCs/>
          <w:sz w:val="20"/>
          <w:szCs w:val="20"/>
        </w:rPr>
        <w:t>. Umut Kayra ile babası arasında yaşanan iletişim probleminin nedeni aşağıdakilerden hangisidir?</w:t>
      </w:r>
    </w:p>
    <w:p w14:paraId="6EC28D88" w14:textId="77777777" w:rsidR="00475EE1" w:rsidRPr="00452BB7" w:rsidRDefault="00475EE1" w:rsidP="00E120F9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</w:p>
    <w:p w14:paraId="550606A4" w14:textId="41237F01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Umut Kayra’nın hep eğlenceli olayları anlatması </w:t>
      </w:r>
    </w:p>
    <w:p w14:paraId="6339A8E7" w14:textId="4D7FB1C2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Umut Kayra’nın anlatırken çok heyecanlı davranması </w:t>
      </w:r>
    </w:p>
    <w:p w14:paraId="36119244" w14:textId="2D85D806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Baba'nın Umut Kayra’yı pek inandırıcı bulamaması </w:t>
      </w:r>
    </w:p>
    <w:p w14:paraId="1D6EF6C1" w14:textId="5B250734" w:rsidR="00942B37" w:rsidRPr="00452BB7" w:rsidRDefault="00412F48" w:rsidP="00412F48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Yüz yüze iletişimin kurulmaması</w:t>
      </w:r>
    </w:p>
    <w:p w14:paraId="392ED4CE" w14:textId="77777777" w:rsidR="00942B37" w:rsidRPr="00452BB7" w:rsidRDefault="00942B37" w:rsidP="00E120F9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</w:p>
    <w:p w14:paraId="296880BB" w14:textId="77777777" w:rsidR="00E120F9" w:rsidRPr="00452BB7" w:rsidRDefault="00E120F9" w:rsidP="00C0499C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4A4C4E00" w14:textId="77777777" w:rsidR="00452BB7" w:rsidRDefault="00452BB7" w:rsidP="00942B37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308AAA20" w14:textId="31F2CA6C" w:rsidR="00942B37" w:rsidRPr="00452BB7" w:rsidRDefault="00DB7393" w:rsidP="00942B37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4</w:t>
      </w:r>
      <w:r w:rsidR="00E120F9" w:rsidRPr="00452BB7">
        <w:rPr>
          <w:b/>
          <w:sz w:val="20"/>
          <w:szCs w:val="20"/>
          <w:lang w:eastAsia="tr-TR"/>
        </w:rPr>
        <w:t xml:space="preserve">) </w:t>
      </w:r>
      <w:r w:rsidR="00412F48" w:rsidRPr="00452BB7">
        <w:rPr>
          <w:sz w:val="20"/>
          <w:szCs w:val="20"/>
        </w:rPr>
        <w:t xml:space="preserve">Sosyal Bilgiler Öğretmeni Necip Öğretmen derste öğrencilerine </w:t>
      </w:r>
      <w:r w:rsidR="00412F48" w:rsidRPr="00452BB7">
        <w:rPr>
          <w:i/>
          <w:iCs/>
          <w:sz w:val="20"/>
          <w:szCs w:val="20"/>
        </w:rPr>
        <w:t xml:space="preserve">‘’Kitle iletişim araçları daha fazla izleyici veya okuyucu çekmek için gerçek dışı haber veya yayın yapması toplumsal değerlere zarar verir.’’ </w:t>
      </w:r>
      <w:r w:rsidR="00412F48" w:rsidRPr="00452BB7">
        <w:rPr>
          <w:sz w:val="20"/>
          <w:szCs w:val="20"/>
        </w:rPr>
        <w:t xml:space="preserve">İfadesini kullanmıştır. </w:t>
      </w:r>
      <w:r w:rsidR="00412F48" w:rsidRPr="00452BB7">
        <w:rPr>
          <w:b/>
          <w:bCs/>
          <w:sz w:val="20"/>
          <w:szCs w:val="20"/>
        </w:rPr>
        <w:t>Buna göre Necip öğretmen kitle iletişim araçlarının hangi özellikte olmasını istemektedir?</w:t>
      </w:r>
    </w:p>
    <w:p w14:paraId="44EEAC50" w14:textId="2E8ED9C1" w:rsidR="00412F48" w:rsidRPr="00452BB7" w:rsidRDefault="00412F48" w:rsidP="00412F4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7F0B4B4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Halkı eğlendiren bilgilendiren haberler vermeli </w:t>
      </w:r>
    </w:p>
    <w:p w14:paraId="08511CC9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Her zaman doğru haberler vermeli </w:t>
      </w:r>
    </w:p>
    <w:p w14:paraId="2AC9F1C2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Halkın eğitilmesini sağlamalı </w:t>
      </w:r>
    </w:p>
    <w:p w14:paraId="39449ABA" w14:textId="204C75CC" w:rsidR="00412F48" w:rsidRPr="00452BB7" w:rsidRDefault="00412F48" w:rsidP="00412F4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Halkın her kesimine hitap etmeli</w:t>
      </w:r>
    </w:p>
    <w:p w14:paraId="3967773E" w14:textId="77777777" w:rsidR="00942B37" w:rsidRDefault="00942B37" w:rsidP="00942B37">
      <w:pPr>
        <w:suppressAutoHyphens w:val="0"/>
        <w:autoSpaceDE w:val="0"/>
        <w:autoSpaceDN w:val="0"/>
        <w:adjustRightInd w:val="0"/>
        <w:jc w:val="both"/>
      </w:pPr>
    </w:p>
    <w:p w14:paraId="74AA845A" w14:textId="77777777" w:rsidR="00452BB7" w:rsidRDefault="00452BB7" w:rsidP="00412F48">
      <w:pPr>
        <w:jc w:val="both"/>
        <w:rPr>
          <w:b/>
          <w:sz w:val="20"/>
          <w:szCs w:val="20"/>
          <w:lang w:eastAsia="tr-TR"/>
        </w:rPr>
      </w:pPr>
    </w:p>
    <w:p w14:paraId="59FF4B26" w14:textId="77777777" w:rsidR="00452BB7" w:rsidRDefault="00452BB7" w:rsidP="00412F48">
      <w:pPr>
        <w:jc w:val="both"/>
        <w:rPr>
          <w:b/>
          <w:sz w:val="20"/>
          <w:szCs w:val="20"/>
          <w:lang w:eastAsia="tr-TR"/>
        </w:rPr>
      </w:pPr>
    </w:p>
    <w:p w14:paraId="03876CF0" w14:textId="4CA4668F" w:rsidR="00412F48" w:rsidRPr="00452BB7" w:rsidRDefault="00DB7393" w:rsidP="00412F48">
      <w:pPr>
        <w:jc w:val="both"/>
        <w:rPr>
          <w:b/>
          <w:bCs/>
          <w:sz w:val="20"/>
          <w:szCs w:val="20"/>
          <w:u w:val="single"/>
        </w:rPr>
      </w:pPr>
      <w:r w:rsidRPr="00452BB7">
        <w:rPr>
          <w:b/>
          <w:sz w:val="20"/>
          <w:szCs w:val="20"/>
          <w:lang w:eastAsia="tr-TR"/>
        </w:rPr>
        <w:t>5</w:t>
      </w:r>
      <w:r w:rsidR="00AE5DD6" w:rsidRPr="00452BB7">
        <w:rPr>
          <w:b/>
          <w:sz w:val="20"/>
          <w:szCs w:val="20"/>
          <w:lang w:eastAsia="tr-TR"/>
        </w:rPr>
        <w:t>)</w:t>
      </w:r>
      <w:r w:rsidR="00AE5DD6" w:rsidRPr="00452BB7">
        <w:rPr>
          <w:sz w:val="20"/>
          <w:szCs w:val="20"/>
        </w:rPr>
        <w:t xml:space="preserve"> </w:t>
      </w:r>
      <w:r w:rsidR="00412F48" w:rsidRPr="00452BB7">
        <w:rPr>
          <w:sz w:val="20"/>
          <w:szCs w:val="20"/>
        </w:rPr>
        <w:t xml:space="preserve">Türkiye Cumhuriyeti Anayasası Madde 20: Herkes özel hayatına ve aile hayatına saygı gösterilmesini isteme hakkına sahiptir. Özel hayatın ve aile hayatının gizliliğine dokunulamaz. </w:t>
      </w:r>
      <w:r w:rsidR="00412F48" w:rsidRPr="00452BB7">
        <w:rPr>
          <w:b/>
          <w:bCs/>
          <w:sz w:val="20"/>
          <w:szCs w:val="20"/>
        </w:rPr>
        <w:t xml:space="preserve">Anayasanın 20. maddesine göre aşağıdakilerden hangisinin uygun bir davranış olduğu </w:t>
      </w:r>
      <w:r w:rsidR="00412F48" w:rsidRPr="00452BB7">
        <w:rPr>
          <w:b/>
          <w:bCs/>
          <w:sz w:val="20"/>
          <w:szCs w:val="20"/>
          <w:u w:val="single"/>
        </w:rPr>
        <w:t>söylenemez?</w:t>
      </w:r>
    </w:p>
    <w:p w14:paraId="3C29D48A" w14:textId="270935FB" w:rsidR="00942B37" w:rsidRPr="00452BB7" w:rsidRDefault="00942B37" w:rsidP="00412F48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19361E33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Radyoda magazin programı hazırlamak </w:t>
      </w:r>
    </w:p>
    <w:p w14:paraId="4C315395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Özel arazi ve mülklere izin almadan girmemek</w:t>
      </w:r>
    </w:p>
    <w:p w14:paraId="1B6058CB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Ünlü bir sanatçı ile röportaj yapmak </w:t>
      </w:r>
    </w:p>
    <w:p w14:paraId="5A3B192B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Herhangi bir kişinin evine izinsiz girmek </w:t>
      </w:r>
    </w:p>
    <w:p w14:paraId="0D37EC0A" w14:textId="77777777" w:rsidR="00942B37" w:rsidRPr="00452BB7" w:rsidRDefault="00942B37" w:rsidP="00942B37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3389B973" w14:textId="77777777" w:rsidR="00452BB7" w:rsidRDefault="00452BB7" w:rsidP="00942B37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18FE3487" w14:textId="77777777" w:rsidR="00452BB7" w:rsidRDefault="00452BB7" w:rsidP="00942B37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35F87887" w14:textId="5ACFEE55" w:rsidR="007D6288" w:rsidRPr="007D6288" w:rsidRDefault="00DB7393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6</w:t>
      </w:r>
      <w:r w:rsidR="00AE5DD6" w:rsidRPr="00452BB7">
        <w:rPr>
          <w:b/>
          <w:sz w:val="20"/>
          <w:szCs w:val="20"/>
          <w:lang w:eastAsia="tr-TR"/>
        </w:rPr>
        <w:t xml:space="preserve">) </w:t>
      </w:r>
      <w:r w:rsidR="00AE5DD6" w:rsidRPr="00452BB7">
        <w:rPr>
          <w:sz w:val="20"/>
          <w:szCs w:val="20"/>
        </w:rPr>
        <w:t xml:space="preserve"> </w:t>
      </w:r>
      <w:r w:rsidR="007D6288" w:rsidRPr="007D6288">
        <w:rPr>
          <w:sz w:val="20"/>
          <w:szCs w:val="20"/>
        </w:rPr>
        <w:t xml:space="preserve">Vatani hizmeti olan askerlik görevinde bulunan </w:t>
      </w:r>
      <w:r w:rsidR="007D6288">
        <w:rPr>
          <w:sz w:val="20"/>
          <w:szCs w:val="20"/>
        </w:rPr>
        <w:t>Furkan</w:t>
      </w:r>
      <w:r w:rsidR="007D6288" w:rsidRPr="007D6288">
        <w:rPr>
          <w:sz w:val="20"/>
          <w:szCs w:val="20"/>
        </w:rPr>
        <w:t xml:space="preserve">, internetteki gazete haberlerinde memleketinde meydana gelen sel felaketinde yakınlarının öldüğünü okur. Hemen ailesine telefon açar ve bu haberin doğru olmadığını öğrenir. </w:t>
      </w:r>
      <w:r w:rsidR="007D6288" w:rsidRPr="007D6288">
        <w:rPr>
          <w:b/>
          <w:bCs/>
          <w:sz w:val="20"/>
          <w:szCs w:val="20"/>
        </w:rPr>
        <w:t>Buna göre internet gazetesi hangi hakka uygun davranmamıştır?</w:t>
      </w:r>
      <w:r w:rsidR="007D6288" w:rsidRPr="007D6288">
        <w:rPr>
          <w:sz w:val="20"/>
          <w:szCs w:val="20"/>
        </w:rPr>
        <w:br/>
      </w:r>
    </w:p>
    <w:p w14:paraId="1834A697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A)</w:t>
      </w:r>
      <w:r w:rsidRPr="007D6288">
        <w:rPr>
          <w:sz w:val="20"/>
          <w:szCs w:val="20"/>
        </w:rPr>
        <w:t xml:space="preserve"> Doğru haber alma hakkı </w:t>
      </w:r>
    </w:p>
    <w:p w14:paraId="36E7B6A3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B)</w:t>
      </w:r>
      <w:r w:rsidRPr="007D6288">
        <w:rPr>
          <w:sz w:val="20"/>
          <w:szCs w:val="20"/>
        </w:rPr>
        <w:t xml:space="preserve"> Basın ve yayın özgürlüğü </w:t>
      </w:r>
      <w:r w:rsidRPr="007D6288">
        <w:rPr>
          <w:sz w:val="20"/>
          <w:szCs w:val="20"/>
        </w:rPr>
        <w:br/>
      </w:r>
      <w:r w:rsidRPr="007D6288">
        <w:rPr>
          <w:b/>
          <w:bCs/>
          <w:sz w:val="20"/>
          <w:szCs w:val="20"/>
        </w:rPr>
        <w:t>C)</w:t>
      </w:r>
      <w:r w:rsidRPr="007D6288">
        <w:rPr>
          <w:sz w:val="20"/>
          <w:szCs w:val="20"/>
        </w:rPr>
        <w:t xml:space="preserve"> Kişi Dokunulmazlığı hakkı </w:t>
      </w:r>
    </w:p>
    <w:p w14:paraId="2D3031C1" w14:textId="05D63C71" w:rsidR="00942B37" w:rsidRPr="007D6288" w:rsidRDefault="007D6288" w:rsidP="00942B37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D)</w:t>
      </w:r>
      <w:r w:rsidRPr="007D6288">
        <w:rPr>
          <w:sz w:val="20"/>
          <w:szCs w:val="20"/>
        </w:rPr>
        <w:t xml:space="preserve"> Eğitim hakkı</w:t>
      </w:r>
    </w:p>
    <w:p w14:paraId="563DA4D1" w14:textId="77777777" w:rsidR="00452BB7" w:rsidRDefault="00452BB7" w:rsidP="00412F48">
      <w:pPr>
        <w:jc w:val="both"/>
        <w:rPr>
          <w:b/>
          <w:sz w:val="20"/>
          <w:szCs w:val="20"/>
          <w:lang w:eastAsia="tr-TR"/>
        </w:rPr>
      </w:pPr>
    </w:p>
    <w:p w14:paraId="5F2B8092" w14:textId="2223E60F" w:rsidR="00412F48" w:rsidRPr="00452BB7" w:rsidRDefault="009D342F" w:rsidP="00412F48">
      <w:pPr>
        <w:jc w:val="both"/>
        <w:rPr>
          <w:b/>
          <w:bCs/>
          <w:sz w:val="20"/>
          <w:szCs w:val="20"/>
          <w:u w:val="single"/>
        </w:rPr>
      </w:pPr>
      <w:r w:rsidRPr="00452BB7">
        <w:rPr>
          <w:b/>
          <w:sz w:val="20"/>
          <w:szCs w:val="20"/>
          <w:lang w:eastAsia="tr-TR"/>
        </w:rPr>
        <w:lastRenderedPageBreak/>
        <w:t>7</w:t>
      </w:r>
      <w:r w:rsidR="00AE5DD6" w:rsidRPr="00452BB7">
        <w:rPr>
          <w:b/>
          <w:sz w:val="20"/>
          <w:szCs w:val="20"/>
          <w:lang w:eastAsia="tr-TR"/>
        </w:rPr>
        <w:t xml:space="preserve">) </w:t>
      </w:r>
      <w:r w:rsidR="00412F48" w:rsidRPr="00452BB7">
        <w:rPr>
          <w:sz w:val="20"/>
          <w:szCs w:val="20"/>
        </w:rPr>
        <w:t>Anadolu’da bulunan beyliklerin bir kısmı kuruluş döneminde Osmanlı Devleti’nin hâkimiyetine girmiştir. Bunlar arasında Karesioğulları da bulunur.</w:t>
      </w:r>
      <w:r w:rsidR="00412F48" w:rsidRPr="00452BB7">
        <w:rPr>
          <w:b/>
          <w:bCs/>
          <w:sz w:val="20"/>
          <w:szCs w:val="20"/>
        </w:rPr>
        <w:t xml:space="preserve"> Aşağıdakilerden hangisi Karesioğulları’nın Osmanlılara katılmasıyla ortaya çıkan sonuçlardan </w:t>
      </w:r>
      <w:r w:rsidR="00412F48" w:rsidRPr="00452BB7">
        <w:rPr>
          <w:b/>
          <w:bCs/>
          <w:sz w:val="20"/>
          <w:szCs w:val="20"/>
          <w:u w:val="single"/>
        </w:rPr>
        <w:t>biri değildir?</w:t>
      </w:r>
    </w:p>
    <w:p w14:paraId="2F7E131D" w14:textId="77777777" w:rsidR="00942B37" w:rsidRPr="00452BB7" w:rsidRDefault="00942B37" w:rsidP="00942B37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</w:p>
    <w:p w14:paraId="04653B0A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 xml:space="preserve">A) </w:t>
      </w:r>
      <w:r w:rsidRPr="00452BB7">
        <w:rPr>
          <w:sz w:val="20"/>
          <w:szCs w:val="20"/>
        </w:rPr>
        <w:t xml:space="preserve">Osmanlı Devleti’nde ilk denizcilik faaliyetleri başladı. </w:t>
      </w:r>
    </w:p>
    <w:p w14:paraId="3A969AFE" w14:textId="77777777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Ankara’nın Ahilerden alınmasına zemin hazırladı. </w:t>
      </w:r>
    </w:p>
    <w:p w14:paraId="24184E4F" w14:textId="5380F202" w:rsidR="00412F48" w:rsidRPr="00452BB7" w:rsidRDefault="00412F48" w:rsidP="00412F4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Anadolu Türk birliğini sağlamaya yönelik ilk adım atıldı </w:t>
      </w:r>
    </w:p>
    <w:p w14:paraId="44FB7AE1" w14:textId="14D1113E" w:rsidR="009D342F" w:rsidRPr="00452BB7" w:rsidRDefault="00412F48" w:rsidP="00412F48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Osmanlıların Rumeli’ye geçişi kolaylaştı.</w:t>
      </w:r>
    </w:p>
    <w:p w14:paraId="338F3B2F" w14:textId="18DE54BD" w:rsidR="00412F48" w:rsidRPr="00452BB7" w:rsidRDefault="00412F48" w:rsidP="00412F48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</w:p>
    <w:p w14:paraId="2465A842" w14:textId="77777777" w:rsidR="00412F48" w:rsidRPr="00452BB7" w:rsidRDefault="00412F48" w:rsidP="00412F48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093D525E" w14:textId="77777777" w:rsidR="007D6288" w:rsidRDefault="00AE5DD6" w:rsidP="007D6288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 xml:space="preserve">8) </w:t>
      </w:r>
      <w:r w:rsidR="007D6288" w:rsidRPr="007D6288">
        <w:rPr>
          <w:sz w:val="20"/>
          <w:szCs w:val="20"/>
        </w:rPr>
        <w:t xml:space="preserve">İzmir’de meydana gelen deprem felaketini televizyonda haberlerde izleyen Zehra, olayın ciddiyetini daha iyi anlayarak birçok insanın yardıma muhtaç olduğunu görmüş bu nedenle yardımda bulunmaya karar vermiştir. </w:t>
      </w:r>
      <w:r w:rsidR="007D6288" w:rsidRPr="007D6288">
        <w:rPr>
          <w:b/>
          <w:bCs/>
          <w:sz w:val="20"/>
          <w:szCs w:val="20"/>
        </w:rPr>
        <w:t>Yukarıda verilen bilgide kitle iletişim araçlarının hangi yönü üzerinde durulmuştur?</w:t>
      </w:r>
    </w:p>
    <w:p w14:paraId="108DA084" w14:textId="77777777" w:rsidR="007D6288" w:rsidRDefault="007D6288" w:rsidP="007D6288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24539C8E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A)</w:t>
      </w:r>
      <w:r w:rsidRPr="007D6288">
        <w:rPr>
          <w:sz w:val="20"/>
          <w:szCs w:val="20"/>
        </w:rPr>
        <w:t xml:space="preserve"> İnsanların birbirlerini daha iyi etkileşim kurmasını sağlamasının</w:t>
      </w:r>
    </w:p>
    <w:p w14:paraId="36A9BAB2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B)</w:t>
      </w:r>
      <w:r w:rsidRPr="007D6288">
        <w:rPr>
          <w:sz w:val="20"/>
          <w:szCs w:val="20"/>
        </w:rPr>
        <w:t xml:space="preserve"> Eşya ve hizmetlerin tanıtılmasını sağlamasının</w:t>
      </w:r>
    </w:p>
    <w:p w14:paraId="286C009A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C)</w:t>
      </w:r>
      <w:r w:rsidRPr="007D6288">
        <w:rPr>
          <w:sz w:val="20"/>
          <w:szCs w:val="20"/>
        </w:rPr>
        <w:t xml:space="preserve"> Halkı haberdar etme ve bilinçlendirme görevini yerine getirmesinin.</w:t>
      </w:r>
    </w:p>
    <w:p w14:paraId="525FE7CA" w14:textId="77777777" w:rsidR="007D6288" w:rsidRPr="007D6288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D)</w:t>
      </w:r>
      <w:r w:rsidRPr="007D6288">
        <w:rPr>
          <w:sz w:val="20"/>
          <w:szCs w:val="20"/>
        </w:rPr>
        <w:t xml:space="preserve"> Kitle iletişim araçlarının sadece haber programı yapmasının</w:t>
      </w:r>
    </w:p>
    <w:p w14:paraId="006E30E7" w14:textId="77777777" w:rsidR="00452BB7" w:rsidRPr="00452BB7" w:rsidRDefault="00452BB7" w:rsidP="006816B1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  <w:lang w:eastAsia="tr-TR"/>
        </w:rPr>
      </w:pPr>
    </w:p>
    <w:p w14:paraId="04B6166A" w14:textId="3B4976C8" w:rsidR="006816B1" w:rsidRPr="00452BB7" w:rsidRDefault="00037C49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 xml:space="preserve">9) </w:t>
      </w:r>
      <w:r w:rsidR="00452BB7" w:rsidRPr="00452BB7">
        <w:rPr>
          <w:sz w:val="20"/>
          <w:szCs w:val="20"/>
        </w:rPr>
        <w:t xml:space="preserve">Osmanlı Devleti fethettiği yerlere göçmen olarak yaşayan Türk aşiretlerine yerleştirildi, böylece bu bölgelerin Türkleşmesini sağlardı. </w:t>
      </w:r>
      <w:r w:rsidR="00452BB7" w:rsidRPr="00452BB7">
        <w:rPr>
          <w:b/>
          <w:bCs/>
          <w:sz w:val="20"/>
          <w:szCs w:val="20"/>
        </w:rPr>
        <w:t>Yukarıdaki anlatılan Osmanlı politikası aşağıdakilerden hangisidir?</w:t>
      </w:r>
    </w:p>
    <w:p w14:paraId="3CC2C969" w14:textId="77777777" w:rsidR="006816B1" w:rsidRPr="00452BB7" w:rsidRDefault="006816B1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53D66D9" w14:textId="640AA9E7" w:rsidR="00452BB7" w:rsidRPr="00452BB7" w:rsidRDefault="00452BB7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İkta Sistemi    </w:t>
      </w: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İskân Politikası </w:t>
      </w:r>
    </w:p>
    <w:p w14:paraId="3E2501AE" w14:textId="77777777" w:rsidR="00452BB7" w:rsidRPr="00452BB7" w:rsidRDefault="00452BB7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98B4107" w14:textId="24363E25" w:rsidR="006816B1" w:rsidRPr="00452BB7" w:rsidRDefault="00452BB7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Dirlik sistemi   </w:t>
      </w: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Tımar Sistemi</w:t>
      </w:r>
    </w:p>
    <w:p w14:paraId="3C3A086E" w14:textId="77777777" w:rsidR="00DE6B20" w:rsidRPr="00452BB7" w:rsidRDefault="00DE6B20" w:rsidP="00DE6B20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6E5C53C3" w14:textId="77777777" w:rsidR="00452BB7" w:rsidRPr="00452BB7" w:rsidRDefault="009D342F" w:rsidP="00452BB7">
      <w:pPr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1</w:t>
      </w:r>
      <w:r w:rsidR="00037C49" w:rsidRPr="00452BB7">
        <w:rPr>
          <w:b/>
          <w:sz w:val="20"/>
          <w:szCs w:val="20"/>
          <w:lang w:eastAsia="tr-TR"/>
        </w:rPr>
        <w:t>0)</w:t>
      </w:r>
      <w:r w:rsidR="006816B1" w:rsidRPr="00452BB7">
        <w:rPr>
          <w:b/>
          <w:sz w:val="20"/>
          <w:szCs w:val="20"/>
          <w:lang w:eastAsia="tr-TR"/>
        </w:rPr>
        <w:t xml:space="preserve"> </w:t>
      </w:r>
      <w:r w:rsidR="00452BB7" w:rsidRPr="00452BB7">
        <w:rPr>
          <w:sz w:val="20"/>
          <w:szCs w:val="20"/>
        </w:rPr>
        <w:t xml:space="preserve">Osmanlı Devleti’ne Karesioğullarının katılmasıyla; Osmanlılarda, </w:t>
      </w:r>
    </w:p>
    <w:p w14:paraId="67065480" w14:textId="77777777" w:rsidR="00452BB7" w:rsidRPr="00452BB7" w:rsidRDefault="00452BB7" w:rsidP="00452BB7">
      <w:pPr>
        <w:pStyle w:val="ListeParagraf"/>
        <w:numPr>
          <w:ilvl w:val="0"/>
          <w:numId w:val="46"/>
        </w:numPr>
        <w:suppressAutoHyphens w:val="0"/>
        <w:ind w:left="709" w:hanging="349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Ünlü denizcilerin Osmanlıların hizmetine girmesi </w:t>
      </w:r>
    </w:p>
    <w:p w14:paraId="78E4ABA8" w14:textId="77777777" w:rsidR="00452BB7" w:rsidRPr="00452BB7" w:rsidRDefault="00452BB7" w:rsidP="00452BB7">
      <w:pPr>
        <w:pStyle w:val="ListeParagraf"/>
        <w:numPr>
          <w:ilvl w:val="0"/>
          <w:numId w:val="46"/>
        </w:numPr>
        <w:suppressAutoHyphens w:val="0"/>
        <w:ind w:left="709" w:hanging="349"/>
        <w:jc w:val="both"/>
        <w:rPr>
          <w:sz w:val="20"/>
          <w:szCs w:val="20"/>
        </w:rPr>
      </w:pPr>
      <w:r w:rsidRPr="00452BB7">
        <w:rPr>
          <w:sz w:val="20"/>
          <w:szCs w:val="20"/>
        </w:rPr>
        <w:t>Osmanlıların Rumeli’ye geçişinin kolaylaşması,</w:t>
      </w:r>
    </w:p>
    <w:p w14:paraId="779A4137" w14:textId="77777777" w:rsidR="00452BB7" w:rsidRPr="00452BB7" w:rsidRDefault="00452BB7" w:rsidP="00452BB7">
      <w:pPr>
        <w:pStyle w:val="ListeParagraf"/>
        <w:numPr>
          <w:ilvl w:val="0"/>
          <w:numId w:val="46"/>
        </w:numPr>
        <w:suppressAutoHyphens w:val="0"/>
        <w:ind w:left="709" w:hanging="349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Türk Birliğini sağlamaya yönelik ilk adımın atılması, </w:t>
      </w:r>
    </w:p>
    <w:p w14:paraId="73C4DE7A" w14:textId="77777777" w:rsidR="00452BB7" w:rsidRPr="00452BB7" w:rsidRDefault="00452BB7" w:rsidP="00452BB7">
      <w:pPr>
        <w:ind w:left="709" w:hanging="349"/>
        <w:jc w:val="both"/>
        <w:rPr>
          <w:sz w:val="20"/>
          <w:szCs w:val="20"/>
        </w:rPr>
      </w:pPr>
    </w:p>
    <w:p w14:paraId="08F1E89A" w14:textId="6297E621" w:rsidR="0001463E" w:rsidRPr="00452BB7" w:rsidRDefault="00452BB7" w:rsidP="00452BB7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eastAsia="tr-TR"/>
        </w:rPr>
      </w:pPr>
      <w:r w:rsidRPr="00452BB7">
        <w:rPr>
          <w:b/>
          <w:bCs/>
          <w:sz w:val="20"/>
          <w:szCs w:val="20"/>
        </w:rPr>
        <w:t>Gelişmelerinden hangilerinin ortaya çıktığı söylenebilir?</w:t>
      </w:r>
    </w:p>
    <w:p w14:paraId="49CCB681" w14:textId="77777777" w:rsidR="006816B1" w:rsidRPr="00452BB7" w:rsidRDefault="006816B1" w:rsidP="00053DF1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783F626C" w14:textId="50483EB8" w:rsidR="00452BB7" w:rsidRPr="00452BB7" w:rsidRDefault="00452BB7" w:rsidP="00053DF1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Yalnız I                  </w:t>
      </w: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Yalnız II </w:t>
      </w:r>
    </w:p>
    <w:p w14:paraId="1C801326" w14:textId="62CAD8E2" w:rsidR="006816B1" w:rsidRPr="00452BB7" w:rsidRDefault="00452BB7" w:rsidP="00053DF1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Yalnız II ve III       </w:t>
      </w: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>I, II ve III</w:t>
      </w:r>
    </w:p>
    <w:p w14:paraId="76537479" w14:textId="77777777" w:rsidR="007D6288" w:rsidRDefault="007D6288" w:rsidP="00452BB7">
      <w:pPr>
        <w:jc w:val="both"/>
        <w:rPr>
          <w:b/>
          <w:sz w:val="20"/>
          <w:szCs w:val="20"/>
          <w:lang w:eastAsia="tr-TR"/>
        </w:rPr>
      </w:pPr>
    </w:p>
    <w:p w14:paraId="21AD0645" w14:textId="77777777" w:rsidR="007D6288" w:rsidRDefault="007D6288" w:rsidP="00452BB7">
      <w:pPr>
        <w:jc w:val="both"/>
        <w:rPr>
          <w:b/>
          <w:sz w:val="20"/>
          <w:szCs w:val="20"/>
          <w:lang w:eastAsia="tr-TR"/>
        </w:rPr>
      </w:pPr>
    </w:p>
    <w:p w14:paraId="3CF7C525" w14:textId="7AA832AD" w:rsidR="00452BB7" w:rsidRPr="00452BB7" w:rsidRDefault="001E2D76" w:rsidP="00452BB7">
      <w:pPr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1</w:t>
      </w:r>
      <w:r w:rsidR="00053DF1" w:rsidRPr="00452BB7">
        <w:rPr>
          <w:b/>
          <w:sz w:val="20"/>
          <w:szCs w:val="20"/>
          <w:lang w:eastAsia="tr-TR"/>
        </w:rPr>
        <w:t xml:space="preserve">1) </w:t>
      </w:r>
      <w:r w:rsidR="00452BB7" w:rsidRPr="00452BB7">
        <w:rPr>
          <w:sz w:val="20"/>
          <w:szCs w:val="20"/>
        </w:rPr>
        <w:t xml:space="preserve">Fatih Sultan Mehmet, İstanbul'u fethettikten sonra Ortodoks Kilisesi'nin İstanbul'da kalmasına izin vermiştir. Böylece; </w:t>
      </w:r>
    </w:p>
    <w:p w14:paraId="0852FC0E" w14:textId="77777777" w:rsidR="00452BB7" w:rsidRPr="00452BB7" w:rsidRDefault="00452BB7" w:rsidP="00452BB7">
      <w:pPr>
        <w:pStyle w:val="ListeParagraf"/>
        <w:numPr>
          <w:ilvl w:val="0"/>
          <w:numId w:val="49"/>
        </w:numPr>
        <w:suppressAutoHyphens w:val="0"/>
        <w:ind w:left="426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Ortodoksları kendi yanına çekerek Avrupa Hıristiyan birliğini parçalamayı, </w:t>
      </w:r>
    </w:p>
    <w:p w14:paraId="729C4FDE" w14:textId="77777777" w:rsidR="00452BB7" w:rsidRPr="00452BB7" w:rsidRDefault="00452BB7" w:rsidP="00452BB7">
      <w:pPr>
        <w:pStyle w:val="ListeParagraf"/>
        <w:numPr>
          <w:ilvl w:val="0"/>
          <w:numId w:val="49"/>
        </w:numPr>
        <w:suppressAutoHyphens w:val="0"/>
        <w:ind w:left="426"/>
        <w:jc w:val="both"/>
        <w:rPr>
          <w:sz w:val="20"/>
          <w:szCs w:val="20"/>
        </w:rPr>
      </w:pPr>
      <w:r w:rsidRPr="00452BB7">
        <w:rPr>
          <w:sz w:val="20"/>
          <w:szCs w:val="20"/>
        </w:rPr>
        <w:t xml:space="preserve">Balkanlardaki fetihlerde Ortodoksların desteğini kazanmayı, </w:t>
      </w:r>
    </w:p>
    <w:p w14:paraId="71B0ECFC" w14:textId="77777777" w:rsidR="00452BB7" w:rsidRPr="00452BB7" w:rsidRDefault="00452BB7" w:rsidP="00452BB7">
      <w:pPr>
        <w:pStyle w:val="ListeParagraf"/>
        <w:numPr>
          <w:ilvl w:val="0"/>
          <w:numId w:val="49"/>
        </w:numPr>
        <w:suppressAutoHyphens w:val="0"/>
        <w:ind w:left="426"/>
        <w:jc w:val="both"/>
        <w:rPr>
          <w:b/>
          <w:bCs/>
          <w:sz w:val="20"/>
          <w:szCs w:val="20"/>
        </w:rPr>
      </w:pPr>
      <w:r w:rsidRPr="00452BB7">
        <w:rPr>
          <w:sz w:val="20"/>
          <w:szCs w:val="20"/>
        </w:rPr>
        <w:t>Ortodoksları kontrol altında tutmayı amaçlamıştır.</w:t>
      </w:r>
    </w:p>
    <w:p w14:paraId="2B806AC5" w14:textId="77777777" w:rsidR="00452BB7" w:rsidRPr="00452BB7" w:rsidRDefault="00452BB7" w:rsidP="00452BB7">
      <w:pPr>
        <w:jc w:val="both"/>
        <w:rPr>
          <w:b/>
          <w:bCs/>
          <w:sz w:val="20"/>
          <w:szCs w:val="20"/>
        </w:rPr>
      </w:pPr>
    </w:p>
    <w:p w14:paraId="2A4E5E76" w14:textId="649AA3F9" w:rsidR="006816B1" w:rsidRPr="00452BB7" w:rsidRDefault="00452BB7" w:rsidP="00452BB7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  <w:u w:val="single"/>
        </w:rPr>
      </w:pPr>
      <w:r w:rsidRPr="00452BB7">
        <w:rPr>
          <w:b/>
          <w:bCs/>
          <w:sz w:val="20"/>
          <w:szCs w:val="20"/>
        </w:rPr>
        <w:t xml:space="preserve">Yukarıda yer alan bilgilere göre aşağıdakilerden hangisi </w:t>
      </w:r>
      <w:r w:rsidRPr="00452BB7">
        <w:rPr>
          <w:b/>
          <w:bCs/>
          <w:sz w:val="20"/>
          <w:szCs w:val="20"/>
          <w:u w:val="single"/>
        </w:rPr>
        <w:t>söylenemez.</w:t>
      </w:r>
    </w:p>
    <w:p w14:paraId="1B91730F" w14:textId="77777777" w:rsidR="00452BB7" w:rsidRPr="00452BB7" w:rsidRDefault="00452BB7" w:rsidP="00452BB7">
      <w:pPr>
        <w:suppressAutoHyphens w:val="0"/>
        <w:autoSpaceDE w:val="0"/>
        <w:autoSpaceDN w:val="0"/>
        <w:adjustRightInd w:val="0"/>
        <w:jc w:val="both"/>
        <w:rPr>
          <w:b/>
          <w:bCs/>
          <w:sz w:val="20"/>
          <w:szCs w:val="20"/>
          <w:u w:val="single"/>
          <w:lang w:eastAsia="tr-TR"/>
        </w:rPr>
      </w:pPr>
    </w:p>
    <w:p w14:paraId="302C251B" w14:textId="77777777" w:rsidR="00452BB7" w:rsidRPr="00452BB7" w:rsidRDefault="00452BB7" w:rsidP="00452BB7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Fatih Sultan Mehmet gayrimüslim halka baskı politikası uygulamıştır. </w:t>
      </w:r>
    </w:p>
    <w:p w14:paraId="28984198" w14:textId="77777777" w:rsidR="00452BB7" w:rsidRPr="00452BB7" w:rsidRDefault="00452BB7" w:rsidP="00452BB7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İstanbul’un fethinden sonra şehirde ki halka inanç özgürlüğü tanınmıştır.</w:t>
      </w:r>
    </w:p>
    <w:p w14:paraId="74193450" w14:textId="77777777" w:rsidR="00452BB7" w:rsidRPr="00452BB7" w:rsidRDefault="00452BB7" w:rsidP="00452BB7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Ortodoks klişesinin varlığının korunması ile Hristiyan birliği engellenmeye çalışılmıştır.</w:t>
      </w:r>
    </w:p>
    <w:p w14:paraId="1AA085C0" w14:textId="05F8E7F0" w:rsidR="00053DF1" w:rsidRPr="00452BB7" w:rsidRDefault="00452BB7" w:rsidP="00452BB7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Avrupa ülkelerinin doğu ile ticaretini engellemek istenmiştir.</w:t>
      </w:r>
    </w:p>
    <w:p w14:paraId="279953A1" w14:textId="77777777" w:rsidR="00452BB7" w:rsidRPr="00452BB7" w:rsidRDefault="00452BB7" w:rsidP="0001463E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570D4CC1" w14:textId="364455AD" w:rsidR="007D6288" w:rsidRPr="00452BB7" w:rsidRDefault="009D342F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>1</w:t>
      </w:r>
      <w:r w:rsidR="00053DF1" w:rsidRPr="00452BB7">
        <w:rPr>
          <w:b/>
          <w:sz w:val="20"/>
          <w:szCs w:val="20"/>
          <w:lang w:eastAsia="tr-TR"/>
        </w:rPr>
        <w:t>2)</w:t>
      </w:r>
      <w:r w:rsidR="007D6288" w:rsidRPr="007D6288">
        <w:rPr>
          <w:sz w:val="20"/>
          <w:szCs w:val="20"/>
        </w:rPr>
        <w:t xml:space="preserve"> </w:t>
      </w:r>
      <w:r w:rsidR="007D6288" w:rsidRPr="00452BB7">
        <w:rPr>
          <w:sz w:val="20"/>
          <w:szCs w:val="20"/>
        </w:rPr>
        <w:t xml:space="preserve">Osmanlı Devleti yaklaşık 150 yıl sürdüğü kabul edilen Kuruluş Devrinde çok büyük toprak kazancı olmuştur. </w:t>
      </w:r>
      <w:r w:rsidR="007D6288" w:rsidRPr="00452BB7">
        <w:rPr>
          <w:b/>
          <w:bCs/>
          <w:sz w:val="20"/>
          <w:szCs w:val="20"/>
        </w:rPr>
        <w:t xml:space="preserve">Osmanlı Devleti’nin Kuruluş sürecinde yaşanan aşağıdaki gelişmelerden hangisinin devletin sınırlarının gelişmesinde etkili olduğu </w:t>
      </w:r>
      <w:r w:rsidR="007D6288" w:rsidRPr="00452BB7">
        <w:rPr>
          <w:b/>
          <w:bCs/>
          <w:sz w:val="20"/>
          <w:szCs w:val="20"/>
          <w:u w:val="single"/>
        </w:rPr>
        <w:t>söylenemez?</w:t>
      </w:r>
    </w:p>
    <w:p w14:paraId="3446604E" w14:textId="77777777" w:rsidR="007D6288" w:rsidRPr="00452BB7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AE96229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Anadolu’da siyasi birliğin olmaması, </w:t>
      </w:r>
    </w:p>
    <w:p w14:paraId="36677FDC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Bizans İmparatorluğunun zayıflamış olması, </w:t>
      </w:r>
    </w:p>
    <w:p w14:paraId="3BA0E0E8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>Ankara Savaşı’nın kaybedilmesi,</w:t>
      </w:r>
    </w:p>
    <w:p w14:paraId="25E0F0C9" w14:textId="77777777" w:rsidR="007D6288" w:rsidRPr="00452BB7" w:rsidRDefault="007D6288" w:rsidP="007D6288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>Anadolu Selçuklu Devleti’nin yıkılması</w:t>
      </w:r>
    </w:p>
    <w:p w14:paraId="046A937A" w14:textId="453E7C8F" w:rsidR="007D6288" w:rsidRPr="007D6288" w:rsidRDefault="00053DF1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sz w:val="20"/>
          <w:szCs w:val="20"/>
          <w:lang w:eastAsia="tr-TR"/>
        </w:rPr>
        <w:t xml:space="preserve"> </w:t>
      </w:r>
    </w:p>
    <w:p w14:paraId="5554BE86" w14:textId="77777777" w:rsidR="00053DF1" w:rsidRPr="00452BB7" w:rsidRDefault="00053DF1" w:rsidP="00053DF1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7F64FB8D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6876DED3" w14:textId="77777777" w:rsidR="007D6288" w:rsidRPr="00452BB7" w:rsidRDefault="00053DF1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13)</w:t>
      </w:r>
      <w:r w:rsidRPr="00452BB7">
        <w:rPr>
          <w:sz w:val="20"/>
          <w:szCs w:val="20"/>
        </w:rPr>
        <w:t xml:space="preserve"> </w:t>
      </w:r>
      <w:r w:rsidR="007D6288" w:rsidRPr="00452BB7">
        <w:rPr>
          <w:sz w:val="20"/>
          <w:szCs w:val="20"/>
        </w:rPr>
        <w:t xml:space="preserve">Osmanlı Devleti’nin ilk yıllarında siyasi birliği Anadolu’da gerçekleştirmek en önemli amaç olmuştur. </w:t>
      </w:r>
      <w:r w:rsidR="007D6288" w:rsidRPr="00452BB7">
        <w:rPr>
          <w:b/>
          <w:bCs/>
          <w:sz w:val="20"/>
          <w:szCs w:val="20"/>
        </w:rPr>
        <w:t xml:space="preserve">Aşağıdakilerden hangisi kuruluş döneminde Osmanlı Devleti’nin Anadolu’daki siyasi birliği sağlamaya yönelik çalışmalarından biri </w:t>
      </w:r>
      <w:r w:rsidR="007D6288" w:rsidRPr="00452BB7">
        <w:rPr>
          <w:b/>
          <w:bCs/>
          <w:sz w:val="20"/>
          <w:szCs w:val="20"/>
          <w:u w:val="single"/>
        </w:rPr>
        <w:t>değildir?</w:t>
      </w:r>
    </w:p>
    <w:p w14:paraId="334F2623" w14:textId="77777777" w:rsidR="007D6288" w:rsidRPr="00452BB7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7E76CC40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A)</w:t>
      </w:r>
      <w:r w:rsidRPr="00452BB7">
        <w:rPr>
          <w:sz w:val="20"/>
          <w:szCs w:val="20"/>
        </w:rPr>
        <w:t xml:space="preserve"> İskân siyaseti uygulaması, </w:t>
      </w:r>
    </w:p>
    <w:p w14:paraId="2E86B4A7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B)</w:t>
      </w:r>
      <w:r w:rsidRPr="00452BB7">
        <w:rPr>
          <w:sz w:val="20"/>
          <w:szCs w:val="20"/>
        </w:rPr>
        <w:t xml:space="preserve"> Germiyanoğulları ile akrabalık kurulması, </w:t>
      </w:r>
    </w:p>
    <w:p w14:paraId="00CD38D3" w14:textId="77777777" w:rsidR="007D6288" w:rsidRPr="00452BB7" w:rsidRDefault="007D6288" w:rsidP="007D6288">
      <w:pPr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C)</w:t>
      </w:r>
      <w:r w:rsidRPr="00452BB7">
        <w:rPr>
          <w:sz w:val="20"/>
          <w:szCs w:val="20"/>
        </w:rPr>
        <w:t xml:space="preserve"> Hamitoğulları’ndan para ile toprak alınması, </w:t>
      </w:r>
    </w:p>
    <w:p w14:paraId="5C099512" w14:textId="77777777" w:rsidR="007D6288" w:rsidRPr="00452BB7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D)</w:t>
      </w:r>
      <w:r w:rsidRPr="00452BB7">
        <w:rPr>
          <w:sz w:val="20"/>
          <w:szCs w:val="20"/>
        </w:rPr>
        <w:t xml:space="preserve"> Karamanoğulları ile mücadele etmesi</w:t>
      </w:r>
    </w:p>
    <w:p w14:paraId="576E198E" w14:textId="77777777" w:rsidR="007D6288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56EA16D" w14:textId="4033ABB0" w:rsidR="003C2744" w:rsidRPr="00452BB7" w:rsidRDefault="003C2744" w:rsidP="00414CF4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</w:p>
    <w:p w14:paraId="0B4E2B9B" w14:textId="77777777" w:rsidR="007D6288" w:rsidRPr="007D6288" w:rsidRDefault="003C2744" w:rsidP="007D6288">
      <w:pPr>
        <w:jc w:val="both"/>
        <w:rPr>
          <w:sz w:val="20"/>
          <w:szCs w:val="20"/>
        </w:rPr>
      </w:pPr>
      <w:r w:rsidRPr="00452BB7">
        <w:rPr>
          <w:b/>
          <w:bCs/>
          <w:sz w:val="20"/>
          <w:szCs w:val="20"/>
        </w:rPr>
        <w:t>14)</w:t>
      </w:r>
      <w:r w:rsidR="006816B1" w:rsidRPr="00452BB7">
        <w:rPr>
          <w:sz w:val="20"/>
          <w:szCs w:val="20"/>
        </w:rPr>
        <w:t xml:space="preserve"> </w:t>
      </w:r>
      <w:r w:rsidR="007D6288" w:rsidRPr="007D6288">
        <w:rPr>
          <w:sz w:val="20"/>
          <w:szCs w:val="20"/>
        </w:rPr>
        <w:t xml:space="preserve">Fatih Sultan Mehmet zamanında: </w:t>
      </w:r>
    </w:p>
    <w:p w14:paraId="50EB9B18" w14:textId="77777777" w:rsidR="007D6288" w:rsidRPr="007D6288" w:rsidRDefault="007D6288" w:rsidP="007D6288">
      <w:pPr>
        <w:pStyle w:val="ListeParagraf"/>
        <w:numPr>
          <w:ilvl w:val="0"/>
          <w:numId w:val="50"/>
        </w:numPr>
        <w:suppressAutoHyphens w:val="0"/>
        <w:jc w:val="both"/>
        <w:rPr>
          <w:sz w:val="20"/>
          <w:szCs w:val="20"/>
        </w:rPr>
      </w:pPr>
      <w:r w:rsidRPr="007D6288">
        <w:rPr>
          <w:sz w:val="20"/>
          <w:szCs w:val="20"/>
        </w:rPr>
        <w:t xml:space="preserve">Cenevizlilerden Amasra, </w:t>
      </w:r>
    </w:p>
    <w:p w14:paraId="79A9D3FD" w14:textId="77777777" w:rsidR="007D6288" w:rsidRPr="007D6288" w:rsidRDefault="007D6288" w:rsidP="007D6288">
      <w:pPr>
        <w:pStyle w:val="ListeParagraf"/>
        <w:numPr>
          <w:ilvl w:val="0"/>
          <w:numId w:val="50"/>
        </w:numPr>
        <w:suppressAutoHyphens w:val="0"/>
        <w:jc w:val="both"/>
        <w:rPr>
          <w:sz w:val="20"/>
          <w:szCs w:val="20"/>
        </w:rPr>
      </w:pPr>
      <w:r w:rsidRPr="007D6288">
        <w:rPr>
          <w:sz w:val="20"/>
          <w:szCs w:val="20"/>
        </w:rPr>
        <w:t xml:space="preserve">İsfendiyaroğullarından Sinop, </w:t>
      </w:r>
    </w:p>
    <w:p w14:paraId="03367CD0" w14:textId="77777777" w:rsidR="007D6288" w:rsidRPr="007D6288" w:rsidRDefault="007D6288" w:rsidP="007D6288">
      <w:pPr>
        <w:pStyle w:val="ListeParagraf"/>
        <w:numPr>
          <w:ilvl w:val="0"/>
          <w:numId w:val="50"/>
        </w:numPr>
        <w:suppressAutoHyphens w:val="0"/>
        <w:jc w:val="both"/>
        <w:rPr>
          <w:sz w:val="20"/>
          <w:szCs w:val="20"/>
        </w:rPr>
      </w:pPr>
      <w:r w:rsidRPr="007D6288">
        <w:rPr>
          <w:sz w:val="20"/>
          <w:szCs w:val="20"/>
        </w:rPr>
        <w:t xml:space="preserve">Karamanoğullarından Konya ve Karaman alınmıştır. </w:t>
      </w:r>
    </w:p>
    <w:p w14:paraId="75F60761" w14:textId="5C5EDA41" w:rsidR="006816B1" w:rsidRPr="007D6288" w:rsidRDefault="007D6288" w:rsidP="007D6288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Fatih’in bu gelişmelerle ulaşmak istediği amaç aşağıdakilerden hangisidir?</w:t>
      </w:r>
    </w:p>
    <w:p w14:paraId="02CE3BC4" w14:textId="77777777" w:rsidR="006816B1" w:rsidRPr="007D6288" w:rsidRDefault="006816B1" w:rsidP="006816B1">
      <w:pPr>
        <w:suppressAutoHyphens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74BBB78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A)</w:t>
      </w:r>
      <w:r w:rsidRPr="007D6288">
        <w:rPr>
          <w:sz w:val="20"/>
          <w:szCs w:val="20"/>
        </w:rPr>
        <w:t xml:space="preserve"> Dış ülkelerle ilişkileri arttırmak </w:t>
      </w:r>
    </w:p>
    <w:p w14:paraId="4F639C45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B)</w:t>
      </w:r>
      <w:r w:rsidRPr="007D6288">
        <w:rPr>
          <w:sz w:val="20"/>
          <w:szCs w:val="20"/>
        </w:rPr>
        <w:t xml:space="preserve"> Denizlerde üstünlük sağlamak</w:t>
      </w:r>
    </w:p>
    <w:p w14:paraId="3B6EED51" w14:textId="77777777" w:rsidR="007D6288" w:rsidRPr="007D6288" w:rsidRDefault="007D6288" w:rsidP="007D6288">
      <w:pPr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C)</w:t>
      </w:r>
      <w:r w:rsidRPr="007D6288">
        <w:rPr>
          <w:sz w:val="20"/>
          <w:szCs w:val="20"/>
        </w:rPr>
        <w:t xml:space="preserve"> Anadolu’da siyasi birlik sağlamak</w:t>
      </w:r>
    </w:p>
    <w:p w14:paraId="194E57A8" w14:textId="299305A2" w:rsidR="003C2744" w:rsidRPr="007D6288" w:rsidRDefault="007D6288" w:rsidP="007D6288">
      <w:pPr>
        <w:suppressAutoHyphens w:val="0"/>
        <w:autoSpaceDE w:val="0"/>
        <w:autoSpaceDN w:val="0"/>
        <w:adjustRightInd w:val="0"/>
        <w:rPr>
          <w:sz w:val="20"/>
          <w:szCs w:val="20"/>
        </w:rPr>
      </w:pPr>
      <w:r w:rsidRPr="007D6288">
        <w:rPr>
          <w:b/>
          <w:bCs/>
          <w:sz w:val="20"/>
          <w:szCs w:val="20"/>
        </w:rPr>
        <w:t>D)</w:t>
      </w:r>
      <w:r w:rsidRPr="007D6288">
        <w:rPr>
          <w:sz w:val="20"/>
          <w:szCs w:val="20"/>
        </w:rPr>
        <w:t xml:space="preserve"> Avrupa ülkelerinin doğu ile ticaretini engellemek</w:t>
      </w:r>
    </w:p>
    <w:p w14:paraId="5DED6F58" w14:textId="5FBCD031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78D5656C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2DA0D400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0DF1CFE8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10C1AAD6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70C38604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17F94316" w14:textId="77777777" w:rsidR="007559D8" w:rsidRPr="00452BB7" w:rsidRDefault="007559D8" w:rsidP="00414CF4">
      <w:pPr>
        <w:suppressAutoHyphens w:val="0"/>
        <w:autoSpaceDE w:val="0"/>
        <w:autoSpaceDN w:val="0"/>
        <w:adjustRightInd w:val="0"/>
        <w:rPr>
          <w:b/>
          <w:sz w:val="20"/>
          <w:szCs w:val="20"/>
          <w:lang w:eastAsia="tr-TR"/>
        </w:rPr>
      </w:pPr>
    </w:p>
    <w:p w14:paraId="2A0B5C31" w14:textId="61DEA4FC" w:rsidR="007A7BB5" w:rsidRPr="00452BB7" w:rsidRDefault="00F9348E" w:rsidP="00023D89">
      <w:pPr>
        <w:suppressAutoHyphens w:val="0"/>
        <w:autoSpaceDE w:val="0"/>
        <w:autoSpaceDN w:val="0"/>
        <w:adjustRightInd w:val="0"/>
        <w:jc w:val="right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>……………………….</w:t>
      </w:r>
    </w:p>
    <w:p w14:paraId="7C759AA3" w14:textId="78527FE1" w:rsidR="00023D89" w:rsidRPr="00452BB7" w:rsidRDefault="00023D89" w:rsidP="00023D89">
      <w:pPr>
        <w:suppressAutoHyphens w:val="0"/>
        <w:autoSpaceDE w:val="0"/>
        <w:autoSpaceDN w:val="0"/>
        <w:adjustRightInd w:val="0"/>
        <w:jc w:val="right"/>
        <w:rPr>
          <w:b/>
          <w:sz w:val="20"/>
          <w:szCs w:val="20"/>
          <w:lang w:eastAsia="tr-TR"/>
        </w:rPr>
      </w:pPr>
      <w:r w:rsidRPr="00452BB7">
        <w:rPr>
          <w:b/>
          <w:sz w:val="20"/>
          <w:szCs w:val="20"/>
          <w:lang w:eastAsia="tr-TR"/>
        </w:rPr>
        <w:t>Sosyal Bilgiler Öğrt.</w:t>
      </w:r>
    </w:p>
    <w:sectPr w:rsidR="00023D89" w:rsidRPr="00452BB7" w:rsidSect="00AE5DD6">
      <w:pgSz w:w="11906" w:h="16838"/>
      <w:pgMar w:top="567" w:right="567" w:bottom="567" w:left="567" w:header="709" w:footer="709" w:gutter="0"/>
      <w:cols w:num="2" w:sep="1" w:space="8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160E0" w14:textId="77777777" w:rsidR="008344C6" w:rsidRDefault="008344C6">
      <w:r>
        <w:separator/>
      </w:r>
    </w:p>
  </w:endnote>
  <w:endnote w:type="continuationSeparator" w:id="0">
    <w:p w14:paraId="4D617F73" w14:textId="77777777" w:rsidR="008344C6" w:rsidRDefault="0083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47D5" w14:textId="77777777" w:rsidR="008344C6" w:rsidRDefault="008344C6">
      <w:r>
        <w:separator/>
      </w:r>
    </w:p>
  </w:footnote>
  <w:footnote w:type="continuationSeparator" w:id="0">
    <w:p w14:paraId="22578C2B" w14:textId="77777777" w:rsidR="008344C6" w:rsidRDefault="00834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FD2231C"/>
    <w:multiLevelType w:val="hybridMultilevel"/>
    <w:tmpl w:val="42087E62"/>
    <w:lvl w:ilvl="0" w:tplc="14D224A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275BF"/>
    <w:multiLevelType w:val="hybridMultilevel"/>
    <w:tmpl w:val="117876A6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C4402A"/>
    <w:multiLevelType w:val="hybridMultilevel"/>
    <w:tmpl w:val="C6C070EA"/>
    <w:lvl w:ilvl="0" w:tplc="C076194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A2B30"/>
    <w:multiLevelType w:val="hybridMultilevel"/>
    <w:tmpl w:val="16145DFA"/>
    <w:lvl w:ilvl="0" w:tplc="C076194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2BEC3FB4"/>
    <w:multiLevelType w:val="hybridMultilevel"/>
    <w:tmpl w:val="E16CA818"/>
    <w:lvl w:ilvl="0" w:tplc="E51634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E29C3"/>
    <w:multiLevelType w:val="hybridMultilevel"/>
    <w:tmpl w:val="C2D4BD0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6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A462F"/>
    <w:multiLevelType w:val="hybridMultilevel"/>
    <w:tmpl w:val="9C260C0E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4ED63B94"/>
    <w:multiLevelType w:val="hybridMultilevel"/>
    <w:tmpl w:val="AE884C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A0314"/>
    <w:multiLevelType w:val="hybridMultilevel"/>
    <w:tmpl w:val="3318747E"/>
    <w:lvl w:ilvl="0" w:tplc="E7CC45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445276"/>
    <w:multiLevelType w:val="hybridMultilevel"/>
    <w:tmpl w:val="F0B861B4"/>
    <w:lvl w:ilvl="0" w:tplc="C076194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0A586F"/>
    <w:multiLevelType w:val="hybridMultilevel"/>
    <w:tmpl w:val="5A4A5954"/>
    <w:lvl w:ilvl="0" w:tplc="D220C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2"/>
  </w:num>
  <w:num w:numId="2">
    <w:abstractNumId w:val="18"/>
  </w:num>
  <w:num w:numId="3">
    <w:abstractNumId w:val="5"/>
  </w:num>
  <w:num w:numId="4">
    <w:abstractNumId w:val="15"/>
  </w:num>
  <w:num w:numId="5">
    <w:abstractNumId w:val="22"/>
  </w:num>
  <w:num w:numId="6">
    <w:abstractNumId w:val="43"/>
  </w:num>
  <w:num w:numId="7">
    <w:abstractNumId w:val="40"/>
  </w:num>
  <w:num w:numId="8">
    <w:abstractNumId w:val="31"/>
  </w:num>
  <w:num w:numId="9">
    <w:abstractNumId w:val="45"/>
  </w:num>
  <w:num w:numId="10">
    <w:abstractNumId w:val="21"/>
  </w:num>
  <w:num w:numId="11">
    <w:abstractNumId w:val="27"/>
  </w:num>
  <w:num w:numId="12">
    <w:abstractNumId w:val="48"/>
  </w:num>
  <w:num w:numId="13">
    <w:abstractNumId w:val="36"/>
  </w:num>
  <w:num w:numId="14">
    <w:abstractNumId w:val="32"/>
  </w:num>
  <w:num w:numId="15">
    <w:abstractNumId w:val="46"/>
  </w:num>
  <w:num w:numId="16">
    <w:abstractNumId w:val="23"/>
  </w:num>
  <w:num w:numId="17">
    <w:abstractNumId w:val="10"/>
  </w:num>
  <w:num w:numId="18">
    <w:abstractNumId w:val="17"/>
  </w:num>
  <w:num w:numId="19">
    <w:abstractNumId w:val="3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8"/>
  </w:num>
  <w:num w:numId="23">
    <w:abstractNumId w:val="35"/>
  </w:num>
  <w:num w:numId="24">
    <w:abstractNumId w:val="16"/>
  </w:num>
  <w:num w:numId="25">
    <w:abstractNumId w:val="13"/>
  </w:num>
  <w:num w:numId="26">
    <w:abstractNumId w:val="12"/>
  </w:num>
  <w:num w:numId="27">
    <w:abstractNumId w:val="9"/>
  </w:num>
  <w:num w:numId="28">
    <w:abstractNumId w:val="11"/>
  </w:num>
  <w:num w:numId="29">
    <w:abstractNumId w:val="39"/>
  </w:num>
  <w:num w:numId="30">
    <w:abstractNumId w:val="0"/>
  </w:num>
  <w:num w:numId="31">
    <w:abstractNumId w:val="24"/>
  </w:num>
  <w:num w:numId="32">
    <w:abstractNumId w:val="41"/>
  </w:num>
  <w:num w:numId="33">
    <w:abstractNumId w:val="2"/>
  </w:num>
  <w:num w:numId="34">
    <w:abstractNumId w:val="47"/>
  </w:num>
  <w:num w:numId="35">
    <w:abstractNumId w:val="44"/>
  </w:num>
  <w:num w:numId="36">
    <w:abstractNumId w:val="25"/>
  </w:num>
  <w:num w:numId="37">
    <w:abstractNumId w:val="34"/>
  </w:num>
  <w:num w:numId="38">
    <w:abstractNumId w:val="26"/>
  </w:num>
  <w:num w:numId="39">
    <w:abstractNumId w:val="4"/>
  </w:num>
  <w:num w:numId="40">
    <w:abstractNumId w:val="38"/>
  </w:num>
  <w:num w:numId="41">
    <w:abstractNumId w:val="20"/>
  </w:num>
  <w:num w:numId="42">
    <w:abstractNumId w:val="29"/>
  </w:num>
  <w:num w:numId="43">
    <w:abstractNumId w:val="33"/>
  </w:num>
  <w:num w:numId="44">
    <w:abstractNumId w:val="30"/>
  </w:num>
  <w:num w:numId="45">
    <w:abstractNumId w:val="19"/>
  </w:num>
  <w:num w:numId="46">
    <w:abstractNumId w:val="6"/>
  </w:num>
  <w:num w:numId="47">
    <w:abstractNumId w:val="14"/>
  </w:num>
  <w:num w:numId="48">
    <w:abstractNumId w:val="37"/>
  </w:num>
  <w:num w:numId="49">
    <w:abstractNumId w:val="7"/>
  </w:num>
  <w:num w:numId="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A3"/>
    <w:rsid w:val="00000F43"/>
    <w:rsid w:val="00004CB5"/>
    <w:rsid w:val="00013A98"/>
    <w:rsid w:val="0001463E"/>
    <w:rsid w:val="000147AD"/>
    <w:rsid w:val="00015E1D"/>
    <w:rsid w:val="00021FFA"/>
    <w:rsid w:val="00023D89"/>
    <w:rsid w:val="0002429B"/>
    <w:rsid w:val="0003412B"/>
    <w:rsid w:val="000343F2"/>
    <w:rsid w:val="00035944"/>
    <w:rsid w:val="00037C49"/>
    <w:rsid w:val="00037DF6"/>
    <w:rsid w:val="00040D91"/>
    <w:rsid w:val="0005203C"/>
    <w:rsid w:val="000536BC"/>
    <w:rsid w:val="00053DF1"/>
    <w:rsid w:val="00054CC6"/>
    <w:rsid w:val="00056BD3"/>
    <w:rsid w:val="0006061E"/>
    <w:rsid w:val="0006219A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B6252"/>
    <w:rsid w:val="000C4101"/>
    <w:rsid w:val="000C4654"/>
    <w:rsid w:val="000C72F0"/>
    <w:rsid w:val="000D1126"/>
    <w:rsid w:val="000D35C8"/>
    <w:rsid w:val="000D79C3"/>
    <w:rsid w:val="000E35EC"/>
    <w:rsid w:val="000F3924"/>
    <w:rsid w:val="000F3CF6"/>
    <w:rsid w:val="000F428F"/>
    <w:rsid w:val="001033E8"/>
    <w:rsid w:val="0011048A"/>
    <w:rsid w:val="00113BE8"/>
    <w:rsid w:val="00114D22"/>
    <w:rsid w:val="00121DA9"/>
    <w:rsid w:val="001252F0"/>
    <w:rsid w:val="00125E2C"/>
    <w:rsid w:val="00126F76"/>
    <w:rsid w:val="00134D53"/>
    <w:rsid w:val="00151818"/>
    <w:rsid w:val="001532DF"/>
    <w:rsid w:val="001849A4"/>
    <w:rsid w:val="00195D39"/>
    <w:rsid w:val="0019634F"/>
    <w:rsid w:val="00197F0B"/>
    <w:rsid w:val="001A0EB0"/>
    <w:rsid w:val="001A11AA"/>
    <w:rsid w:val="001A728A"/>
    <w:rsid w:val="001B0F22"/>
    <w:rsid w:val="001C13AE"/>
    <w:rsid w:val="001D5BFC"/>
    <w:rsid w:val="001E2D76"/>
    <w:rsid w:val="001E4C16"/>
    <w:rsid w:val="001E4C4A"/>
    <w:rsid w:val="001E780C"/>
    <w:rsid w:val="001F20AC"/>
    <w:rsid w:val="001F2A6F"/>
    <w:rsid w:val="001F6A67"/>
    <w:rsid w:val="001F6E81"/>
    <w:rsid w:val="002002A2"/>
    <w:rsid w:val="00201E8B"/>
    <w:rsid w:val="002063DF"/>
    <w:rsid w:val="002065F5"/>
    <w:rsid w:val="002078FF"/>
    <w:rsid w:val="0022672D"/>
    <w:rsid w:val="002278A1"/>
    <w:rsid w:val="00227A33"/>
    <w:rsid w:val="00231596"/>
    <w:rsid w:val="00233907"/>
    <w:rsid w:val="00234FBA"/>
    <w:rsid w:val="002371E4"/>
    <w:rsid w:val="0026048C"/>
    <w:rsid w:val="00264B80"/>
    <w:rsid w:val="00265DA5"/>
    <w:rsid w:val="00266DFA"/>
    <w:rsid w:val="00284F3A"/>
    <w:rsid w:val="002947EA"/>
    <w:rsid w:val="002A3096"/>
    <w:rsid w:val="002A45A5"/>
    <w:rsid w:val="002B0DCC"/>
    <w:rsid w:val="002D1221"/>
    <w:rsid w:val="002D56D0"/>
    <w:rsid w:val="002E509C"/>
    <w:rsid w:val="002E6E92"/>
    <w:rsid w:val="002F02B5"/>
    <w:rsid w:val="002F14C2"/>
    <w:rsid w:val="002F700D"/>
    <w:rsid w:val="003003E0"/>
    <w:rsid w:val="003007B8"/>
    <w:rsid w:val="00306853"/>
    <w:rsid w:val="00310F63"/>
    <w:rsid w:val="00315AA1"/>
    <w:rsid w:val="003305F5"/>
    <w:rsid w:val="003421A2"/>
    <w:rsid w:val="00342383"/>
    <w:rsid w:val="00342C8B"/>
    <w:rsid w:val="00347BD1"/>
    <w:rsid w:val="00366F14"/>
    <w:rsid w:val="003748A0"/>
    <w:rsid w:val="0037753C"/>
    <w:rsid w:val="003A6522"/>
    <w:rsid w:val="003A71CB"/>
    <w:rsid w:val="003A7F11"/>
    <w:rsid w:val="003B3FC4"/>
    <w:rsid w:val="003B7516"/>
    <w:rsid w:val="003C2744"/>
    <w:rsid w:val="003C415B"/>
    <w:rsid w:val="003C61ED"/>
    <w:rsid w:val="003D22D7"/>
    <w:rsid w:val="003D7173"/>
    <w:rsid w:val="003E1A75"/>
    <w:rsid w:val="003F2487"/>
    <w:rsid w:val="003F58DE"/>
    <w:rsid w:val="003F67A7"/>
    <w:rsid w:val="00407ECB"/>
    <w:rsid w:val="00407FA3"/>
    <w:rsid w:val="004102A4"/>
    <w:rsid w:val="00412EDF"/>
    <w:rsid w:val="00412F48"/>
    <w:rsid w:val="0041304C"/>
    <w:rsid w:val="00414CF4"/>
    <w:rsid w:val="00425567"/>
    <w:rsid w:val="004267FE"/>
    <w:rsid w:val="00426DC7"/>
    <w:rsid w:val="00434C35"/>
    <w:rsid w:val="004374EA"/>
    <w:rsid w:val="00447C03"/>
    <w:rsid w:val="00450974"/>
    <w:rsid w:val="00452BB7"/>
    <w:rsid w:val="00453825"/>
    <w:rsid w:val="004566C5"/>
    <w:rsid w:val="00465830"/>
    <w:rsid w:val="00470A11"/>
    <w:rsid w:val="004728AC"/>
    <w:rsid w:val="00473811"/>
    <w:rsid w:val="00475EE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0AF2"/>
    <w:rsid w:val="00532552"/>
    <w:rsid w:val="005405A8"/>
    <w:rsid w:val="00542042"/>
    <w:rsid w:val="00551516"/>
    <w:rsid w:val="00556BBB"/>
    <w:rsid w:val="00556D5F"/>
    <w:rsid w:val="00560C86"/>
    <w:rsid w:val="00561A58"/>
    <w:rsid w:val="00561D3C"/>
    <w:rsid w:val="00574A1A"/>
    <w:rsid w:val="00580168"/>
    <w:rsid w:val="005819E7"/>
    <w:rsid w:val="00587F7A"/>
    <w:rsid w:val="00591F9C"/>
    <w:rsid w:val="005A086E"/>
    <w:rsid w:val="005A5E02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1DA7"/>
    <w:rsid w:val="005F4C3B"/>
    <w:rsid w:val="005F4CB1"/>
    <w:rsid w:val="005F78ED"/>
    <w:rsid w:val="00601E55"/>
    <w:rsid w:val="0060462D"/>
    <w:rsid w:val="00614593"/>
    <w:rsid w:val="00615EC4"/>
    <w:rsid w:val="0061772F"/>
    <w:rsid w:val="00624542"/>
    <w:rsid w:val="0063698F"/>
    <w:rsid w:val="006468F5"/>
    <w:rsid w:val="00647FEF"/>
    <w:rsid w:val="00653EEE"/>
    <w:rsid w:val="00660E75"/>
    <w:rsid w:val="006816B1"/>
    <w:rsid w:val="00681D73"/>
    <w:rsid w:val="00683C4D"/>
    <w:rsid w:val="006921DE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E080B"/>
    <w:rsid w:val="006E3A0A"/>
    <w:rsid w:val="006F4DF2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5545F"/>
    <w:rsid w:val="007559D8"/>
    <w:rsid w:val="007667D9"/>
    <w:rsid w:val="0076783C"/>
    <w:rsid w:val="0077413B"/>
    <w:rsid w:val="0077525B"/>
    <w:rsid w:val="007769E8"/>
    <w:rsid w:val="007777A6"/>
    <w:rsid w:val="00780DDE"/>
    <w:rsid w:val="007A39A3"/>
    <w:rsid w:val="007A6EFD"/>
    <w:rsid w:val="007A7BB5"/>
    <w:rsid w:val="007B5DC5"/>
    <w:rsid w:val="007C68D9"/>
    <w:rsid w:val="007D10D1"/>
    <w:rsid w:val="007D1A5C"/>
    <w:rsid w:val="007D2F62"/>
    <w:rsid w:val="007D38AD"/>
    <w:rsid w:val="007D397A"/>
    <w:rsid w:val="007D6288"/>
    <w:rsid w:val="007D78DB"/>
    <w:rsid w:val="007E1693"/>
    <w:rsid w:val="007E6714"/>
    <w:rsid w:val="007E6E97"/>
    <w:rsid w:val="007F5655"/>
    <w:rsid w:val="008016B3"/>
    <w:rsid w:val="00804C03"/>
    <w:rsid w:val="00804CE6"/>
    <w:rsid w:val="008060F4"/>
    <w:rsid w:val="00806BBC"/>
    <w:rsid w:val="0081012B"/>
    <w:rsid w:val="00812355"/>
    <w:rsid w:val="008124A8"/>
    <w:rsid w:val="008148EA"/>
    <w:rsid w:val="00814EA8"/>
    <w:rsid w:val="00815374"/>
    <w:rsid w:val="008344C6"/>
    <w:rsid w:val="00835E2C"/>
    <w:rsid w:val="008448A6"/>
    <w:rsid w:val="00855E43"/>
    <w:rsid w:val="00863ADA"/>
    <w:rsid w:val="008714EA"/>
    <w:rsid w:val="00873C6C"/>
    <w:rsid w:val="00886306"/>
    <w:rsid w:val="008873A2"/>
    <w:rsid w:val="0088756F"/>
    <w:rsid w:val="00887BF5"/>
    <w:rsid w:val="00895A68"/>
    <w:rsid w:val="00897182"/>
    <w:rsid w:val="008A04C7"/>
    <w:rsid w:val="008A22B8"/>
    <w:rsid w:val="008A23AA"/>
    <w:rsid w:val="008A3D3E"/>
    <w:rsid w:val="008B01A5"/>
    <w:rsid w:val="008B143C"/>
    <w:rsid w:val="008B4574"/>
    <w:rsid w:val="008B4F87"/>
    <w:rsid w:val="008B4FC8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20DB6"/>
    <w:rsid w:val="00924574"/>
    <w:rsid w:val="0092633E"/>
    <w:rsid w:val="00930F20"/>
    <w:rsid w:val="00934F17"/>
    <w:rsid w:val="009355A9"/>
    <w:rsid w:val="00940D7E"/>
    <w:rsid w:val="00942B37"/>
    <w:rsid w:val="0094668E"/>
    <w:rsid w:val="00952D59"/>
    <w:rsid w:val="00964C25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3525"/>
    <w:rsid w:val="009C56A7"/>
    <w:rsid w:val="009C5A77"/>
    <w:rsid w:val="009D134E"/>
    <w:rsid w:val="009D27F5"/>
    <w:rsid w:val="009D342F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307A1"/>
    <w:rsid w:val="00A508E9"/>
    <w:rsid w:val="00A50A60"/>
    <w:rsid w:val="00A51F03"/>
    <w:rsid w:val="00A52577"/>
    <w:rsid w:val="00A548FE"/>
    <w:rsid w:val="00A577C9"/>
    <w:rsid w:val="00A617D6"/>
    <w:rsid w:val="00A6467E"/>
    <w:rsid w:val="00A66658"/>
    <w:rsid w:val="00A66AB7"/>
    <w:rsid w:val="00A7045F"/>
    <w:rsid w:val="00A72E6D"/>
    <w:rsid w:val="00A7663E"/>
    <w:rsid w:val="00A821B8"/>
    <w:rsid w:val="00A93727"/>
    <w:rsid w:val="00A94014"/>
    <w:rsid w:val="00A967C2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E5DD6"/>
    <w:rsid w:val="00AE79AD"/>
    <w:rsid w:val="00AF00AD"/>
    <w:rsid w:val="00AF014D"/>
    <w:rsid w:val="00B06DC1"/>
    <w:rsid w:val="00B3067E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0CFA"/>
    <w:rsid w:val="00B71E18"/>
    <w:rsid w:val="00B7275B"/>
    <w:rsid w:val="00B73F97"/>
    <w:rsid w:val="00B74453"/>
    <w:rsid w:val="00B825B6"/>
    <w:rsid w:val="00B84490"/>
    <w:rsid w:val="00B92D5C"/>
    <w:rsid w:val="00B92E07"/>
    <w:rsid w:val="00B93C38"/>
    <w:rsid w:val="00B968E1"/>
    <w:rsid w:val="00B96EDF"/>
    <w:rsid w:val="00B9753C"/>
    <w:rsid w:val="00BA1C1E"/>
    <w:rsid w:val="00BA5271"/>
    <w:rsid w:val="00BA722D"/>
    <w:rsid w:val="00BB1675"/>
    <w:rsid w:val="00BC1EE6"/>
    <w:rsid w:val="00BC3117"/>
    <w:rsid w:val="00BC6778"/>
    <w:rsid w:val="00BD23AD"/>
    <w:rsid w:val="00BD3039"/>
    <w:rsid w:val="00BD5ED8"/>
    <w:rsid w:val="00BE2EE2"/>
    <w:rsid w:val="00BE5138"/>
    <w:rsid w:val="00BE70E3"/>
    <w:rsid w:val="00BF13D3"/>
    <w:rsid w:val="00BF1AC9"/>
    <w:rsid w:val="00BF41CB"/>
    <w:rsid w:val="00BF4522"/>
    <w:rsid w:val="00BF59DF"/>
    <w:rsid w:val="00C017AA"/>
    <w:rsid w:val="00C0499C"/>
    <w:rsid w:val="00C058F6"/>
    <w:rsid w:val="00C06BD3"/>
    <w:rsid w:val="00C1222C"/>
    <w:rsid w:val="00C14F64"/>
    <w:rsid w:val="00C15048"/>
    <w:rsid w:val="00C20834"/>
    <w:rsid w:val="00C31E74"/>
    <w:rsid w:val="00C369E9"/>
    <w:rsid w:val="00C441D1"/>
    <w:rsid w:val="00C502ED"/>
    <w:rsid w:val="00C60A04"/>
    <w:rsid w:val="00C661A6"/>
    <w:rsid w:val="00C66268"/>
    <w:rsid w:val="00C66CB0"/>
    <w:rsid w:val="00C674B4"/>
    <w:rsid w:val="00C7128A"/>
    <w:rsid w:val="00C74B89"/>
    <w:rsid w:val="00C8372C"/>
    <w:rsid w:val="00C84A3B"/>
    <w:rsid w:val="00C93330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D1BFA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B7393"/>
    <w:rsid w:val="00DB7D1F"/>
    <w:rsid w:val="00DC17E8"/>
    <w:rsid w:val="00DC261C"/>
    <w:rsid w:val="00DC6295"/>
    <w:rsid w:val="00DC7960"/>
    <w:rsid w:val="00DD1A61"/>
    <w:rsid w:val="00DD55ED"/>
    <w:rsid w:val="00DD5885"/>
    <w:rsid w:val="00DE1504"/>
    <w:rsid w:val="00DE508E"/>
    <w:rsid w:val="00DE6B20"/>
    <w:rsid w:val="00DF4A95"/>
    <w:rsid w:val="00DF4D31"/>
    <w:rsid w:val="00E0428C"/>
    <w:rsid w:val="00E120F9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A2DE2"/>
    <w:rsid w:val="00EB52E6"/>
    <w:rsid w:val="00EB6610"/>
    <w:rsid w:val="00EC02BF"/>
    <w:rsid w:val="00EC4728"/>
    <w:rsid w:val="00ED3338"/>
    <w:rsid w:val="00EE1012"/>
    <w:rsid w:val="00EE1510"/>
    <w:rsid w:val="00EE3408"/>
    <w:rsid w:val="00EF2978"/>
    <w:rsid w:val="00EF71DE"/>
    <w:rsid w:val="00F01790"/>
    <w:rsid w:val="00F02877"/>
    <w:rsid w:val="00F059B5"/>
    <w:rsid w:val="00F05CFF"/>
    <w:rsid w:val="00F1531C"/>
    <w:rsid w:val="00F17B08"/>
    <w:rsid w:val="00F22F52"/>
    <w:rsid w:val="00F25FA5"/>
    <w:rsid w:val="00F3520C"/>
    <w:rsid w:val="00F366D7"/>
    <w:rsid w:val="00F41320"/>
    <w:rsid w:val="00F42ADE"/>
    <w:rsid w:val="00F4590A"/>
    <w:rsid w:val="00F504DF"/>
    <w:rsid w:val="00F50E39"/>
    <w:rsid w:val="00F569D0"/>
    <w:rsid w:val="00F61A34"/>
    <w:rsid w:val="00F667B5"/>
    <w:rsid w:val="00F7372C"/>
    <w:rsid w:val="00F77958"/>
    <w:rsid w:val="00F81BFE"/>
    <w:rsid w:val="00F826F3"/>
    <w:rsid w:val="00F8637D"/>
    <w:rsid w:val="00F87E59"/>
    <w:rsid w:val="00F9348E"/>
    <w:rsid w:val="00FA19AF"/>
    <w:rsid w:val="00FA22C0"/>
    <w:rsid w:val="00FA6463"/>
    <w:rsid w:val="00FC1144"/>
    <w:rsid w:val="00FC1723"/>
    <w:rsid w:val="00FC227D"/>
    <w:rsid w:val="00FC29C3"/>
    <w:rsid w:val="00FD129F"/>
    <w:rsid w:val="00FE13B8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ECE912"/>
  <w15:docId w15:val="{610B2787-C8C4-4B73-918D-11BB6355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paragraph" w:styleId="stBilgi">
    <w:name w:val="header"/>
    <w:basedOn w:val="Normal"/>
    <w:link w:val="s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A6EFD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7A6EF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A6EFD"/>
    <w:rPr>
      <w:sz w:val="24"/>
      <w:szCs w:val="24"/>
      <w:lang w:eastAsia="ar-SA"/>
    </w:rPr>
  </w:style>
  <w:style w:type="table" w:styleId="DzTablo1">
    <w:name w:val="Plain Table 1"/>
    <w:basedOn w:val="NormalTablo"/>
    <w:uiPriority w:val="41"/>
    <w:rsid w:val="00264B8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FF5D-C5A2-4E5D-98CB-8D037997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bilişim hocam</dc:creator>
  <cp:keywords>https:/www.sorubak.com/sinav</cp:keywords>
  <dc:description>https://www.sorubak.com/sinav/</dc:description>
  <cp:lastModifiedBy>Burhan Demir</cp:lastModifiedBy>
  <cp:revision>5</cp:revision>
  <cp:lastPrinted>2019-12-20T11:14:00Z</cp:lastPrinted>
  <dcterms:created xsi:type="dcterms:W3CDTF">2020-11-09T12:29:00Z</dcterms:created>
  <dcterms:modified xsi:type="dcterms:W3CDTF">2021-10-26T07:18:00Z</dcterms:modified>
</cp:coreProperties>
</file>